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494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34F7BE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нысанасы</w:t>
      </w:r>
    </w:p>
    <w:p w14:paraId="420D0827" w14:textId="760EC9AE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Ұйым қызметкерлерін (бұдан әрі – тыңдаушылар) өрт қауіпсіздігі, өрттің алдын алу және төтенше жағдайлар кезінде іс-әрекет ету бойынша оқыту және біліктілігін арттыру қызметтерін көрсету.</w:t>
      </w:r>
    </w:p>
    <w:p w14:paraId="2BEB1EF1" w14:textId="11E5A764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6489D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</w:t>
      </w:r>
      <w:r w:rsidR="0044273F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4</w:t>
      </w:r>
      <w:r w:rsidRPr="00D6489D">
        <w:rPr>
          <w:rFonts w:ascii="Times New Roman" w:hAnsi="Times New Roman" w:cs="Times New Roman"/>
          <w:sz w:val="24"/>
          <w:szCs w:val="24"/>
          <w:highlight w:val="yellow"/>
          <w:lang w:val="kk-KZ"/>
        </w:rPr>
        <w:t>__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775278C3" w14:textId="77777777" w:rsidR="009D56A3" w:rsidRPr="009D56A3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9D56A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Pr="009D56A3">
        <w:rPr>
          <w:rFonts w:ascii="Times New Roman" w:hAnsi="Times New Roman" w:cs="Times New Roman"/>
          <w:color w:val="FF0000"/>
          <w:sz w:val="24"/>
          <w:szCs w:val="24"/>
          <w:lang w:val="kk-KZ"/>
        </w:rPr>
        <w:t>оффлайн (күндізгі)</w:t>
      </w:r>
    </w:p>
    <w:p w14:paraId="31EFCD4C" w14:textId="77777777" w:rsidR="009D56A3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D56A3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80745F3" w14:textId="46645941" w:rsidR="00AC4880" w:rsidRPr="00D6489D" w:rsidRDefault="009D56A3" w:rsidP="009D56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 w:rsidR="0044273F">
        <w:rPr>
          <w:rFonts w:ascii="Times New Roman" w:hAnsi="Times New Roman" w:cs="Times New Roman"/>
          <w:sz w:val="24"/>
          <w:szCs w:val="24"/>
          <w:lang w:val="kk-KZ"/>
        </w:rPr>
        <w:t>ШҚО, Ұлан ауданы, Восточное а</w:t>
      </w:r>
      <w:bookmarkStart w:id="0" w:name="_GoBack"/>
      <w:bookmarkEnd w:id="0"/>
    </w:p>
    <w:p w14:paraId="449CA891" w14:textId="77777777" w:rsidR="009D56A3" w:rsidRDefault="009D56A3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7A89B6" w14:textId="3CEBFED9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</w:t>
      </w:r>
    </w:p>
    <w:p w14:paraId="3701ECF9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Тыңдаушыларда Қазақстан Республикасының өрт қауіпсіздігі саласындағы заңнамасының талаптарын сақтау, өрттің алдын алу, алғашқы өрт сөндіру құралдарын пайдалану, сондай-ақ өрт туындаған жағдайда іс-қимыл алгоритмін және адамдарды эвакуациялау дағдыларын қалыптастыру.</w:t>
      </w:r>
    </w:p>
    <w:p w14:paraId="0F53F880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FECEED6" w14:textId="77CEB52C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Бағдарламаның негізгі бөлімдері</w:t>
      </w:r>
    </w:p>
    <w:p w14:paraId="1F93748A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өрт қауіпсіздігі саласындағы заңнамасы.</w:t>
      </w:r>
    </w:p>
    <w:p w14:paraId="76EAA21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Өрттің туындау себептері және олардың алдын алу шаралары.</w:t>
      </w:r>
    </w:p>
    <w:p w14:paraId="2258D234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қауіптілігі бойынша үй-жайлар мен объектілердің санаттары.</w:t>
      </w:r>
    </w:p>
    <w:p w14:paraId="4484CEF6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Объектілердегі өрт қауіпсіздігін ұйымдастыру: жұмыс беруші мен жұмыскерлердің жауапкершілігі.</w:t>
      </w:r>
    </w:p>
    <w:p w14:paraId="36048471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Алғашқы өрт сөндіру құралдары: түрлері, пайдалану және сақтау тәртібі.</w:t>
      </w:r>
    </w:p>
    <w:p w14:paraId="6659AB0E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 туындаған жағдайда персоналдың іс-әрекеттері: хабарлау, эвакуация, өртті сөндіру.</w:t>
      </w:r>
    </w:p>
    <w:p w14:paraId="19042748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Өртке қарсы қызмет бөлімшелерімен өзара іс-қимыл алгоритмі.</w:t>
      </w:r>
    </w:p>
    <w:p w14:paraId="4F63BDE9" w14:textId="77777777" w:rsidR="00AC4880" w:rsidRPr="00D6489D" w:rsidRDefault="00AC4880" w:rsidP="00AC488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Практикалық сабақтар: эвакуациялық жаттығулар, өрт сөндіргіштерді қолдануды үйрету.</w:t>
      </w:r>
    </w:p>
    <w:p w14:paraId="0776291A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0797BCC" w14:textId="56609568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4. Жеткізушіге қойылатын талаптар</w:t>
      </w:r>
    </w:p>
    <w:p w14:paraId="0F8F0705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Ұқсас оқыту іс-шараларын өткізуде кемінде 3 жыл тәжірибесі болуы.</w:t>
      </w:r>
    </w:p>
    <w:p w14:paraId="7D0D1059" w14:textId="7453A2D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Оқытушылар өрт қауіпсіздігі және төтенше жағдайлар саласында біліктілікке және тәжірибелік дағдыға ие болуы тиіс.</w:t>
      </w:r>
    </w:p>
    <w:p w14:paraId="793915BF" w14:textId="77777777" w:rsidR="00AC4880" w:rsidRPr="00D6489D" w:rsidRDefault="00AC4880" w:rsidP="00AC488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заңнамасы мен уәкілетті органдардың әдістемелік ұсынымдарына сәйкес бекітілген оқу бағдарламасының болуы.</w:t>
      </w:r>
    </w:p>
    <w:p w14:paraId="13E9EE65" w14:textId="77777777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D79BB47" w14:textId="64EB29CA" w:rsidR="00AC4880" w:rsidRPr="00D6489D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5. Қызмет көрсетудің нәтижелері</w:t>
      </w:r>
    </w:p>
    <w:p w14:paraId="547A2F98" w14:textId="59AB14FE" w:rsidR="00655D90" w:rsidRPr="00D6489D" w:rsidRDefault="00AC488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Кө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рсетілген курс бойынша, сондай-ақ қауіпті өндірістік нысандардағы өнеркәсіптік қауіпсіздік бойынша оқыту жүргізу.</w:t>
      </w:r>
    </w:p>
    <w:p w14:paraId="6E80B0FC" w14:textId="77777777" w:rsidR="00655D90" w:rsidRPr="00D6489D" w:rsidRDefault="00655D90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>Оқу-әдістемелік материалдарды ұсыну.</w:t>
      </w:r>
    </w:p>
    <w:p w14:paraId="5A129A6C" w14:textId="7D3D3920" w:rsidR="00655D90" w:rsidRPr="00D6489D" w:rsidRDefault="00D6489D" w:rsidP="00AC4880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sz w:val="24"/>
          <w:szCs w:val="24"/>
          <w:lang w:val="kk-KZ"/>
        </w:rPr>
        <w:t xml:space="preserve">Әрбір тыңдаушыға білімді тексеру хаттамасы мен </w:t>
      </w:r>
      <w:r w:rsidR="003A59F4" w:rsidRPr="003A59F4">
        <w:rPr>
          <w:rFonts w:ascii="Times New Roman" w:hAnsi="Times New Roman" w:cs="Times New Roman"/>
          <w:sz w:val="24"/>
          <w:szCs w:val="24"/>
          <w:lang w:val="kk-KZ"/>
        </w:rPr>
        <w:t xml:space="preserve">куәлік </w:t>
      </w:r>
      <w:r w:rsidRPr="00D6489D">
        <w:rPr>
          <w:rFonts w:ascii="Times New Roman" w:hAnsi="Times New Roman" w:cs="Times New Roman"/>
          <w:sz w:val="24"/>
          <w:szCs w:val="24"/>
          <w:lang w:val="kk-KZ"/>
        </w:rPr>
        <w:t>беру</w:t>
      </w:r>
      <w:r w:rsidR="00655D90" w:rsidRPr="00D6489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DF08B3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B489C3" w14:textId="5264863D" w:rsidR="00BC4A62" w:rsidRPr="00D6489D" w:rsidRDefault="00BC4A6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57EAB1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AC4880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AC4880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AC4880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AC488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1ABCDA77" w14:textId="104670CE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пожарной безопасности, предупреждения пожаров и действий при возникновении чрезвычайных ситуаций.</w:t>
      </w:r>
    </w:p>
    <w:p w14:paraId="30D52CFF" w14:textId="3D19628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AC4880">
        <w:rPr>
          <w:rFonts w:ascii="Times New Roman" w:hAnsi="Times New Roman" w:cs="Times New Roman"/>
          <w:sz w:val="24"/>
          <w:szCs w:val="24"/>
        </w:rPr>
        <w:t xml:space="preserve"> </w:t>
      </w:r>
      <w:r w:rsidRPr="00AC4880">
        <w:rPr>
          <w:rFonts w:ascii="Times New Roman" w:hAnsi="Times New Roman" w:cs="Times New Roman"/>
          <w:sz w:val="24"/>
          <w:szCs w:val="24"/>
          <w:highlight w:val="yellow"/>
        </w:rPr>
        <w:t>__</w:t>
      </w:r>
      <w:r w:rsidR="0044273F">
        <w:rPr>
          <w:rFonts w:ascii="Times New Roman" w:hAnsi="Times New Roman" w:cs="Times New Roman"/>
          <w:sz w:val="24"/>
          <w:szCs w:val="24"/>
          <w:highlight w:val="yellow"/>
        </w:rPr>
        <w:t>4</w:t>
      </w:r>
      <w:r w:rsidRPr="00AC4880">
        <w:rPr>
          <w:rFonts w:ascii="Times New Roman" w:hAnsi="Times New Roman" w:cs="Times New Roman"/>
          <w:sz w:val="24"/>
          <w:szCs w:val="24"/>
          <w:highlight w:val="yellow"/>
        </w:rPr>
        <w:t>_</w:t>
      </w:r>
      <w:r w:rsidRPr="00AC4880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5965FB2E" w14:textId="451C21EF" w:rsidR="00A8323F" w:rsidRPr="00FC66DC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</w:p>
    <w:p w14:paraId="38620A9F" w14:textId="77777777" w:rsidR="00A8323F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C936655" w14:textId="572838D7" w:rsidR="00AC4880" w:rsidRPr="0044273F" w:rsidRDefault="00A8323F" w:rsidP="00A832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44273F">
        <w:rPr>
          <w:rFonts w:ascii="Times New Roman" w:hAnsi="Times New Roman" w:cs="Times New Roman"/>
          <w:b/>
          <w:bCs/>
          <w:sz w:val="24"/>
          <w:szCs w:val="24"/>
        </w:rPr>
        <w:t xml:space="preserve">ВКО Уланский район, </w:t>
      </w:r>
      <w:proofErr w:type="spellStart"/>
      <w:r w:rsidR="0044273F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Start"/>
      <w:r w:rsidR="0044273F">
        <w:rPr>
          <w:rFonts w:ascii="Times New Roman" w:hAnsi="Times New Roman" w:cs="Times New Roman"/>
          <w:b/>
          <w:bCs/>
          <w:sz w:val="24"/>
          <w:szCs w:val="24"/>
        </w:rPr>
        <w:t>.В</w:t>
      </w:r>
      <w:proofErr w:type="gramEnd"/>
      <w:r w:rsidR="0044273F">
        <w:rPr>
          <w:rFonts w:ascii="Times New Roman" w:hAnsi="Times New Roman" w:cs="Times New Roman"/>
          <w:b/>
          <w:bCs/>
          <w:sz w:val="24"/>
          <w:szCs w:val="24"/>
        </w:rPr>
        <w:t>осточное</w:t>
      </w:r>
      <w:proofErr w:type="spellEnd"/>
    </w:p>
    <w:p w14:paraId="588D9607" w14:textId="77777777" w:rsidR="00A8323F" w:rsidRDefault="00A8323F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9C352" w14:textId="0704A729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2F46F622" w14:textId="77777777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соблюдению требований законодательства Республики Казахстан в области пожарной безопасности, предотвращению пожаров, использованию первичных средств пожаротушения, а также отработке алгоритмов действий при возникновении пожара и эвакуации людей.</w:t>
      </w:r>
    </w:p>
    <w:p w14:paraId="231ED5D6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D4BEB" w14:textId="1990C96F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63660D9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области пожарной безопасности.</w:t>
      </w:r>
    </w:p>
    <w:p w14:paraId="0F2E1C95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Основные причины возникновения пожаров и меры по их предотвращению.</w:t>
      </w:r>
    </w:p>
    <w:p w14:paraId="770B38FF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Категории помещений и объектов по пожарной опасности.</w:t>
      </w:r>
    </w:p>
    <w:p w14:paraId="049689A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Организация пожарной безопасности на объектах: ответственность работодателя и работников.</w:t>
      </w:r>
    </w:p>
    <w:p w14:paraId="1E2C48DA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Первичные средства пожаротушения: классификация, правила использования и хранения.</w:t>
      </w:r>
    </w:p>
    <w:p w14:paraId="23F3A3F8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Действия персонала при возникновении пожара: оповещение, эвакуация, тушение.</w:t>
      </w:r>
    </w:p>
    <w:p w14:paraId="54E63397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Алгоритм взаимодействия с подразделениями противопожарной службы.</w:t>
      </w:r>
    </w:p>
    <w:p w14:paraId="1E56012C" w14:textId="77777777" w:rsidR="00AC4880" w:rsidRPr="00AC4880" w:rsidRDefault="00AC4880" w:rsidP="00AC4880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Практические занятия: эвакуационные тренировки, отработка применения огнетушителей.</w:t>
      </w:r>
    </w:p>
    <w:p w14:paraId="75C0045D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7BC3D" w14:textId="422A469B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07D6665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45CE22A8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области пожарной безопасности и ЧС.</w:t>
      </w:r>
    </w:p>
    <w:p w14:paraId="10146B70" w14:textId="77777777" w:rsidR="00AC4880" w:rsidRPr="00AC4880" w:rsidRDefault="00AC4880" w:rsidP="00AC4880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законодательству Республики Казахстан и методическим рекомендациям уполномоченных органов.</w:t>
      </w:r>
    </w:p>
    <w:p w14:paraId="4E225D19" w14:textId="77777777" w:rsid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2DC16B03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AC4880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AC4880">
        <w:rPr>
          <w:rFonts w:ascii="Times New Roman" w:hAnsi="Times New Roman" w:cs="Times New Roman"/>
          <w:sz w:val="24"/>
          <w:szCs w:val="24"/>
        </w:rPr>
        <w:t xml:space="preserve"> указанному курсу, а также по промышленной безопасности на опасных производственных объектах.</w:t>
      </w:r>
    </w:p>
    <w:p w14:paraId="2F1684B2" w14:textId="77777777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AC488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1"/>
    <w:p w14:paraId="6A37BE29" w14:textId="77777777" w:rsidR="00575132" w:rsidRPr="00AC4880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</w:t>
      </w:r>
      <w:proofErr w:type="gramStart"/>
      <w:r w:rsidRPr="008B36A3">
        <w:rPr>
          <w:rFonts w:ascii="Times New Roman" w:hAnsi="Times New Roman" w:cs="Times New Roman"/>
          <w:b/>
          <w:sz w:val="24"/>
          <w:szCs w:val="24"/>
        </w:rPr>
        <w:t>гос. органов</w:t>
      </w:r>
      <w:proofErr w:type="gramEnd"/>
      <w:r w:rsidRPr="008B36A3">
        <w:rPr>
          <w:rFonts w:ascii="Times New Roman" w:hAnsi="Times New Roman" w:cs="Times New Roman"/>
          <w:b/>
          <w:sz w:val="24"/>
          <w:szCs w:val="24"/>
        </w:rPr>
        <w:t>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AC48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AC48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AC4880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8"/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25"/>
  </w:num>
  <w:num w:numId="16">
    <w:abstractNumId w:val="11"/>
  </w:num>
  <w:num w:numId="17">
    <w:abstractNumId w:val="3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  <w:num w:numId="22">
    <w:abstractNumId w:val="12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1676D0"/>
    <w:rsid w:val="001B001F"/>
    <w:rsid w:val="001B2F07"/>
    <w:rsid w:val="001C03DF"/>
    <w:rsid w:val="001C14E3"/>
    <w:rsid w:val="001F63E6"/>
    <w:rsid w:val="003002BF"/>
    <w:rsid w:val="003A59F4"/>
    <w:rsid w:val="00405B2A"/>
    <w:rsid w:val="00430517"/>
    <w:rsid w:val="0044273F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9D56A3"/>
    <w:rsid w:val="009E3DA3"/>
    <w:rsid w:val="00A44E79"/>
    <w:rsid w:val="00A54A90"/>
    <w:rsid w:val="00A8323F"/>
    <w:rsid w:val="00A97480"/>
    <w:rsid w:val="00AC4880"/>
    <w:rsid w:val="00AE35DE"/>
    <w:rsid w:val="00B53F43"/>
    <w:rsid w:val="00B87149"/>
    <w:rsid w:val="00BC4A62"/>
    <w:rsid w:val="00BE7597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C9D7D-A8C9-4333-A586-3F14BA4C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1</cp:lastModifiedBy>
  <cp:revision>2</cp:revision>
  <dcterms:created xsi:type="dcterms:W3CDTF">2026-10-22T10:02:00Z</dcterms:created>
  <dcterms:modified xsi:type="dcterms:W3CDTF">2026-10-22T10:02:00Z</dcterms:modified>
</cp:coreProperties>
</file>