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6FB" w:rsidRPr="003E55AC" w:rsidRDefault="00C27A36" w:rsidP="003E55AC">
      <w:pPr>
        <w:pStyle w:val="a3"/>
        <w:jc w:val="right"/>
        <w:rPr>
          <w:i/>
          <w:iCs/>
          <w:szCs w:val="28"/>
        </w:rPr>
      </w:pPr>
      <w:r>
        <w:rPr>
          <w:i/>
          <w:iCs/>
          <w:szCs w:val="28"/>
        </w:rPr>
        <w:t>Приложение 2</w:t>
      </w:r>
      <w:r w:rsidR="003E55AC" w:rsidRPr="003E55AC">
        <w:rPr>
          <w:i/>
          <w:iCs/>
          <w:szCs w:val="28"/>
        </w:rPr>
        <w:br/>
        <w:t xml:space="preserve">к Правилам осуществления </w:t>
      </w:r>
      <w:r w:rsidR="003E55AC" w:rsidRPr="003E55AC">
        <w:rPr>
          <w:i/>
          <w:iCs/>
          <w:szCs w:val="28"/>
        </w:rPr>
        <w:br/>
        <w:t>государственных закупок</w:t>
      </w:r>
      <w:r w:rsidR="003E55AC">
        <w:rPr>
          <w:i/>
          <w:iCs/>
          <w:szCs w:val="28"/>
        </w:rPr>
        <w:br/>
      </w:r>
    </w:p>
    <w:p w:rsidR="00C106FB" w:rsidRPr="00B95FC9" w:rsidRDefault="00C106FB" w:rsidP="00C106FB">
      <w:pPr>
        <w:pStyle w:val="31"/>
        <w:spacing w:after="0"/>
        <w:ind w:left="0" w:firstLine="284"/>
        <w:jc w:val="center"/>
        <w:rPr>
          <w:b/>
          <w:sz w:val="28"/>
          <w:szCs w:val="28"/>
        </w:rPr>
      </w:pPr>
      <w:r w:rsidRPr="00B95FC9">
        <w:rPr>
          <w:b/>
          <w:sz w:val="28"/>
          <w:szCs w:val="28"/>
        </w:rPr>
        <w:t>Техническая спецификация</w:t>
      </w:r>
    </w:p>
    <w:p w:rsidR="00C106FB" w:rsidRPr="00C97A24" w:rsidRDefault="00C106FB" w:rsidP="00C106FB">
      <w:pPr>
        <w:pStyle w:val="a3"/>
        <w:rPr>
          <w:b/>
          <w:sz w:val="28"/>
          <w:szCs w:val="28"/>
        </w:rPr>
      </w:pPr>
    </w:p>
    <w:p w:rsidR="00C97A24" w:rsidRDefault="00C106FB" w:rsidP="003E55AC">
      <w:pPr>
        <w:pStyle w:val="a3"/>
        <w:ind w:left="720"/>
        <w:rPr>
          <w:b/>
          <w:sz w:val="28"/>
          <w:szCs w:val="28"/>
          <w:lang w:val="kk-KZ"/>
        </w:rPr>
      </w:pPr>
      <w:r w:rsidRPr="00B95FC9">
        <w:rPr>
          <w:b/>
          <w:sz w:val="28"/>
          <w:szCs w:val="28"/>
          <w:lang w:val="kk-KZ"/>
        </w:rPr>
        <w:t xml:space="preserve">Заказчик: </w:t>
      </w:r>
      <w:r w:rsidR="00C97A24" w:rsidRPr="00C97A24">
        <w:rPr>
          <w:b/>
          <w:sz w:val="28"/>
          <w:szCs w:val="28"/>
          <w:lang w:val="kk-KZ"/>
        </w:rPr>
        <w:t xml:space="preserve">КГУ специализированный </w:t>
      </w:r>
      <w:r w:rsidR="003E55AC" w:rsidRPr="003E55AC">
        <w:rPr>
          <w:b/>
          <w:sz w:val="28"/>
          <w:szCs w:val="28"/>
        </w:rPr>
        <w:t>"</w:t>
      </w:r>
      <w:proofErr w:type="spellStart"/>
      <w:r w:rsidR="003E55AC" w:rsidRPr="003E55AC">
        <w:rPr>
          <w:b/>
          <w:sz w:val="28"/>
          <w:szCs w:val="28"/>
        </w:rPr>
        <w:t>Алматинская</w:t>
      </w:r>
      <w:proofErr w:type="spellEnd"/>
      <w:r w:rsidR="003E55AC" w:rsidRPr="003E55AC">
        <w:rPr>
          <w:b/>
          <w:sz w:val="28"/>
          <w:szCs w:val="28"/>
        </w:rPr>
        <w:t xml:space="preserve"> областная специализированная гимназия-интернат имени Абая" государственного учреждения "Управление образования </w:t>
      </w:r>
      <w:proofErr w:type="spellStart"/>
      <w:r w:rsidR="003E55AC" w:rsidRPr="003E55AC">
        <w:rPr>
          <w:b/>
          <w:sz w:val="28"/>
          <w:szCs w:val="28"/>
        </w:rPr>
        <w:t>Алматинской</w:t>
      </w:r>
      <w:proofErr w:type="spellEnd"/>
      <w:r w:rsidR="003E55AC" w:rsidRPr="003E55AC">
        <w:rPr>
          <w:b/>
          <w:sz w:val="28"/>
          <w:szCs w:val="28"/>
        </w:rPr>
        <w:t xml:space="preserve"> области"</w:t>
      </w:r>
    </w:p>
    <w:p w:rsidR="00C106FB" w:rsidRPr="00B95FC9" w:rsidRDefault="00C106FB" w:rsidP="00C106FB">
      <w:pPr>
        <w:pStyle w:val="a3"/>
        <w:rPr>
          <w:b/>
          <w:sz w:val="28"/>
          <w:szCs w:val="28"/>
          <w:lang w:val="kk-KZ"/>
        </w:rPr>
      </w:pPr>
    </w:p>
    <w:tbl>
      <w:tblPr>
        <w:tblpPr w:leftFromText="180" w:rightFromText="180" w:vertAnchor="page" w:horzAnchor="margin" w:tblpXSpec="right" w:tblpY="3805"/>
        <w:tblW w:w="154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51"/>
        <w:gridCol w:w="2260"/>
        <w:gridCol w:w="12332"/>
      </w:tblGrid>
      <w:tr w:rsidR="00C106FB" w:rsidRPr="00B95FC9" w:rsidTr="008045B1">
        <w:trPr>
          <w:trHeight w:val="834"/>
        </w:trPr>
        <w:tc>
          <w:tcPr>
            <w:tcW w:w="851" w:type="dxa"/>
            <w:vAlign w:val="center"/>
          </w:tcPr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B95FC9">
              <w:rPr>
                <w:b/>
                <w:sz w:val="28"/>
                <w:szCs w:val="28"/>
              </w:rPr>
              <w:t>№</w:t>
            </w:r>
          </w:p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B95FC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B95FC9">
              <w:rPr>
                <w:b/>
                <w:sz w:val="28"/>
                <w:szCs w:val="28"/>
              </w:rPr>
              <w:t>/</w:t>
            </w:r>
            <w:proofErr w:type="spellStart"/>
            <w:r w:rsidRPr="00B95FC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0" w:type="dxa"/>
            <w:tcBorders>
              <w:right w:val="single" w:sz="4" w:space="0" w:color="auto"/>
            </w:tcBorders>
            <w:vAlign w:val="center"/>
          </w:tcPr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  <w:r w:rsidRPr="00B95FC9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2332" w:type="dxa"/>
            <w:tcBorders>
              <w:left w:val="single" w:sz="4" w:space="0" w:color="auto"/>
            </w:tcBorders>
            <w:vAlign w:val="center"/>
          </w:tcPr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  <w:r w:rsidRPr="00B95FC9">
              <w:rPr>
                <w:b/>
                <w:sz w:val="28"/>
                <w:szCs w:val="28"/>
              </w:rPr>
              <w:t>ОБЯЗАТЕЛЬНЫЕ ТРЕБОВАНИЯ К ПОСТАВЩИКУ УСЛУГ</w:t>
            </w:r>
          </w:p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106FB" w:rsidRPr="00B95FC9" w:rsidTr="008045B1">
        <w:trPr>
          <w:trHeight w:val="288"/>
        </w:trPr>
        <w:tc>
          <w:tcPr>
            <w:tcW w:w="851" w:type="dxa"/>
          </w:tcPr>
          <w:p w:rsidR="00C106FB" w:rsidRPr="00B95FC9" w:rsidRDefault="00C106FB" w:rsidP="008045B1">
            <w:pPr>
              <w:jc w:val="center"/>
              <w:rPr>
                <w:sz w:val="28"/>
                <w:szCs w:val="28"/>
              </w:rPr>
            </w:pPr>
            <w:r w:rsidRPr="00B95FC9">
              <w:rPr>
                <w:sz w:val="28"/>
                <w:szCs w:val="28"/>
              </w:rPr>
              <w:t>1</w:t>
            </w:r>
          </w:p>
        </w:tc>
        <w:tc>
          <w:tcPr>
            <w:tcW w:w="2260" w:type="dxa"/>
            <w:tcBorders>
              <w:right w:val="single" w:sz="4" w:space="0" w:color="auto"/>
            </w:tcBorders>
          </w:tcPr>
          <w:p w:rsidR="00C106FB" w:rsidRPr="00B95FC9" w:rsidRDefault="00C106FB" w:rsidP="008045B1">
            <w:pPr>
              <w:jc w:val="center"/>
              <w:rPr>
                <w:sz w:val="28"/>
                <w:szCs w:val="28"/>
                <w:lang w:val="kk-KZ"/>
              </w:rPr>
            </w:pPr>
            <w:r w:rsidRPr="00B95FC9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2332" w:type="dxa"/>
            <w:tcBorders>
              <w:left w:val="single" w:sz="4" w:space="0" w:color="auto"/>
            </w:tcBorders>
          </w:tcPr>
          <w:p w:rsidR="00C106FB" w:rsidRPr="00B95FC9" w:rsidRDefault="00C106FB" w:rsidP="008045B1">
            <w:pPr>
              <w:jc w:val="center"/>
              <w:rPr>
                <w:sz w:val="28"/>
                <w:szCs w:val="28"/>
                <w:lang w:val="kk-KZ"/>
              </w:rPr>
            </w:pPr>
            <w:r w:rsidRPr="00B95FC9">
              <w:rPr>
                <w:sz w:val="28"/>
                <w:szCs w:val="28"/>
                <w:lang w:val="kk-KZ"/>
              </w:rPr>
              <w:t>3</w:t>
            </w:r>
          </w:p>
        </w:tc>
      </w:tr>
      <w:tr w:rsidR="00C106FB" w:rsidRPr="00B95FC9" w:rsidTr="008045B1">
        <w:trPr>
          <w:trHeight w:val="555"/>
        </w:trPr>
        <w:tc>
          <w:tcPr>
            <w:tcW w:w="851" w:type="dxa"/>
            <w:tcBorders>
              <w:right w:val="single" w:sz="4" w:space="0" w:color="auto"/>
            </w:tcBorders>
          </w:tcPr>
          <w:p w:rsidR="00C106FB" w:rsidRPr="00B95FC9" w:rsidRDefault="00C106FB" w:rsidP="008045B1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260" w:type="dxa"/>
            <w:tcBorders>
              <w:left w:val="single" w:sz="4" w:space="0" w:color="auto"/>
              <w:right w:val="single" w:sz="4" w:space="0" w:color="auto"/>
            </w:tcBorders>
          </w:tcPr>
          <w:p w:rsidR="00C106FB" w:rsidRPr="00C106FB" w:rsidRDefault="00074F82" w:rsidP="005701D7">
            <w:pPr>
              <w:ind w:left="73" w:hanging="73"/>
              <w:rPr>
                <w:bCs/>
                <w:color w:val="000000"/>
                <w:spacing w:val="8"/>
                <w:sz w:val="28"/>
                <w:szCs w:val="28"/>
              </w:rPr>
            </w:pPr>
            <w:r w:rsidRPr="00074F82">
              <w:rPr>
                <w:b/>
                <w:bCs/>
              </w:rPr>
              <w:t xml:space="preserve">Работы </w:t>
            </w:r>
            <w:r w:rsidR="005701D7">
              <w:rPr>
                <w:b/>
                <w:bCs/>
              </w:rPr>
              <w:t xml:space="preserve">по установке зеркал сан узлов  в количестве – 30 штук с крепежными материалами и с </w:t>
            </w:r>
            <w:proofErr w:type="spellStart"/>
            <w:r w:rsidR="005701D7">
              <w:rPr>
                <w:b/>
                <w:bCs/>
              </w:rPr>
              <w:t>электропровадами</w:t>
            </w:r>
            <w:proofErr w:type="spellEnd"/>
          </w:p>
        </w:tc>
        <w:tc>
          <w:tcPr>
            <w:tcW w:w="12332" w:type="dxa"/>
            <w:tcBorders>
              <w:left w:val="single" w:sz="4" w:space="0" w:color="auto"/>
              <w:right w:val="single" w:sz="4" w:space="0" w:color="auto"/>
            </w:tcBorders>
          </w:tcPr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rPr>
                <w:b/>
                <w:bCs/>
              </w:rPr>
              <w:t>Объект:</w:t>
            </w:r>
            <w:r w:rsidRPr="00EC68C0">
              <w:t xml:space="preserve"> Специализированная средняя школа-интернат им. Абая</w:t>
            </w:r>
            <w:r w:rsidRPr="00EC68C0">
              <w:br/>
            </w:r>
            <w:r w:rsidRPr="00EC68C0">
              <w:rPr>
                <w:b/>
                <w:bCs/>
              </w:rPr>
              <w:t>Адрес:</w:t>
            </w:r>
            <w:r w:rsidRPr="00EC68C0">
              <w:t xml:space="preserve"> Республика Казахстан, </w:t>
            </w:r>
            <w:proofErr w:type="gramStart"/>
            <w:r w:rsidRPr="00EC68C0">
              <w:t>г</w:t>
            </w:r>
            <w:proofErr w:type="gramEnd"/>
            <w:r w:rsidRPr="00EC68C0">
              <w:t xml:space="preserve">. </w:t>
            </w:r>
            <w:proofErr w:type="spellStart"/>
            <w:r w:rsidRPr="00EC68C0">
              <w:t>Алматы</w:t>
            </w:r>
            <w:proofErr w:type="spellEnd"/>
            <w:r w:rsidRPr="00EC68C0">
              <w:t xml:space="preserve">, </w:t>
            </w:r>
            <w:proofErr w:type="spellStart"/>
            <w:r w:rsidRPr="00EC68C0">
              <w:t>Турксибский</w:t>
            </w:r>
            <w:proofErr w:type="spellEnd"/>
            <w:r w:rsidRPr="00EC68C0">
              <w:t xml:space="preserve"> район, ул. Чернышевского, 43.</w:t>
            </w:r>
          </w:p>
          <w:p w:rsidR="00074F82" w:rsidRDefault="00074F82" w:rsidP="00074F82">
            <w:pPr>
              <w:pStyle w:val="aa"/>
            </w:pPr>
            <w:r>
              <w:t>Изготовление (при необходимости), поставка и установка настенных зеркал с рамой из пластика, нейтральной подсветкой и подключением электропроводки.</w:t>
            </w:r>
          </w:p>
          <w:p w:rsidR="00074F82" w:rsidRDefault="00074F82" w:rsidP="00074F82">
            <w:pPr>
              <w:pStyle w:val="2"/>
            </w:pPr>
            <w:r>
              <w:t>2. Количество</w:t>
            </w:r>
          </w:p>
          <w:p w:rsidR="00074F82" w:rsidRDefault="00074F82" w:rsidP="00074F82">
            <w:pPr>
              <w:pStyle w:val="aa"/>
            </w:pPr>
            <w:r>
              <w:t xml:space="preserve">Общее количество зеркал — </w:t>
            </w:r>
            <w:r>
              <w:rPr>
                <w:rStyle w:val="a9"/>
              </w:rPr>
              <w:t>30 (тридцать) штук</w:t>
            </w:r>
            <w:r>
              <w:t>.</w:t>
            </w:r>
          </w:p>
          <w:p w:rsidR="00074F82" w:rsidRDefault="00074F82" w:rsidP="00074F82">
            <w:pPr>
              <w:pStyle w:val="2"/>
            </w:pPr>
            <w:r>
              <w:t>3. Технические характеристики</w:t>
            </w:r>
          </w:p>
          <w:p w:rsidR="00074F82" w:rsidRDefault="00074F82" w:rsidP="00074F82">
            <w:pPr>
              <w:pStyle w:val="aa"/>
              <w:numPr>
                <w:ilvl w:val="0"/>
                <w:numId w:val="2"/>
              </w:numPr>
            </w:pPr>
            <w:r>
              <w:rPr>
                <w:rStyle w:val="a9"/>
              </w:rPr>
              <w:t>Тип изделия:</w:t>
            </w:r>
            <w:r>
              <w:t xml:space="preserve"> настенное зеркало.</w:t>
            </w:r>
          </w:p>
          <w:p w:rsidR="00074F82" w:rsidRDefault="00074F82" w:rsidP="00074F82">
            <w:pPr>
              <w:pStyle w:val="aa"/>
              <w:numPr>
                <w:ilvl w:val="0"/>
                <w:numId w:val="2"/>
              </w:numPr>
            </w:pPr>
            <w:r>
              <w:rPr>
                <w:rStyle w:val="a9"/>
              </w:rPr>
              <w:t>Форма:</w:t>
            </w:r>
            <w:r>
              <w:t xml:space="preserve"> прямоугольная.</w:t>
            </w:r>
          </w:p>
          <w:p w:rsidR="00074F82" w:rsidRDefault="00074F82" w:rsidP="00074F82">
            <w:pPr>
              <w:pStyle w:val="aa"/>
              <w:numPr>
                <w:ilvl w:val="0"/>
                <w:numId w:val="2"/>
              </w:numPr>
            </w:pPr>
            <w:r>
              <w:rPr>
                <w:rStyle w:val="a9"/>
              </w:rPr>
              <w:t>Размеры одного зеркала:</w:t>
            </w:r>
          </w:p>
          <w:p w:rsidR="00074F82" w:rsidRDefault="00074F82" w:rsidP="00074F82">
            <w:pPr>
              <w:pStyle w:val="aa"/>
              <w:numPr>
                <w:ilvl w:val="1"/>
                <w:numId w:val="2"/>
              </w:numPr>
            </w:pPr>
            <w:r>
              <w:t xml:space="preserve">высота — 80 </w:t>
            </w:r>
            <w:proofErr w:type="gramStart"/>
            <w:r>
              <w:rPr>
                <w:lang w:val="en-US"/>
              </w:rPr>
              <w:t>c</w:t>
            </w:r>
            <w:proofErr w:type="gramEnd"/>
            <w:r>
              <w:t>м;</w:t>
            </w:r>
          </w:p>
          <w:p w:rsidR="00074F82" w:rsidRDefault="00074F82" w:rsidP="00074F82">
            <w:pPr>
              <w:pStyle w:val="aa"/>
              <w:numPr>
                <w:ilvl w:val="1"/>
                <w:numId w:val="2"/>
              </w:numPr>
            </w:pPr>
            <w:r>
              <w:t>ширина — 1,70 м.</w:t>
            </w:r>
          </w:p>
          <w:p w:rsidR="00074F82" w:rsidRDefault="00074F82" w:rsidP="00074F82">
            <w:pPr>
              <w:pStyle w:val="aa"/>
              <w:numPr>
                <w:ilvl w:val="0"/>
                <w:numId w:val="2"/>
              </w:numPr>
            </w:pPr>
            <w:r>
              <w:rPr>
                <w:rStyle w:val="a9"/>
              </w:rPr>
              <w:t>Материал рамы (корпуса):</w:t>
            </w:r>
            <w:r>
              <w:t xml:space="preserve"> пластик.</w:t>
            </w:r>
          </w:p>
          <w:p w:rsidR="00074F82" w:rsidRDefault="00074F82" w:rsidP="00074F82">
            <w:pPr>
              <w:pStyle w:val="aa"/>
              <w:numPr>
                <w:ilvl w:val="0"/>
                <w:numId w:val="2"/>
              </w:numPr>
            </w:pPr>
            <w:r>
              <w:rPr>
                <w:rStyle w:val="a9"/>
              </w:rPr>
              <w:t>Цвет рамы (корпуса):</w:t>
            </w:r>
            <w:r>
              <w:t xml:space="preserve"> черный.</w:t>
            </w:r>
          </w:p>
          <w:p w:rsidR="00074F82" w:rsidRDefault="00074F82" w:rsidP="00074F82">
            <w:pPr>
              <w:pStyle w:val="aa"/>
              <w:numPr>
                <w:ilvl w:val="0"/>
                <w:numId w:val="2"/>
              </w:numPr>
            </w:pPr>
            <w:r>
              <w:rPr>
                <w:rStyle w:val="a9"/>
              </w:rPr>
              <w:t>Подсветка:</w:t>
            </w:r>
            <w:r>
              <w:t xml:space="preserve"> встроенная, нейтрального цвета свечения.</w:t>
            </w:r>
          </w:p>
          <w:p w:rsidR="00074F82" w:rsidRDefault="00074F82" w:rsidP="00074F82">
            <w:pPr>
              <w:pStyle w:val="aa"/>
              <w:numPr>
                <w:ilvl w:val="0"/>
                <w:numId w:val="2"/>
              </w:numPr>
            </w:pPr>
            <w:r>
              <w:rPr>
                <w:rStyle w:val="a9"/>
              </w:rPr>
              <w:t>Электропроводка:</w:t>
            </w:r>
            <w:r>
              <w:t xml:space="preserve"> в комплекте, необходимая для подключения и обеспечения работоспособности подсветки.</w:t>
            </w:r>
          </w:p>
          <w:p w:rsidR="00074F82" w:rsidRDefault="00074F82" w:rsidP="00074F82">
            <w:pPr>
              <w:pStyle w:val="aa"/>
              <w:numPr>
                <w:ilvl w:val="0"/>
                <w:numId w:val="2"/>
              </w:numPr>
            </w:pPr>
            <w:r>
              <w:rPr>
                <w:rStyle w:val="a9"/>
              </w:rPr>
              <w:t>Крепежные элементы:</w:t>
            </w:r>
            <w:r>
              <w:t xml:space="preserve"> в комплекте, обеспечивающие надежное и безопасное настенное крепление зеркал.</w:t>
            </w:r>
          </w:p>
          <w:p w:rsidR="00074F82" w:rsidRDefault="00074F82" w:rsidP="00074F82">
            <w:pPr>
              <w:pStyle w:val="aa"/>
              <w:numPr>
                <w:ilvl w:val="0"/>
                <w:numId w:val="2"/>
              </w:numPr>
            </w:pPr>
            <w:r>
              <w:rPr>
                <w:rStyle w:val="a9"/>
              </w:rPr>
              <w:lastRenderedPageBreak/>
              <w:t>Комплектность:</w:t>
            </w:r>
            <w:r>
              <w:t xml:space="preserve"> зеркало, пластиковая рама, подсветка, электропроводка и необходимые крепежные элементы.</w:t>
            </w:r>
          </w:p>
          <w:p w:rsidR="00074F82" w:rsidRDefault="00074F82" w:rsidP="00074F82">
            <w:pPr>
              <w:pStyle w:val="2"/>
            </w:pPr>
            <w:r>
              <w:t>4. Требования к выполнению работ</w:t>
            </w:r>
          </w:p>
          <w:p w:rsidR="00074F82" w:rsidRDefault="00074F82" w:rsidP="00074F82">
            <w:pPr>
              <w:pStyle w:val="aa"/>
            </w:pPr>
            <w:r>
              <w:t>Исполнитель обязан обеспечить полный комплекс работ, включающий:</w:t>
            </w:r>
          </w:p>
          <w:p w:rsidR="00074F82" w:rsidRDefault="00074F82" w:rsidP="00074F82">
            <w:pPr>
              <w:pStyle w:val="aa"/>
              <w:numPr>
                <w:ilvl w:val="0"/>
                <w:numId w:val="3"/>
              </w:numPr>
            </w:pPr>
            <w:r>
              <w:t>Изготовление или подготовку зеркал в соответствии с установленными техническими характеристиками.</w:t>
            </w:r>
          </w:p>
          <w:p w:rsidR="00074F82" w:rsidRDefault="00074F82" w:rsidP="00074F82">
            <w:pPr>
              <w:pStyle w:val="aa"/>
              <w:numPr>
                <w:ilvl w:val="0"/>
                <w:numId w:val="3"/>
              </w:numPr>
            </w:pPr>
            <w:r>
              <w:t>Доставку всех зеркал, комплектующих и необходимых материалов до места установки.</w:t>
            </w:r>
          </w:p>
          <w:p w:rsidR="00074F82" w:rsidRDefault="00074F82" w:rsidP="00074F82">
            <w:pPr>
              <w:pStyle w:val="aa"/>
              <w:numPr>
                <w:ilvl w:val="0"/>
                <w:numId w:val="3"/>
              </w:numPr>
            </w:pPr>
            <w:r>
              <w:t>Разгрузку, перенос и подъем изделий к месту монтажа.</w:t>
            </w:r>
          </w:p>
          <w:p w:rsidR="00074F82" w:rsidRDefault="00074F82" w:rsidP="00074F82">
            <w:pPr>
              <w:pStyle w:val="aa"/>
              <w:numPr>
                <w:ilvl w:val="0"/>
                <w:numId w:val="3"/>
              </w:numPr>
            </w:pPr>
            <w:r>
              <w:t>Выполнение монтажных работ и надежное крепление всех 30 зеркал на стенах.</w:t>
            </w:r>
          </w:p>
          <w:p w:rsidR="00074F82" w:rsidRDefault="00074F82" w:rsidP="00074F82">
            <w:pPr>
              <w:pStyle w:val="aa"/>
              <w:numPr>
                <w:ilvl w:val="0"/>
                <w:numId w:val="3"/>
              </w:numPr>
            </w:pPr>
            <w:r>
              <w:t xml:space="preserve">Подключение электропроводки и подсветки с соблюдением требований </w:t>
            </w:r>
            <w:proofErr w:type="spellStart"/>
            <w:r>
              <w:t>электробезопасности</w:t>
            </w:r>
            <w:proofErr w:type="spellEnd"/>
            <w:r>
              <w:t>.</w:t>
            </w:r>
          </w:p>
          <w:p w:rsidR="00074F82" w:rsidRDefault="00074F82" w:rsidP="00074F82">
            <w:pPr>
              <w:pStyle w:val="aa"/>
              <w:numPr>
                <w:ilvl w:val="0"/>
                <w:numId w:val="3"/>
              </w:numPr>
            </w:pPr>
            <w:r>
              <w:t>Проверку работоспособности подсветки и надежности крепления каждого зеркала после завершения монтажа.</w:t>
            </w:r>
          </w:p>
          <w:p w:rsidR="00074F82" w:rsidRDefault="00074F82" w:rsidP="00074F82">
            <w:pPr>
              <w:pStyle w:val="aa"/>
              <w:numPr>
                <w:ilvl w:val="0"/>
                <w:numId w:val="3"/>
              </w:numPr>
            </w:pPr>
            <w:r>
              <w:t>Уборку места проведения работ после завершения установки.</w:t>
            </w:r>
          </w:p>
          <w:p w:rsidR="00074F82" w:rsidRDefault="00074F82" w:rsidP="00074F82">
            <w:pPr>
              <w:pStyle w:val="aa"/>
              <w:numPr>
                <w:ilvl w:val="0"/>
                <w:numId w:val="3"/>
              </w:numPr>
            </w:pPr>
            <w:r>
              <w:t>Сбор, погрузку, вывоз и утилизацию строительного мусора, упаковочных материалов и иных отходов, образовавшихся в процессе выполнения работ.</w:t>
            </w:r>
          </w:p>
          <w:p w:rsidR="00074F82" w:rsidRDefault="00074F82" w:rsidP="00074F82">
            <w:pPr>
              <w:pStyle w:val="2"/>
            </w:pPr>
            <w:r>
              <w:t>5. Распределение расходов и ответственность Исполнителя</w:t>
            </w:r>
          </w:p>
          <w:p w:rsidR="00074F82" w:rsidRDefault="00074F82" w:rsidP="00074F82">
            <w:pPr>
              <w:pStyle w:val="aa"/>
            </w:pPr>
            <w:proofErr w:type="gramStart"/>
            <w:r>
              <w:t xml:space="preserve">Все расходы, связанные с изготовлением или подготовкой, упаковкой, погрузкой, транспортировкой, доставкой, разгрузкой, подъемом, монтажом и установкой зеркал, приобретением крепежных элементов, электропроводки и необходимых расходных материалов, несет </w:t>
            </w:r>
            <w:r>
              <w:rPr>
                <w:rStyle w:val="a9"/>
              </w:rPr>
              <w:t>Исполнитель за счет собственных средств</w:t>
            </w:r>
            <w:r>
              <w:t>.</w:t>
            </w:r>
            <w:proofErr w:type="gramEnd"/>
          </w:p>
          <w:p w:rsidR="00074F82" w:rsidRDefault="00074F82" w:rsidP="00074F82">
            <w:pPr>
              <w:pStyle w:val="aa"/>
            </w:pPr>
            <w:r>
              <w:t>Исполнитель также несет полную ответственность за организацию и оплату всех работ по установке зеркал, подключению подсветки, уборке места проведения работ, сбору, погрузке, вывозу и надлежащей утилизации мусорных отходов, образовавшихся в ходе выполнения работ.</w:t>
            </w:r>
          </w:p>
          <w:p w:rsidR="00074F82" w:rsidRDefault="00074F82" w:rsidP="00074F82">
            <w:pPr>
              <w:pStyle w:val="aa"/>
            </w:pPr>
            <w:r>
              <w:t>Дополнительная оплата со стороны Заказчика за транспортные, монтажные, погрузочно-разгрузочные работы, вывоз отходов и иные сопутствующие расходы не предусматривается. Все указанные расходы должны быть включены в общую стоимость предложения Исполнителя.</w:t>
            </w:r>
          </w:p>
          <w:p w:rsidR="00074F82" w:rsidRDefault="00074F82" w:rsidP="00074F82">
            <w:pPr>
              <w:pStyle w:val="2"/>
            </w:pPr>
            <w:r>
              <w:t>6. Срок выполнения работ</w:t>
            </w:r>
          </w:p>
          <w:p w:rsidR="00074F82" w:rsidRDefault="00074F82" w:rsidP="00074F82">
            <w:pPr>
              <w:pStyle w:val="aa"/>
            </w:pPr>
            <w:r>
              <w:t xml:space="preserve">Исполнитель обязан выполнить весь комплекс работ по поставке и установке 30 (тридцати) зеркал в течение </w:t>
            </w:r>
            <w:r>
              <w:rPr>
                <w:rStyle w:val="a9"/>
              </w:rPr>
              <w:t>15 (пятнадцати) календарных дней</w:t>
            </w:r>
            <w:r>
              <w:t xml:space="preserve"> </w:t>
            </w:r>
            <w:proofErr w:type="gramStart"/>
            <w:r>
              <w:t>с даты вступления</w:t>
            </w:r>
            <w:proofErr w:type="gramEnd"/>
            <w:r>
              <w:t xml:space="preserve"> договора в силу либо с даты, определенной договором.</w:t>
            </w:r>
          </w:p>
          <w:p w:rsidR="00074F82" w:rsidRDefault="00074F82" w:rsidP="00074F82">
            <w:pPr>
              <w:pStyle w:val="2"/>
            </w:pPr>
            <w:r>
              <w:lastRenderedPageBreak/>
              <w:t>7. Требования к качеству и приемке</w:t>
            </w:r>
          </w:p>
          <w:p w:rsidR="00074F82" w:rsidRDefault="00074F82" w:rsidP="00074F82">
            <w:pPr>
              <w:pStyle w:val="aa"/>
              <w:numPr>
                <w:ilvl w:val="0"/>
                <w:numId w:val="4"/>
              </w:numPr>
            </w:pPr>
            <w:r>
              <w:t>Зеркала должны быть новыми, без сколов, трещин, царапин, деформаций и иных видимых дефектов.</w:t>
            </w:r>
          </w:p>
          <w:p w:rsidR="00074F82" w:rsidRDefault="00074F82" w:rsidP="00074F82">
            <w:pPr>
              <w:pStyle w:val="aa"/>
              <w:numPr>
                <w:ilvl w:val="0"/>
                <w:numId w:val="4"/>
              </w:numPr>
            </w:pPr>
            <w:r>
              <w:t>Все изделия должны соответствовать указанным размерам, форме, цвету и техническим характеристикам.</w:t>
            </w:r>
          </w:p>
          <w:p w:rsidR="00074F82" w:rsidRDefault="00074F82" w:rsidP="00074F82">
            <w:pPr>
              <w:pStyle w:val="aa"/>
              <w:numPr>
                <w:ilvl w:val="0"/>
                <w:numId w:val="4"/>
              </w:numPr>
            </w:pPr>
            <w:r>
              <w:t>Установка должна быть выполнена качественно, с обеспечением надежного крепления и безопасной эксплуатации изделий.</w:t>
            </w:r>
          </w:p>
          <w:p w:rsidR="00074F82" w:rsidRDefault="00074F82" w:rsidP="00074F82">
            <w:pPr>
              <w:pStyle w:val="aa"/>
              <w:numPr>
                <w:ilvl w:val="0"/>
                <w:numId w:val="4"/>
              </w:numPr>
            </w:pPr>
            <w:r>
              <w:t>Подсветка и электропроводка должны находиться в исправном состоянии и обеспечивать полноценную работу освещения.</w:t>
            </w:r>
          </w:p>
          <w:p w:rsidR="00074F82" w:rsidRDefault="00074F82" w:rsidP="00074F82">
            <w:pPr>
              <w:pStyle w:val="aa"/>
              <w:numPr>
                <w:ilvl w:val="0"/>
                <w:numId w:val="4"/>
              </w:numPr>
            </w:pPr>
            <w:r>
              <w:t>После завершения работ Исполнитель обязан передать Заказчику полностью установленные и готовые к эксплуатации зеркала.</w:t>
            </w:r>
          </w:p>
          <w:p w:rsidR="00074F82" w:rsidRDefault="00074F82" w:rsidP="00074F82">
            <w:pPr>
              <w:pStyle w:val="aa"/>
              <w:numPr>
                <w:ilvl w:val="0"/>
                <w:numId w:val="4"/>
              </w:numPr>
            </w:pPr>
            <w:r>
              <w:t>Результат работ принимается Заказчиком после проверки количества, соответствия техническим характеристикам, качества монтажа и работоспособности подсветки.</w:t>
            </w:r>
          </w:p>
          <w:p w:rsidR="00074F82" w:rsidRDefault="00074F82" w:rsidP="00074F82">
            <w:pPr>
              <w:pStyle w:val="2"/>
            </w:pPr>
            <w:r>
              <w:t>8. Гарантийные обязательства</w:t>
            </w:r>
          </w:p>
          <w:p w:rsidR="00074F82" w:rsidRDefault="00074F82" w:rsidP="00074F82">
            <w:pPr>
              <w:pStyle w:val="aa"/>
            </w:pPr>
            <w:r>
              <w:t>Исполнитель предоставляет гарантию на поставленные изделия и выполненные монтажные работы в течение срока, установленного договором. В течение гарантийного срока Исполнитель обязан устранять выявленные дефекты, возникшие по его вине, за свой счет.</w:t>
            </w:r>
          </w:p>
          <w:p w:rsidR="00074F82" w:rsidRDefault="00074F82" w:rsidP="00074F82">
            <w:pPr>
              <w:pStyle w:val="aa"/>
            </w:pPr>
            <w:r>
              <w:rPr>
                <w:rStyle w:val="a9"/>
              </w:rPr>
              <w:t>Итоговый результат:</w:t>
            </w:r>
            <w:r>
              <w:t xml:space="preserve"> поставка и установка 30 (тридцати) прямоугольных настенных зеркал размером 80 × 170 см, с черной пластиковой рамой, нейтральной подсветкой и электропроводкой, в полном объеме и в установленный срок, с вывозом отходов и уборкой места проведения работ за счет Исполнителя.</w:t>
            </w:r>
          </w:p>
          <w:p w:rsidR="008045B1" w:rsidRDefault="008045B1" w:rsidP="00C6088A">
            <w:pPr>
              <w:spacing w:before="100" w:beforeAutospacing="1" w:after="100" w:afterAutospacing="1"/>
            </w:pPr>
            <w:r>
              <w:rPr>
                <w:b/>
                <w:bCs/>
              </w:rPr>
              <w:br/>
            </w:r>
            <w:r>
              <w:rPr>
                <w:rStyle w:val="a9"/>
              </w:rPr>
              <w:t xml:space="preserve"> При возникновении каких-либо вопросов необходимо согласовать с Заказчиком по следующему номеру телефона:</w:t>
            </w:r>
            <w:r>
              <w:br/>
            </w:r>
            <w:r>
              <w:rPr>
                <w:rStyle w:val="a9"/>
              </w:rPr>
              <w:t>+7 747 523 10 19</w:t>
            </w:r>
          </w:p>
          <w:p w:rsidR="008045B1" w:rsidRPr="00AD6DB3" w:rsidRDefault="008045B1" w:rsidP="008045B1">
            <w:pPr>
              <w:tabs>
                <w:tab w:val="left" w:pos="1515"/>
              </w:tabs>
              <w:rPr>
                <w:b/>
                <w:color w:val="FF0000"/>
                <w:sz w:val="28"/>
                <w:szCs w:val="28"/>
                <w:lang w:val="kk-KZ"/>
              </w:rPr>
            </w:pPr>
            <w:r>
              <w:rPr>
                <w:b/>
                <w:color w:val="FF0000"/>
                <w:sz w:val="28"/>
                <w:szCs w:val="28"/>
                <w:lang w:val="kk-KZ"/>
              </w:rPr>
              <w:t xml:space="preserve"> Адрес: </w:t>
            </w:r>
            <w:r w:rsidRPr="00AD6DB3">
              <w:rPr>
                <w:sz w:val="28"/>
                <w:szCs w:val="28"/>
                <w:lang w:val="kk-KZ"/>
              </w:rPr>
              <w:t>г. Алматы, ул. Чернышевского, д. 43</w:t>
            </w:r>
            <w:r>
              <w:rPr>
                <w:sz w:val="28"/>
                <w:szCs w:val="28"/>
                <w:lang w:val="kk-KZ"/>
              </w:rPr>
              <w:t>.</w:t>
            </w:r>
          </w:p>
          <w:p w:rsidR="008045B1" w:rsidRPr="008045B1" w:rsidRDefault="008045B1" w:rsidP="008045B1">
            <w:pPr>
              <w:pStyle w:val="aa"/>
              <w:spacing w:before="0" w:beforeAutospacing="0" w:after="0" w:afterAutospacing="0"/>
              <w:rPr>
                <w:b/>
                <w:bCs/>
                <w:lang w:val="kk-KZ"/>
              </w:rPr>
            </w:pPr>
          </w:p>
          <w:p w:rsidR="00C106FB" w:rsidRPr="003E55AC" w:rsidRDefault="00C106FB" w:rsidP="008045B1">
            <w:pPr>
              <w:jc w:val="both"/>
              <w:rPr>
                <w:sz w:val="28"/>
                <w:szCs w:val="28"/>
                <w:lang w:val="kk-KZ"/>
              </w:rPr>
            </w:pPr>
          </w:p>
        </w:tc>
      </w:tr>
    </w:tbl>
    <w:p w:rsidR="006B2524" w:rsidRDefault="006B2524"/>
    <w:p w:rsidR="00B77302" w:rsidRDefault="00B77302"/>
    <w:p w:rsidR="00B77302" w:rsidRDefault="00B77302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A11454" w:rsidRPr="00C7614D" w:rsidRDefault="00A11454" w:rsidP="00C6088A">
      <w:pPr>
        <w:pStyle w:val="a3"/>
        <w:rPr>
          <w:i/>
          <w:iCs/>
          <w:szCs w:val="28"/>
        </w:rPr>
      </w:pPr>
      <w:bookmarkStart w:id="0" w:name="_GoBack"/>
      <w:bookmarkEnd w:id="0"/>
    </w:p>
    <w:sectPr w:rsidR="00A11454" w:rsidRPr="00C7614D" w:rsidSect="008045B1">
      <w:pgSz w:w="16838" w:h="11906" w:orient="landscape"/>
      <w:pgMar w:top="426" w:right="678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71317"/>
    <w:multiLevelType w:val="multilevel"/>
    <w:tmpl w:val="FAEA8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705A06"/>
    <w:multiLevelType w:val="multilevel"/>
    <w:tmpl w:val="C478B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</w:lvl>
  </w:abstractNum>
  <w:abstractNum w:abstractNumId="3">
    <w:nsid w:val="78AE7927"/>
    <w:multiLevelType w:val="multilevel"/>
    <w:tmpl w:val="5EAEB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29B1"/>
    <w:rsid w:val="00036E09"/>
    <w:rsid w:val="0004032A"/>
    <w:rsid w:val="00074F82"/>
    <w:rsid w:val="000760F0"/>
    <w:rsid w:val="00103BD6"/>
    <w:rsid w:val="001E2214"/>
    <w:rsid w:val="001F7737"/>
    <w:rsid w:val="0020175F"/>
    <w:rsid w:val="00205ACC"/>
    <w:rsid w:val="00265E20"/>
    <w:rsid w:val="002B660E"/>
    <w:rsid w:val="00303878"/>
    <w:rsid w:val="003E55AC"/>
    <w:rsid w:val="00437233"/>
    <w:rsid w:val="00447A0D"/>
    <w:rsid w:val="00472248"/>
    <w:rsid w:val="00531F1A"/>
    <w:rsid w:val="00535A46"/>
    <w:rsid w:val="00540FDE"/>
    <w:rsid w:val="005701D7"/>
    <w:rsid w:val="00576EB5"/>
    <w:rsid w:val="005E4199"/>
    <w:rsid w:val="00636B24"/>
    <w:rsid w:val="006554A5"/>
    <w:rsid w:val="006A0C56"/>
    <w:rsid w:val="006B2524"/>
    <w:rsid w:val="00714163"/>
    <w:rsid w:val="0077522E"/>
    <w:rsid w:val="007A2A02"/>
    <w:rsid w:val="008045B1"/>
    <w:rsid w:val="00846679"/>
    <w:rsid w:val="008C0245"/>
    <w:rsid w:val="00957296"/>
    <w:rsid w:val="00962AD3"/>
    <w:rsid w:val="009A5E68"/>
    <w:rsid w:val="009E386C"/>
    <w:rsid w:val="00A11454"/>
    <w:rsid w:val="00A13075"/>
    <w:rsid w:val="00A66769"/>
    <w:rsid w:val="00AA0EEE"/>
    <w:rsid w:val="00AA5C7D"/>
    <w:rsid w:val="00B31B55"/>
    <w:rsid w:val="00B60BA7"/>
    <w:rsid w:val="00B77302"/>
    <w:rsid w:val="00BC5642"/>
    <w:rsid w:val="00BE390D"/>
    <w:rsid w:val="00BF225B"/>
    <w:rsid w:val="00BF34E9"/>
    <w:rsid w:val="00BF7636"/>
    <w:rsid w:val="00C106FB"/>
    <w:rsid w:val="00C237AE"/>
    <w:rsid w:val="00C27A36"/>
    <w:rsid w:val="00C6088A"/>
    <w:rsid w:val="00C81C13"/>
    <w:rsid w:val="00C97A24"/>
    <w:rsid w:val="00CC4A6A"/>
    <w:rsid w:val="00CE010E"/>
    <w:rsid w:val="00CE18AB"/>
    <w:rsid w:val="00D00C45"/>
    <w:rsid w:val="00D4469F"/>
    <w:rsid w:val="00D628E8"/>
    <w:rsid w:val="00D65407"/>
    <w:rsid w:val="00E40B2A"/>
    <w:rsid w:val="00EA29B1"/>
    <w:rsid w:val="00EC7B25"/>
    <w:rsid w:val="00ED366D"/>
    <w:rsid w:val="00EF4832"/>
    <w:rsid w:val="00F00E81"/>
    <w:rsid w:val="00F80FBD"/>
    <w:rsid w:val="00FA1C71"/>
    <w:rsid w:val="00FB3B21"/>
    <w:rsid w:val="00FC6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045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5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D366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106FB"/>
    <w:rPr>
      <w:szCs w:val="32"/>
    </w:rPr>
  </w:style>
  <w:style w:type="table" w:styleId="a4">
    <w:name w:val="Table Grid"/>
    <w:basedOn w:val="a1"/>
    <w:uiPriority w:val="39"/>
    <w:rsid w:val="00C106F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11"/>
    <w:rsid w:val="00C106FB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5"/>
    <w:rsid w:val="00C106FB"/>
    <w:pPr>
      <w:widowControl w:val="0"/>
      <w:shd w:val="clear" w:color="auto" w:fill="FFFFFF"/>
      <w:spacing w:before="420" w:after="300" w:line="324" w:lineRule="exact"/>
      <w:jc w:val="center"/>
    </w:pPr>
    <w:rPr>
      <w:rFonts w:cstheme="minorBidi"/>
      <w:sz w:val="26"/>
      <w:szCs w:val="26"/>
      <w:lang w:eastAsia="en-US"/>
    </w:rPr>
  </w:style>
  <w:style w:type="paragraph" w:styleId="31">
    <w:name w:val="Body Text Indent 3"/>
    <w:basedOn w:val="a"/>
    <w:link w:val="32"/>
    <w:semiHidden/>
    <w:unhideWhenUsed/>
    <w:rsid w:val="00C106FB"/>
    <w:pPr>
      <w:spacing w:after="120" w:line="259" w:lineRule="auto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qFormat/>
    <w:rsid w:val="00C106F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qFormat/>
    <w:rsid w:val="00C106FB"/>
    <w:pPr>
      <w:ind w:left="720"/>
      <w:contextualSpacing/>
    </w:pPr>
  </w:style>
  <w:style w:type="paragraph" w:styleId="a7">
    <w:name w:val="Plain Text"/>
    <w:basedOn w:val="a"/>
    <w:link w:val="a8"/>
    <w:rsid w:val="003E55AC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3E55A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0">
    <w:name w:val="s0"/>
    <w:basedOn w:val="a0"/>
    <w:rsid w:val="003E55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customStyle="1" w:styleId="isselectedend">
    <w:name w:val="isselectedend"/>
    <w:basedOn w:val="a"/>
    <w:rsid w:val="00ED366D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ED366D"/>
    <w:rPr>
      <w:b/>
      <w:bCs/>
    </w:rPr>
  </w:style>
  <w:style w:type="paragraph" w:styleId="aa">
    <w:name w:val="Normal (Web)"/>
    <w:basedOn w:val="a"/>
    <w:uiPriority w:val="99"/>
    <w:unhideWhenUsed/>
    <w:rsid w:val="00ED366D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ED3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dq2pgselectionanchorcontainer">
    <w:name w:val="pdq2pg_selectionanchorcontainer"/>
    <w:basedOn w:val="a"/>
    <w:rsid w:val="00EC7B2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8045B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045B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106FB"/>
    <w:rPr>
      <w:szCs w:val="32"/>
    </w:rPr>
  </w:style>
  <w:style w:type="table" w:styleId="a4">
    <w:name w:val="Table Grid"/>
    <w:basedOn w:val="a1"/>
    <w:uiPriority w:val="39"/>
    <w:rsid w:val="00C106F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1"/>
    <w:rsid w:val="00C106FB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C106FB"/>
    <w:pPr>
      <w:widowControl w:val="0"/>
      <w:shd w:val="clear" w:color="auto" w:fill="FFFFFF"/>
      <w:spacing w:before="420" w:after="300" w:line="324" w:lineRule="exact"/>
      <w:jc w:val="center"/>
    </w:pPr>
    <w:rPr>
      <w:rFonts w:cstheme="minorBidi"/>
      <w:sz w:val="26"/>
      <w:szCs w:val="26"/>
      <w:lang w:eastAsia="en-US"/>
    </w:rPr>
  </w:style>
  <w:style w:type="paragraph" w:styleId="3">
    <w:name w:val="Body Text Indent 3"/>
    <w:basedOn w:val="a"/>
    <w:link w:val="30"/>
    <w:semiHidden/>
    <w:unhideWhenUsed/>
    <w:rsid w:val="00C106FB"/>
    <w:pPr>
      <w:spacing w:after="120" w:line="259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qFormat/>
    <w:rsid w:val="00C106F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106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9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4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09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0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3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2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7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8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52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33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370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0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9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6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2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4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9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Atlas Playbook v0.5.0</Company>
  <LinksUpToDate>false</LinksUpToDate>
  <CharactersWithSpaces>4728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2026-08-26T12:10:00Z</cp:lastPrinted>
  <dcterms:created xsi:type="dcterms:W3CDTF">2026-10-13T21:29:00Z</dcterms:created>
  <dcterms:modified xsi:type="dcterms:W3CDTF">2026-10-14T08:10:00Z</dcterms:modified>
</cp:coreProperties>
</file>