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032636D" w14:textId="77777777" w:rsidR="00B623C3" w:rsidRDefault="00000000">
      <w:pPr>
        <w:spacing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“Бекітемін”</w:t>
      </w:r>
    </w:p>
    <w:p w14:paraId="2A5869A8" w14:textId="77777777" w:rsidR="00450A10" w:rsidRPr="00450A10" w:rsidRDefault="00450A10" w:rsidP="00450A10">
      <w:pPr>
        <w:spacing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0A10">
        <w:rPr>
          <w:rFonts w:ascii="Times New Roman" w:hAnsi="Times New Roman" w:cs="Times New Roman"/>
          <w:sz w:val="28"/>
          <w:szCs w:val="28"/>
          <w:lang w:val="kk-KZ"/>
        </w:rPr>
        <w:t>Абай облысы білім басқармасының Мақаншы ауданы білім бөлімінің "Бұғыбай негізгі мектебі" КММ</w:t>
      </w:r>
    </w:p>
    <w:p w14:paraId="1EB146E3" w14:textId="447DE914" w:rsidR="00B623C3" w:rsidRDefault="00450A10">
      <w:pPr>
        <w:spacing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Директор м а Джуратбаева Н Т</w:t>
      </w:r>
      <w:r w:rsidR="00000000">
        <w:rPr>
          <w:rFonts w:ascii="Times New Roman" w:hAnsi="Times New Roman" w:cs="Times New Roman"/>
          <w:sz w:val="28"/>
          <w:szCs w:val="28"/>
          <w:lang w:val="kk-KZ"/>
        </w:rPr>
        <w:t>“  ”                  2026 ж</w:t>
      </w:r>
    </w:p>
    <w:p w14:paraId="3B628D67" w14:textId="77777777" w:rsidR="00B623C3" w:rsidRDefault="0000000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№2 қосымшы</w:t>
      </w:r>
    </w:p>
    <w:p w14:paraId="41F73823" w14:textId="77777777" w:rsidR="00B623C3" w:rsidRDefault="00B623C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54614BA9" w14:textId="77777777" w:rsidR="00B623C3" w:rsidRDefault="000000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Техникалық ерекшелігі сатып алынатын тауарлардың </w:t>
      </w:r>
      <w:r w:rsidRPr="005D7324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жұмыстардың, көрсетілетін қызметтердің</w:t>
      </w:r>
      <w:r w:rsidRPr="005D7324">
        <w:rPr>
          <w:rFonts w:ascii="Times New Roman" w:hAnsi="Times New Roman" w:cs="Times New Roman"/>
          <w:sz w:val="28"/>
          <w:szCs w:val="28"/>
          <w:lang w:val="kk-KZ"/>
        </w:rPr>
        <w:t>)</w:t>
      </w:r>
    </w:p>
    <w:tbl>
      <w:tblPr>
        <w:tblStyle w:val="afff0"/>
        <w:tblW w:w="0" w:type="auto"/>
        <w:tblLook w:val="04A0" w:firstRow="1" w:lastRow="0" w:firstColumn="1" w:lastColumn="0" w:noHBand="0" w:noVBand="1"/>
      </w:tblPr>
      <w:tblGrid>
        <w:gridCol w:w="725"/>
        <w:gridCol w:w="4060"/>
        <w:gridCol w:w="2393"/>
        <w:gridCol w:w="2393"/>
      </w:tblGrid>
      <w:tr w:rsidR="00B623C3" w14:paraId="40C82968" w14:textId="77777777">
        <w:tc>
          <w:tcPr>
            <w:tcW w:w="725" w:type="dxa"/>
          </w:tcPr>
          <w:p w14:paraId="44AD9F52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14:paraId="264B480E" w14:textId="77777777" w:rsidR="00B623C3" w:rsidRDefault="00B623C3"/>
        </w:tc>
        <w:tc>
          <w:tcPr>
            <w:tcW w:w="4060" w:type="dxa"/>
          </w:tcPr>
          <w:p w14:paraId="34D5FD13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Тауарлардың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жұмыстардың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87B3BD4" w14:textId="77777777" w:rsidR="00B623C3" w:rsidRDefault="00B623C3"/>
        </w:tc>
        <w:tc>
          <w:tcPr>
            <w:tcW w:w="2393" w:type="dxa"/>
          </w:tcPr>
          <w:p w14:paraId="45914094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бірлігі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B2F05A5" w14:textId="77777777" w:rsidR="00B623C3" w:rsidRDefault="00B623C3"/>
        </w:tc>
        <w:tc>
          <w:tcPr>
            <w:tcW w:w="2393" w:type="dxa"/>
          </w:tcPr>
          <w:p w14:paraId="7DC04352" w14:textId="77777777" w:rsidR="00B623C3" w:rsidRDefault="00000000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көлемі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3C3" w14:paraId="74983FB1" w14:textId="77777777">
        <w:tc>
          <w:tcPr>
            <w:tcW w:w="725" w:type="dxa"/>
          </w:tcPr>
          <w:p w14:paraId="7F907BEE" w14:textId="77777777" w:rsidR="00B623C3" w:rsidRDefault="00000000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</w:tcPr>
          <w:p w14:paraId="056CB1B1" w14:textId="77777777" w:rsidR="00B623C3" w:rsidRPr="005D7324" w:rsidRDefault="00000000">
            <w:pPr>
              <w:rPr>
                <w:lang w:val="kk-KZ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Дербес компьютерлерді, ноутбуктерді және принтер мен сканерлер басқа да ұйымдастыру техникасын ағымдағы жөндеу және оларға техникалық қызмет көрсету жөніндегі қызметтер. Қосалқы бөлшектер бойынша жиынтықтауыштар, барлық шығыс материалдары қызметтерді жеткізушінің есебінен. </w:t>
            </w:r>
          </w:p>
        </w:tc>
        <w:tc>
          <w:tcPr>
            <w:tcW w:w="2393" w:type="dxa"/>
          </w:tcPr>
          <w:p w14:paraId="10F127FF" w14:textId="77777777" w:rsidR="00B623C3" w:rsidRDefault="00000000">
            <w:r w:rsidRPr="005D73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14:paraId="7E42F3B7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желтоқсанға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Шартқа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өтінімдеріне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6841BB33" w14:textId="77777777" w:rsidR="00B623C3" w:rsidRDefault="00B623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70E486" w14:textId="77777777" w:rsidR="00B623C3" w:rsidRDefault="0000000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Дербес компьютерлерді, ноутбуктерді және басқа да ұйымдастыру техникасын ағымдағы жөндеу және техникалық қызмет көрсету.</w:t>
      </w:r>
    </w:p>
    <w:p w14:paraId="516B89F9" w14:textId="77777777" w:rsidR="00B623C3" w:rsidRDefault="00B623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3D2FFF" w14:textId="77777777" w:rsidR="00B623C3" w:rsidRDefault="0000000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желтоқсанға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48B8FEF" w14:textId="77777777" w:rsidR="00B623C3" w:rsidRDefault="00B623C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7D02A0" w14:textId="74ABE079" w:rsidR="00B623C3" w:rsidRDefault="0000000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50A10">
        <w:rPr>
          <w:rFonts w:ascii="Times New Roman" w:hAnsi="Times New Roman" w:cs="Times New Roman"/>
          <w:sz w:val="28"/>
          <w:szCs w:val="28"/>
          <w:lang w:val="kk-KZ"/>
        </w:rPr>
        <w:t xml:space="preserve">Маканшы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50A10">
        <w:rPr>
          <w:rFonts w:ascii="Times New Roman" w:hAnsi="Times New Roman" w:cs="Times New Roman"/>
          <w:sz w:val="28"/>
          <w:szCs w:val="28"/>
          <w:lang w:val="kk-KZ"/>
        </w:rPr>
        <w:t xml:space="preserve">Бугыбай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Қабанбай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000166" w14:textId="77777777" w:rsidR="00B623C3" w:rsidRDefault="00B623C3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fff0"/>
        <w:tblW w:w="0" w:type="auto"/>
        <w:tblLook w:val="04A0" w:firstRow="1" w:lastRow="0" w:firstColumn="1" w:lastColumn="0" w:noHBand="0" w:noVBand="1"/>
      </w:tblPr>
      <w:tblGrid>
        <w:gridCol w:w="641"/>
        <w:gridCol w:w="8930"/>
      </w:tblGrid>
      <w:tr w:rsidR="00B623C3" w14:paraId="1233D11F" w14:textId="77777777">
        <w:tc>
          <w:tcPr>
            <w:tcW w:w="641" w:type="dxa"/>
          </w:tcPr>
          <w:p w14:paraId="30C7D0FF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14:paraId="6C8B1412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14:paraId="2EC869F6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Тауарлардың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жұмыстардың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көрсетілетін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5D8E160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06F63901" w14:textId="77777777">
        <w:tc>
          <w:tcPr>
            <w:tcW w:w="641" w:type="dxa"/>
          </w:tcPr>
          <w:p w14:paraId="688C78DC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30" w:type="dxa"/>
          </w:tcPr>
          <w:p w14:paraId="4F78A908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Дербес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компьютерге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техникалық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қызмет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көрсету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жүйелік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блок пен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периферияны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тазалау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</w:p>
          <w:p w14:paraId="32BD79C7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14:paraId="356C7B52" w14:textId="77777777">
        <w:tc>
          <w:tcPr>
            <w:tcW w:w="641" w:type="dxa"/>
          </w:tcPr>
          <w:p w14:paraId="5FC11848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30" w:type="dxa"/>
          </w:tcPr>
          <w:p w14:paraId="20CDAEEC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Дербес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компьютерлер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ноутбуктерді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диагностикалау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жабдықтарды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қоректендіру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блогын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қоректендіру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блогын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процессорды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дербес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компьютермен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байланысты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басқа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жұмыстар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14:paraId="48111DFA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14:paraId="09ED16FF" w14:textId="77777777">
        <w:tc>
          <w:tcPr>
            <w:tcW w:w="641" w:type="dxa"/>
          </w:tcPr>
          <w:p w14:paraId="46DF4401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8930" w:type="dxa"/>
          </w:tcPr>
          <w:p w14:paraId="5FF2E20B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Дербес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компьютерлерді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жаңғырту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құрылғыға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7B26086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14:paraId="516E9628" w14:textId="77777777">
        <w:trPr>
          <w:trHeight w:val="652"/>
        </w:trPr>
        <w:tc>
          <w:tcPr>
            <w:tcW w:w="641" w:type="dxa"/>
          </w:tcPr>
          <w:p w14:paraId="6B4A5EAF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30" w:type="dxa"/>
          </w:tcPr>
          <w:p w14:paraId="6173E4AF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Жоғалған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ақпаратты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қалпына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келтіру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375BC29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4D9ED6E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14:paraId="64444F29" w14:textId="77777777">
        <w:tc>
          <w:tcPr>
            <w:tcW w:w="641" w:type="dxa"/>
          </w:tcPr>
          <w:p w14:paraId="51717022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8930" w:type="dxa"/>
          </w:tcPr>
          <w:p w14:paraId="210C200D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Windows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басқа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бағдарламаларды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қалпына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келтіру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теңшеу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3C3" w14:paraId="1A81BF29" w14:textId="77777777">
        <w:tc>
          <w:tcPr>
            <w:tcW w:w="641" w:type="dxa"/>
          </w:tcPr>
          <w:p w14:paraId="6FFD1DEC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30" w:type="dxa"/>
          </w:tcPr>
          <w:p w14:paraId="1CFD96DD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Модемге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бағдарламалық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жасақтаманы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теңшеу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D843B80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2BCD60F3" w14:textId="77777777">
        <w:tc>
          <w:tcPr>
            <w:tcW w:w="641" w:type="dxa"/>
          </w:tcPr>
          <w:p w14:paraId="0A9FC7FB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8930" w:type="dxa"/>
          </w:tcPr>
          <w:p w14:paraId="7395E0ED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Дербес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компьютерлер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мен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ноутбуктерді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вирустардан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тазарту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7D0AD1E3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14:paraId="3120AECD" w14:textId="77777777">
        <w:tc>
          <w:tcPr>
            <w:tcW w:w="641" w:type="dxa"/>
          </w:tcPr>
          <w:p w14:paraId="79632218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30" w:type="dxa"/>
          </w:tcPr>
          <w:p w14:paraId="11DA490E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Вирустарды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алдын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2FBAC36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253B708C" w14:textId="77777777">
        <w:tc>
          <w:tcPr>
            <w:tcW w:w="641" w:type="dxa"/>
          </w:tcPr>
          <w:p w14:paraId="7B80822E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30" w:type="dxa"/>
          </w:tcPr>
          <w:p w14:paraId="30430A9E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Компьютерлік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техниканы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перифериялық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құрылғыларды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қосу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/</w:t>
            </w:r>
          </w:p>
          <w:p w14:paraId="64A35EFF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14:paraId="2CE4462B" w14:textId="77777777">
        <w:tc>
          <w:tcPr>
            <w:tcW w:w="641" w:type="dxa"/>
          </w:tcPr>
          <w:p w14:paraId="4C498BEE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30" w:type="dxa"/>
          </w:tcPr>
          <w:p w14:paraId="5DF3F4B3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Жүйелік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блокты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алдын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актісін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отырып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ақаулы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тораптар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бөлшектерді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диагностикалау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қосалқы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бөлшектерді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жалпы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алдын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14:paraId="6D879048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D4025C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7C7BF29E" w14:textId="77777777">
        <w:tc>
          <w:tcPr>
            <w:tcW w:w="641" w:type="dxa"/>
          </w:tcPr>
          <w:p w14:paraId="2A453942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8930" w:type="dxa"/>
          </w:tcPr>
          <w:p w14:paraId="50A31E2D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Операциялық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жүйені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баптау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операциялық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жүйені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қайта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орнату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қалпына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келтіру</w:t>
            </w:r>
            <w:proofErr w:type="spellEnd"/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/ Настройка операционной системы </w:t>
            </w:r>
          </w:p>
          <w:p w14:paraId="73D07BB5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14:paraId="6700815E" w14:textId="77777777">
        <w:tc>
          <w:tcPr>
            <w:tcW w:w="641" w:type="dxa"/>
          </w:tcPr>
          <w:p w14:paraId="0449DFEB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  <w:tc>
          <w:tcPr>
            <w:tcW w:w="8930" w:type="dxa"/>
          </w:tcPr>
          <w:p w14:paraId="7736C5DE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Желіні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жергілікті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/ </w:t>
            </w:r>
          </w:p>
          <w:p w14:paraId="5927DA92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14:paraId="5433670F" w14:textId="77777777">
        <w:tc>
          <w:tcPr>
            <w:tcW w:w="641" w:type="dxa"/>
          </w:tcPr>
          <w:p w14:paraId="142DCEC5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8930" w:type="dxa"/>
          </w:tcPr>
          <w:p w14:paraId="7FAE91BD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Антивирустық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бағдарламаны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қосу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жаңарту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ұзарту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A47410E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14:paraId="18B8A72A" w14:textId="77777777">
        <w:tc>
          <w:tcPr>
            <w:tcW w:w="641" w:type="dxa"/>
          </w:tcPr>
          <w:p w14:paraId="519E927C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8930" w:type="dxa"/>
          </w:tcPr>
          <w:p w14:paraId="16165602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Жеткізушінің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есебінен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компоненттерді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ауыстыра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отырып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принтерлер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МФУ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түрлерін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D15C86A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33606B" w14:textId="77777777" w:rsidR="00B623C3" w:rsidRDefault="00B623C3">
      <w:pPr>
        <w:rPr>
          <w:rFonts w:ascii="Times New Roman" w:hAnsi="Times New Roman" w:cs="Times New Roman"/>
          <w:sz w:val="28"/>
          <w:szCs w:val="28"/>
        </w:rPr>
      </w:pPr>
    </w:p>
    <w:p w14:paraId="6091E538" w14:textId="77777777" w:rsidR="00B623C3" w:rsidRDefault="00B623C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205C058" w14:textId="77777777" w:rsidR="00B623C3" w:rsidRDefault="00B623C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20D2A8F" w14:textId="77777777" w:rsidR="00B623C3" w:rsidRDefault="00000000">
      <w:pPr>
        <w:jc w:val="center"/>
        <w:rPr>
          <w:rFonts w:ascii="Times New Roman" w:hAnsi="Times New Roman" w:cs="Times New Roman"/>
          <w:sz w:val="36"/>
          <w:szCs w:val="36"/>
          <w:lang w:val="kk-KZ"/>
        </w:rPr>
      </w:pPr>
      <w:r>
        <w:rPr>
          <w:rFonts w:ascii="Times New Roman" w:hAnsi="Times New Roman" w:cs="Times New Roman"/>
          <w:sz w:val="36"/>
          <w:szCs w:val="36"/>
        </w:rPr>
        <w:t>МІНДЕТТІ ТАЛАПТАР</w:t>
      </w:r>
      <w:r>
        <w:rPr>
          <w:rFonts w:ascii="Times New Roman" w:hAnsi="Times New Roman" w:cs="Times New Roman"/>
          <w:sz w:val="36"/>
          <w:szCs w:val="36"/>
          <w:lang w:val="kk-KZ"/>
        </w:rPr>
        <w:t>:</w:t>
      </w:r>
    </w:p>
    <w:p w14:paraId="7EF12F37" w14:textId="77777777" w:rsidR="00B623C3" w:rsidRDefault="00B623C3">
      <w:pPr>
        <w:rPr>
          <w:rFonts w:ascii="Times New Roman" w:hAnsi="Times New Roman" w:cs="Times New Roman"/>
          <w:sz w:val="28"/>
          <w:szCs w:val="28"/>
        </w:rPr>
      </w:pPr>
    </w:p>
    <w:p w14:paraId="3692D5C9" w14:textId="77777777" w:rsidR="00B623C3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Сервистік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орталықтың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462B982" w14:textId="77777777" w:rsidR="00B623C3" w:rsidRDefault="00000000"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Маманның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EF6DAD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компьютерлерді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принтерлер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көп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функционалды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құрылғылар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(МФҚ), </w:t>
      </w:r>
      <w:proofErr w:type="spellStart"/>
      <w:r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маркалар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модельдердегі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панельдер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түріне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нормативтік-техникалық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құжаттамасының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2F595CC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компьютерлеріне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техникасына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8B7337E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компьютерлерді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әрі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бұл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қолданылуы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868186E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барысы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993A756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компьютерлерді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226F559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тораптары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блоктарының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1BD5EBC6" w14:textId="77777777" w:rsidR="00B623C3" w:rsidRDefault="00000000">
      <w:pPr>
        <w:numPr>
          <w:ilvl w:val="1"/>
          <w:numId w:val="1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29245E09" w14:textId="77777777" w:rsidR="00B623C3" w:rsidRDefault="00000000">
      <w:pPr>
        <w:numPr>
          <w:ilvl w:val="1"/>
          <w:numId w:val="1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диагностика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14:paraId="049F52DF" w14:textId="77777777" w:rsidR="00B623C3" w:rsidRDefault="00000000">
      <w:pPr>
        <w:numPr>
          <w:ilvl w:val="1"/>
          <w:numId w:val="1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E3138F0" w14:textId="77777777" w:rsidR="00B623C3" w:rsidRDefault="00000000">
      <w:pPr>
        <w:numPr>
          <w:ilvl w:val="1"/>
          <w:numId w:val="1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майлау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1537AA8" w14:textId="77777777" w:rsidR="00B623C3" w:rsidRDefault="00000000">
      <w:pPr>
        <w:numPr>
          <w:ilvl w:val="1"/>
          <w:numId w:val="1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тораптарды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1413D901" w14:textId="77777777" w:rsidR="00B623C3" w:rsidRDefault="00000000">
      <w:pPr>
        <w:numPr>
          <w:ilvl w:val="1"/>
          <w:numId w:val="12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істен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тораптар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9610580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сервистік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орталығында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жүргізілетін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A46152F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хабарлама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өкілі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аумағына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(</w:t>
      </w:r>
      <w:proofErr w:type="spellStart"/>
      <w:r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ECB9BED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A9232EB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компьютерлер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келмейтіндей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бүлінсе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аумағынан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жоғалса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кепілдіктегі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кепілдіктен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айырылса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жабдықпен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кезекті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сайынғы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аяқталатын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кешіктірілмеуі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0F7E571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өкілді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қызметкерді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бекітіп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деректерін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ұялы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нөмірлері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67685B9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өзінің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құрал-саймандарымен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5B313AB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Жөнделген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компьютерлерге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техникасына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жинақтаушы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бұйымдарға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берілуі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0597FED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компьютерлерді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ноутбуктерді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күндері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09:00-ден 18:00-ге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жексенбі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күндерін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қоспағанда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орындал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ады.</w:t>
      </w:r>
    </w:p>
    <w:p w14:paraId="689EBF93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1CB8B1F3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2D9B8D5D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5258341B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3AF8813D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31BCD1BF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3E563B87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2ED665E2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11F2AECE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71090653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328F345E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605521BA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4D77764D" w14:textId="77777777" w:rsidR="005D7324" w:rsidRDefault="005D7324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1F33AACA" w14:textId="77777777" w:rsidR="005D7324" w:rsidRDefault="005D7324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0691CF5A" w14:textId="77777777" w:rsidR="00B623C3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kk-KZ"/>
        </w:rPr>
      </w:pPr>
    </w:p>
    <w:p w14:paraId="199D240B" w14:textId="77777777" w:rsidR="00B623C3" w:rsidRDefault="0000000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“Утверждаю”</w:t>
      </w:r>
    </w:p>
    <w:p w14:paraId="1C8AE528" w14:textId="77777777" w:rsidR="00450A10" w:rsidRPr="00450A10" w:rsidRDefault="00450A10" w:rsidP="00450A10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50A10">
        <w:rPr>
          <w:rFonts w:ascii="Times New Roman" w:hAnsi="Times New Roman" w:cs="Times New Roman"/>
          <w:sz w:val="28"/>
          <w:szCs w:val="28"/>
          <w:lang w:val="ru-RU"/>
        </w:rPr>
        <w:t>КГУ "</w:t>
      </w:r>
      <w:proofErr w:type="spellStart"/>
      <w:r w:rsidRPr="00450A10">
        <w:rPr>
          <w:rFonts w:ascii="Times New Roman" w:hAnsi="Times New Roman" w:cs="Times New Roman"/>
          <w:sz w:val="28"/>
          <w:szCs w:val="28"/>
          <w:lang w:val="ru-RU"/>
        </w:rPr>
        <w:t>Бугыбайская</w:t>
      </w:r>
      <w:proofErr w:type="spellEnd"/>
      <w:r w:rsidRPr="00450A10">
        <w:rPr>
          <w:rFonts w:ascii="Times New Roman" w:hAnsi="Times New Roman" w:cs="Times New Roman"/>
          <w:sz w:val="28"/>
          <w:szCs w:val="28"/>
          <w:lang w:val="ru-RU"/>
        </w:rPr>
        <w:t xml:space="preserve"> основная школа" отдела образования района </w:t>
      </w:r>
      <w:proofErr w:type="spellStart"/>
      <w:r w:rsidRPr="00450A10">
        <w:rPr>
          <w:rFonts w:ascii="Times New Roman" w:hAnsi="Times New Roman" w:cs="Times New Roman"/>
          <w:sz w:val="28"/>
          <w:szCs w:val="28"/>
          <w:lang w:val="ru-RU"/>
        </w:rPr>
        <w:t>Мақаншы</w:t>
      </w:r>
      <w:proofErr w:type="spellEnd"/>
      <w:r w:rsidRPr="00450A10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управления образования области Абай</w:t>
      </w:r>
    </w:p>
    <w:p w14:paraId="2B2E0A93" w14:textId="309D2097" w:rsidR="00450A10" w:rsidRDefault="00450A10" w:rsidP="00450A1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И О </w:t>
      </w:r>
      <w:r w:rsidR="00000000">
        <w:rPr>
          <w:rFonts w:ascii="Times New Roman" w:hAnsi="Times New Roman" w:cs="Times New Roman"/>
          <w:sz w:val="28"/>
          <w:szCs w:val="28"/>
          <w:lang w:val="kk-KZ"/>
        </w:rPr>
        <w:t>Директор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000000">
        <w:rPr>
          <w:rFonts w:ascii="Times New Roman" w:hAnsi="Times New Roman" w:cs="Times New Roman"/>
          <w:sz w:val="28"/>
          <w:szCs w:val="28"/>
          <w:lang w:val="kk-KZ"/>
        </w:rPr>
        <w:t xml:space="preserve"> КГУ</w:t>
      </w:r>
    </w:p>
    <w:p w14:paraId="6446EF9A" w14:textId="0693C3EF" w:rsidR="00B623C3" w:rsidRDefault="00000000" w:rsidP="00450A1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0A10">
        <w:rPr>
          <w:rFonts w:ascii="Times New Roman" w:hAnsi="Times New Roman" w:cs="Times New Roman"/>
          <w:sz w:val="28"/>
          <w:szCs w:val="28"/>
          <w:lang w:val="kk-KZ"/>
        </w:rPr>
        <w:t>Джуратбаева Н 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К </w:t>
      </w:r>
    </w:p>
    <w:p w14:paraId="76EA2D1D" w14:textId="77777777" w:rsidR="00B623C3" w:rsidRDefault="00000000">
      <w:pPr>
        <w:spacing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“  ”                  2026 ж</w:t>
      </w:r>
    </w:p>
    <w:p w14:paraId="4D41416A" w14:textId="77777777" w:rsidR="00B623C3" w:rsidRDefault="0000000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Приложение №2</w:t>
      </w:r>
    </w:p>
    <w:p w14:paraId="40DEC4D1" w14:textId="77777777" w:rsidR="00B623C3" w:rsidRDefault="00B623C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BCA62DD" w14:textId="77777777" w:rsidR="00B623C3" w:rsidRDefault="000000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p w14:paraId="5B2E621F" w14:textId="77777777" w:rsidR="00B623C3" w:rsidRDefault="000000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закупаемых товаров (работ, услуг)</w:t>
      </w:r>
    </w:p>
    <w:tbl>
      <w:tblPr>
        <w:tblStyle w:val="afff0"/>
        <w:tblW w:w="0" w:type="auto"/>
        <w:tblLook w:val="04A0" w:firstRow="1" w:lastRow="0" w:firstColumn="1" w:lastColumn="0" w:noHBand="0" w:noVBand="1"/>
      </w:tblPr>
      <w:tblGrid>
        <w:gridCol w:w="725"/>
        <w:gridCol w:w="4060"/>
        <w:gridCol w:w="2393"/>
        <w:gridCol w:w="2393"/>
      </w:tblGrid>
      <w:tr w:rsidR="00B623C3" w14:paraId="2223ADE2" w14:textId="77777777">
        <w:tc>
          <w:tcPr>
            <w:tcW w:w="725" w:type="dxa"/>
          </w:tcPr>
          <w:p w14:paraId="3C93D8CF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14:paraId="5D3FE573" w14:textId="77777777" w:rsidR="00B623C3" w:rsidRDefault="00B623C3"/>
        </w:tc>
        <w:tc>
          <w:tcPr>
            <w:tcW w:w="4060" w:type="dxa"/>
          </w:tcPr>
          <w:p w14:paraId="171C2EDF" w14:textId="77777777" w:rsidR="00B623C3" w:rsidRDefault="00000000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товаров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393" w:type="dxa"/>
          </w:tcPr>
          <w:p w14:paraId="42E31AEF" w14:textId="77777777" w:rsidR="00B623C3" w:rsidRDefault="00000000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  <w:proofErr w:type="spellEnd"/>
          </w:p>
        </w:tc>
        <w:tc>
          <w:tcPr>
            <w:tcW w:w="2393" w:type="dxa"/>
          </w:tcPr>
          <w:p w14:paraId="687B8402" w14:textId="77777777" w:rsidR="00B623C3" w:rsidRDefault="00000000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proofErr w:type="spellEnd"/>
          </w:p>
        </w:tc>
      </w:tr>
      <w:tr w:rsidR="00B623C3" w:rsidRPr="00450A10" w14:paraId="78E94C10" w14:textId="77777777">
        <w:tc>
          <w:tcPr>
            <w:tcW w:w="725" w:type="dxa"/>
          </w:tcPr>
          <w:p w14:paraId="01D1DA6D" w14:textId="77777777" w:rsidR="00B623C3" w:rsidRDefault="00000000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</w:tcPr>
          <w:p w14:paraId="22D38062" w14:textId="77777777" w:rsidR="00B623C3" w:rsidRPr="005D7324" w:rsidRDefault="00000000">
            <w:pPr>
              <w:rPr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Услуги по текущему ремонту и техобслуживанию персональных компьютеров, ноутбуков и другой оргтехники. Комплектующие по запасным частям, все расходные материалы за счет Поставщика услуг.  </w:t>
            </w:r>
          </w:p>
        </w:tc>
        <w:tc>
          <w:tcPr>
            <w:tcW w:w="2393" w:type="dxa"/>
          </w:tcPr>
          <w:p w14:paraId="7B5C1742" w14:textId="77777777" w:rsidR="00B623C3" w:rsidRDefault="00000000"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  <w:proofErr w:type="spellEnd"/>
          </w:p>
        </w:tc>
        <w:tc>
          <w:tcPr>
            <w:tcW w:w="2393" w:type="dxa"/>
          </w:tcPr>
          <w:p w14:paraId="66895955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течение года согласно телефонных заявок Заказчика к Договору по 31 декабря 2026 года </w:t>
            </w:r>
          </w:p>
        </w:tc>
      </w:tr>
    </w:tbl>
    <w:p w14:paraId="1F2F350C" w14:textId="77777777" w:rsidR="00B623C3" w:rsidRPr="005D7324" w:rsidRDefault="00B623C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196EF1D" w14:textId="77777777" w:rsidR="00B623C3" w:rsidRDefault="0000000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Текущий ремонт и техобслуживание персональных компьютеров, ноутбуков и другой оргтехники. </w:t>
      </w:r>
    </w:p>
    <w:p w14:paraId="5FA1574E" w14:textId="77777777" w:rsidR="00B623C3" w:rsidRPr="005D7324" w:rsidRDefault="00B623C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703590B" w14:textId="77777777" w:rsidR="00B623C3" w:rsidRDefault="0000000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Сроки выполнения услуг: по 31 декабря 2026 года.</w:t>
      </w:r>
    </w:p>
    <w:p w14:paraId="0D6C2D01" w14:textId="77777777" w:rsidR="00B623C3" w:rsidRPr="005D7324" w:rsidRDefault="00B623C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BAEDEAE" w14:textId="43B2A565" w:rsidR="00B623C3" w:rsidRDefault="0000000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Место оказания услуг: Казахстан, Абай область,  район</w:t>
      </w:r>
      <w:r w:rsidR="00450A10">
        <w:rPr>
          <w:rFonts w:ascii="Times New Roman" w:hAnsi="Times New Roman" w:cs="Times New Roman"/>
          <w:sz w:val="28"/>
          <w:szCs w:val="28"/>
          <w:lang w:val="ru-RU"/>
        </w:rPr>
        <w:t xml:space="preserve"> МАКАНШЫ</w:t>
      </w:r>
      <w:r w:rsidRPr="005D7324">
        <w:rPr>
          <w:rFonts w:ascii="Times New Roman" w:hAnsi="Times New Roman" w:cs="Times New Roman"/>
          <w:sz w:val="28"/>
          <w:szCs w:val="28"/>
          <w:lang w:val="ru-RU"/>
        </w:rPr>
        <w:t>, село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У</w:t>
      </w:r>
      <w:r w:rsidR="00450A10">
        <w:rPr>
          <w:rFonts w:ascii="Times New Roman" w:hAnsi="Times New Roman" w:cs="Times New Roman"/>
          <w:sz w:val="28"/>
          <w:szCs w:val="28"/>
          <w:lang w:val="kk-KZ"/>
        </w:rPr>
        <w:t xml:space="preserve">Бугубай </w:t>
      </w:r>
      <w:r w:rsidRPr="005D7324">
        <w:rPr>
          <w:rFonts w:ascii="Times New Roman" w:hAnsi="Times New Roman" w:cs="Times New Roman"/>
          <w:sz w:val="28"/>
          <w:szCs w:val="28"/>
          <w:lang w:val="ru-RU"/>
        </w:rPr>
        <w:t xml:space="preserve"> улица </w:t>
      </w:r>
      <w:r>
        <w:rPr>
          <w:rFonts w:ascii="Times New Roman" w:hAnsi="Times New Roman" w:cs="Times New Roman"/>
          <w:sz w:val="28"/>
          <w:szCs w:val="28"/>
          <w:lang w:val="kk-KZ"/>
        </w:rPr>
        <w:t>Кабанбая</w:t>
      </w:r>
      <w:proofErr w:type="spellStart"/>
      <w:r w:rsidRPr="005D7324">
        <w:rPr>
          <w:rFonts w:ascii="Times New Roman" w:hAnsi="Times New Roman" w:cs="Times New Roman"/>
          <w:sz w:val="28"/>
          <w:szCs w:val="28"/>
          <w:lang w:val="ru-RU"/>
        </w:rPr>
        <w:t>ая</w:t>
      </w:r>
      <w:proofErr w:type="spellEnd"/>
      <w:r w:rsidRPr="005D7324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</w:p>
    <w:tbl>
      <w:tblPr>
        <w:tblStyle w:val="afff0"/>
        <w:tblW w:w="0" w:type="auto"/>
        <w:tblLook w:val="04A0" w:firstRow="1" w:lastRow="0" w:firstColumn="1" w:lastColumn="0" w:noHBand="0" w:noVBand="1"/>
      </w:tblPr>
      <w:tblGrid>
        <w:gridCol w:w="641"/>
        <w:gridCol w:w="8930"/>
      </w:tblGrid>
      <w:tr w:rsidR="00B623C3" w14:paraId="690EDE34" w14:textId="77777777">
        <w:tc>
          <w:tcPr>
            <w:tcW w:w="641" w:type="dxa"/>
          </w:tcPr>
          <w:p w14:paraId="04161D75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14:paraId="40730D5C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14:paraId="491F4171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товаров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</w:p>
          <w:p w14:paraId="5F6C6867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4975DEBA" w14:textId="77777777">
        <w:tc>
          <w:tcPr>
            <w:tcW w:w="641" w:type="dxa"/>
          </w:tcPr>
          <w:p w14:paraId="5DC769F8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30" w:type="dxa"/>
          </w:tcPr>
          <w:p w14:paraId="07CFDBF3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Техническое обслуживание ПК (чистка системного блока и периферии)</w:t>
            </w:r>
          </w:p>
          <w:p w14:paraId="65A19FD0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:rsidRPr="00450A10" w14:paraId="6CFFBD25" w14:textId="77777777">
        <w:tc>
          <w:tcPr>
            <w:tcW w:w="641" w:type="dxa"/>
          </w:tcPr>
          <w:p w14:paraId="1FF6DBEA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30" w:type="dxa"/>
          </w:tcPr>
          <w:p w14:paraId="3552D837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Диагностика и ремонт персональных компьютеров и ноутбуков (ремонт оборудования, ремонт материнской платы, замена материнской платы, ремонт блока питания, замена блока питания, замена, ремонт процессора, другие работы и услуги, связанные с ПК)</w:t>
            </w:r>
          </w:p>
          <w:p w14:paraId="4227E798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:rsidRPr="00450A10" w14:paraId="47112417" w14:textId="77777777">
        <w:tc>
          <w:tcPr>
            <w:tcW w:w="641" w:type="dxa"/>
          </w:tcPr>
          <w:p w14:paraId="2A6B6376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930" w:type="dxa"/>
          </w:tcPr>
          <w:p w14:paraId="47C9863E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Модернизация персональных компьютеров, замена и установка до 3 устройств</w:t>
            </w:r>
          </w:p>
          <w:p w14:paraId="5C698D5A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14:paraId="0787604C" w14:textId="77777777">
        <w:trPr>
          <w:trHeight w:val="652"/>
        </w:trPr>
        <w:tc>
          <w:tcPr>
            <w:tcW w:w="641" w:type="dxa"/>
          </w:tcPr>
          <w:p w14:paraId="4F457315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8930" w:type="dxa"/>
          </w:tcPr>
          <w:p w14:paraId="07D7A7B9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Восстановление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потерянной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proofErr w:type="spellEnd"/>
          </w:p>
          <w:p w14:paraId="464A3D19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4A0CC55A" w14:textId="77777777">
        <w:tc>
          <w:tcPr>
            <w:tcW w:w="641" w:type="dxa"/>
          </w:tcPr>
          <w:p w14:paraId="13253D64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8930" w:type="dxa"/>
          </w:tcPr>
          <w:p w14:paraId="6283D9FE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Установка/восстановление и настройка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Windows</w:t>
            </w: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других программ</w:t>
            </w:r>
          </w:p>
        </w:tc>
      </w:tr>
      <w:tr w:rsidR="00B623C3" w:rsidRPr="00450A10" w14:paraId="2CDEF8C0" w14:textId="77777777">
        <w:tc>
          <w:tcPr>
            <w:tcW w:w="641" w:type="dxa"/>
          </w:tcPr>
          <w:p w14:paraId="263D07F3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30" w:type="dxa"/>
          </w:tcPr>
          <w:p w14:paraId="28B46921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Установка и настройка программного обеспечения для модема </w:t>
            </w:r>
          </w:p>
          <w:p w14:paraId="0BAB1B5F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:rsidRPr="00450A10" w14:paraId="0FEDD57B" w14:textId="77777777">
        <w:tc>
          <w:tcPr>
            <w:tcW w:w="641" w:type="dxa"/>
          </w:tcPr>
          <w:p w14:paraId="27F8FDB0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8930" w:type="dxa"/>
          </w:tcPr>
          <w:p w14:paraId="48093405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Очистка персональных компьютеров и ноутбуков от вирусов</w:t>
            </w:r>
          </w:p>
        </w:tc>
      </w:tr>
      <w:tr w:rsidR="00B623C3" w14:paraId="4DB6A4C8" w14:textId="77777777">
        <w:tc>
          <w:tcPr>
            <w:tcW w:w="641" w:type="dxa"/>
          </w:tcPr>
          <w:p w14:paraId="45274A6A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30" w:type="dxa"/>
          </w:tcPr>
          <w:p w14:paraId="75FB703B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вирусов</w:t>
            </w:r>
            <w:proofErr w:type="spellEnd"/>
          </w:p>
        </w:tc>
      </w:tr>
      <w:tr w:rsidR="00B623C3" w14:paraId="2C8938B5" w14:textId="77777777">
        <w:tc>
          <w:tcPr>
            <w:tcW w:w="641" w:type="dxa"/>
          </w:tcPr>
          <w:p w14:paraId="01C61D30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30" w:type="dxa"/>
          </w:tcPr>
          <w:p w14:paraId="012FF316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Подключение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компьютерной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периферийных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устройств</w:t>
            </w:r>
            <w:proofErr w:type="spellEnd"/>
          </w:p>
          <w:p w14:paraId="70BF1A03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2B9F448E" w14:textId="77777777">
        <w:tc>
          <w:tcPr>
            <w:tcW w:w="641" w:type="dxa"/>
          </w:tcPr>
          <w:p w14:paraId="3C3CA20E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30" w:type="dxa"/>
          </w:tcPr>
          <w:p w14:paraId="1B22A269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Ремонт системного блока (Диагностика неисправных узлов и деталей с выдачей акта предварительной диагностики, ремонт и замена запасных частей и общая профилактика)</w:t>
            </w:r>
          </w:p>
          <w:p w14:paraId="603DF4D7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:rsidRPr="00450A10" w14:paraId="2EA6F53D" w14:textId="77777777">
        <w:tc>
          <w:tcPr>
            <w:tcW w:w="641" w:type="dxa"/>
          </w:tcPr>
          <w:p w14:paraId="12988557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8930" w:type="dxa"/>
          </w:tcPr>
          <w:p w14:paraId="1E88A65B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Настройка операционной системы (Переустановка и восстановление операционной системы)</w:t>
            </w:r>
          </w:p>
          <w:p w14:paraId="480F7E37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623C3" w14:paraId="0E38AB4F" w14:textId="77777777">
        <w:tc>
          <w:tcPr>
            <w:tcW w:w="641" w:type="dxa"/>
          </w:tcPr>
          <w:p w14:paraId="4DDF85A5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  <w:tc>
          <w:tcPr>
            <w:tcW w:w="8930" w:type="dxa"/>
          </w:tcPr>
          <w:p w14:paraId="274138AE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Настройка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локальной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B0E265C" w14:textId="77777777" w:rsidR="00B623C3" w:rsidRDefault="00B62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23C3" w:rsidRPr="00450A10" w14:paraId="21630D53" w14:textId="77777777">
        <w:tc>
          <w:tcPr>
            <w:tcW w:w="641" w:type="dxa"/>
          </w:tcPr>
          <w:p w14:paraId="124D62E0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8930" w:type="dxa"/>
          </w:tcPr>
          <w:p w14:paraId="6E1CF431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Настройка, активация, обновление и продление антивирусной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программы</w:t>
            </w:r>
          </w:p>
        </w:tc>
      </w:tr>
      <w:tr w:rsidR="00B623C3" w:rsidRPr="00450A10" w14:paraId="7F4BF306" w14:textId="77777777">
        <w:tc>
          <w:tcPr>
            <w:tcW w:w="641" w:type="dxa"/>
          </w:tcPr>
          <w:p w14:paraId="182A5164" w14:textId="77777777" w:rsidR="00B623C3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8930" w:type="dxa"/>
          </w:tcPr>
          <w:p w14:paraId="5E739074" w14:textId="77777777" w:rsidR="00B623C3" w:rsidRPr="005D7324" w:rsidRDefault="0000000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D73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Ремонт принтеров и МФУ всех видов с заменой всех комплектующих за счет Поставщика</w:t>
            </w:r>
          </w:p>
          <w:p w14:paraId="142F3EBB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6753D822" w14:textId="77777777" w:rsidR="00B623C3" w:rsidRPr="005D7324" w:rsidRDefault="00B623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3DC42AF9" w14:textId="77777777" w:rsidR="00B623C3" w:rsidRPr="005D7324" w:rsidRDefault="00B623C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CB63FFA" w14:textId="77777777" w:rsidR="00B623C3" w:rsidRPr="005D7324" w:rsidRDefault="00B623C3">
      <w:pPr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14:paraId="27CDE592" w14:textId="77777777" w:rsidR="00B623C3" w:rsidRPr="005D7324" w:rsidRDefault="00B623C3">
      <w:pPr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14:paraId="7463B422" w14:textId="77777777" w:rsidR="00B623C3" w:rsidRDefault="00000000">
      <w:pPr>
        <w:jc w:val="center"/>
        <w:rPr>
          <w:rFonts w:ascii="Times New Roman" w:hAnsi="Times New Roman" w:cs="Times New Roman"/>
          <w:sz w:val="36"/>
          <w:szCs w:val="36"/>
          <w:lang w:val="kk-KZ"/>
        </w:rPr>
      </w:pPr>
      <w:r w:rsidRPr="005D7324">
        <w:rPr>
          <w:rFonts w:ascii="Times New Roman" w:hAnsi="Times New Roman" w:cs="Times New Roman"/>
          <w:sz w:val="36"/>
          <w:szCs w:val="36"/>
          <w:lang w:val="ru-RU"/>
        </w:rPr>
        <w:t>ОБЯЗАТЕЛЬНЫЕ ТРЕБОВАНИЯ:</w:t>
      </w:r>
    </w:p>
    <w:p w14:paraId="01030AEA" w14:textId="77777777" w:rsidR="00B623C3" w:rsidRPr="005D7324" w:rsidRDefault="00B623C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A63244C" w14:textId="77777777" w:rsidR="00B623C3" w:rsidRPr="005D7324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1. Обязательное наличие сервисного центра;</w:t>
      </w:r>
    </w:p>
    <w:p w14:paraId="1782383C" w14:textId="77777777" w:rsidR="00B623C3" w:rsidRPr="005D7324" w:rsidRDefault="00000000">
      <w:pPr>
        <w:rPr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2. Выезд специалиста по телефонным заявкам Заказчика в течение 2 часов.</w:t>
      </w:r>
    </w:p>
    <w:p w14:paraId="48424E76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Ремонт и техническое обслуживание персональных компьютеров, ноутбуков и другой оргтехники (принтера разных марок, МФУ, ноутбуки и интерактивные панели разных марок, моделей), должны выполняться в соответствии с требованиями нормативно-технической, эксплуатационной документации на конкретный вид техники;</w:t>
      </w:r>
    </w:p>
    <w:p w14:paraId="275F2FDC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Поставщик обязан ежемесячно производить профилактический осмотр и при необходимости производить ремонт и техническое обслуживание персональных компьютеров, ноутбуков и другой оргтехники Заказчика;</w:t>
      </w:r>
    </w:p>
    <w:p w14:paraId="0E3BCD33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 xml:space="preserve">· Текущий ремонт и техническое обслуживание персональных компьютеров, ноутбуков и другой оргтехники должны выполняться </w:t>
      </w:r>
      <w:r w:rsidRPr="005D7324">
        <w:rPr>
          <w:rFonts w:ascii="Times New Roman" w:hAnsi="Times New Roman" w:cs="Times New Roman"/>
          <w:sz w:val="28"/>
          <w:szCs w:val="28"/>
          <w:lang w:val="ru-RU"/>
        </w:rPr>
        <w:lastRenderedPageBreak/>
        <w:t>Поставщиком своевременно и качественно с заменой комплектующих новыми, не бывшими в употреблении;</w:t>
      </w:r>
    </w:p>
    <w:p w14:paraId="2370F0F5" w14:textId="77777777" w:rsidR="00B623C3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 xml:space="preserve">· Предоставление отчетности о ходе выполненных работ по требованию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Заказчика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необходимости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14:paraId="4DAC976E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Во время ремонта персональных компьютеров, ноутбуков и другой оргтехники Поставщик за свой счет приобретает, доставляет и устанавливает необходимые запчасти;</w:t>
      </w:r>
    </w:p>
    <w:p w14:paraId="3694E7A9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Во время технического обслуживания персональных компьютеров, ноутбуков и другой оргтехники Поставщик обязан выполнять проверку надежности функционирования всех блоков техники: настройка программного обеспечения, дефектовка, чистка, смазка, регулировка всех блоков, устранение неисправностей с заменой вышедших из строя узлов и деталей в механизмах;</w:t>
      </w:r>
    </w:p>
    <w:p w14:paraId="2BCBFCD2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Период ремонта и технического обслуживания персональных компьютеров, ноутбуков и другой оргтехники должен составлять не более 5 дней в случае необходимости ремонта и технического обслуживания персональных компьютеров, ноутбуков и другой оргтехники в сервисном центре Поставщика;</w:t>
      </w:r>
    </w:p>
    <w:p w14:paraId="144D2DD3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Время прибытия представителя Поставщика на территорию Заказчика должно составлять не более 4 часов с момента уведомления, для оказания сервиса по техническому обслуживанию и ремонту персональных компьютеров, ноутбуков и другой оргтехники Заказчика;</w:t>
      </w:r>
    </w:p>
    <w:p w14:paraId="6588AE91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Все транспортные расходы, а также вывоз, привоз, установка, выполняются за счет Поставщика;</w:t>
      </w:r>
    </w:p>
    <w:p w14:paraId="18905358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В случае порчи персональных компьютеров, ноутбуков и другой оргтехники без возможности восстановления представителем Поставщика, а также утери персональных компьютеров, ноутбуков и другой оргтехники в случае ремонта не на территории Заказчика или в случае снятия гарантии на гарантийную технику, Поставщик обязуется произвести замену на новые персональные компьютеры, ноутбуки и другой оргтехники с техническими характеристиками, соответствующими персональным компьютерам, ноутбукам и другой оргтехники не подлежащей восстановлению или аннулированной гарантии. При этом срок замены не должен превышать даты завершения ежемесячного обслуживания;</w:t>
      </w:r>
    </w:p>
    <w:p w14:paraId="76A0DA02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Поставщик обязан закрепить представителя или сотрудника с указанием полных его координат (адрес, контактные телефоны рабочий, сотовый, адрес электронной почты);</w:t>
      </w:r>
    </w:p>
    <w:p w14:paraId="549459C0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Поставщик обязан выполнять ремонт и техническое обслуживание персональных компьютеров, ноутбуков и другой оргтехники своими инструментами и всем необходимым материалом, при замене использовать качественные запчасти;</w:t>
      </w:r>
    </w:p>
    <w:p w14:paraId="37600C7B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t>· Гарантия на отремонтированные персональные компьютеры, ноутбуки и другие оргтехники, устанавливаемые запчасти и комплектующие не менее 6 месяцев с момента установки;</w:t>
      </w:r>
    </w:p>
    <w:p w14:paraId="2623B153" w14:textId="77777777" w:rsidR="00B623C3" w:rsidRPr="005D7324" w:rsidRDefault="00000000">
      <w:pPr>
        <w:numPr>
          <w:ilvl w:val="0"/>
          <w:numId w:val="11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5D7324">
        <w:rPr>
          <w:rFonts w:ascii="Times New Roman" w:hAnsi="Times New Roman" w:cs="Times New Roman"/>
          <w:sz w:val="28"/>
          <w:szCs w:val="28"/>
          <w:lang w:val="ru-RU"/>
        </w:rPr>
        <w:lastRenderedPageBreak/>
        <w:t>· Ремонт и техническое обслуживание персональных компьютеров, ноутбуков и другой оргтехники выполняется по требованию Заказчика, ежедневно в рабочие часы с 09 часов 00 минут до 18 часов 00 минут, кроме субботы, воскресенья и праздничных дней.</w:t>
      </w:r>
    </w:p>
    <w:p w14:paraId="49AAAE73" w14:textId="77777777" w:rsidR="00B623C3" w:rsidRPr="005D7324" w:rsidRDefault="00B623C3">
      <w:pPr>
        <w:tabs>
          <w:tab w:val="left" w:pos="72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623C3" w:rsidRPr="005D7324">
      <w:pgSz w:w="11906" w:h="16838"/>
      <w:pgMar w:top="1134" w:right="850" w:bottom="1134" w:left="1701" w:header="708" w:footer="709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97222E"/>
    <w:multiLevelType w:val="multilevel"/>
    <w:tmpl w:val="C197222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4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5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="2040" w:hanging="360"/>
      </w:pPr>
      <w:rPr>
        <w:rFonts w:ascii="Wingdings" w:hAnsi="Wingdings" w:hint="default"/>
      </w:rPr>
    </w:lvl>
  </w:abstractNum>
  <w:abstractNum w:abstractNumId="6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="1620" w:hanging="360"/>
      </w:pPr>
      <w:rPr>
        <w:rFonts w:ascii="Wingdings" w:hAnsi="Wingdings" w:hint="default"/>
      </w:rPr>
    </w:lvl>
  </w:abstractNum>
  <w:abstractNum w:abstractNumId="7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="1200" w:hanging="360"/>
      </w:pPr>
      <w:rPr>
        <w:rFonts w:ascii="Wingdings" w:hAnsi="Wingdings" w:hint="default"/>
      </w:rPr>
    </w:lvl>
  </w:abstractNum>
  <w:abstractNum w:abstractNumId="8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="780" w:hanging="360"/>
      </w:pPr>
      <w:rPr>
        <w:rFonts w:ascii="Wingdings" w:hAnsi="Wingdings" w:hint="default"/>
      </w:rPr>
    </w:lvl>
  </w:abstractNum>
  <w:abstractNum w:abstractNumId="9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num w:numId="1" w16cid:durableId="177275186">
    <w:abstractNumId w:val="1"/>
  </w:num>
  <w:num w:numId="2" w16cid:durableId="575937650">
    <w:abstractNumId w:val="3"/>
  </w:num>
  <w:num w:numId="3" w16cid:durableId="1451895278">
    <w:abstractNumId w:val="2"/>
  </w:num>
  <w:num w:numId="4" w16cid:durableId="1043939987">
    <w:abstractNumId w:val="5"/>
  </w:num>
  <w:num w:numId="5" w16cid:durableId="870654396">
    <w:abstractNumId w:val="6"/>
  </w:num>
  <w:num w:numId="6" w16cid:durableId="1290748050">
    <w:abstractNumId w:val="10"/>
  </w:num>
  <w:num w:numId="7" w16cid:durableId="2053849092">
    <w:abstractNumId w:val="8"/>
  </w:num>
  <w:num w:numId="8" w16cid:durableId="2113476625">
    <w:abstractNumId w:val="7"/>
  </w:num>
  <w:num w:numId="9" w16cid:durableId="288320872">
    <w:abstractNumId w:val="9"/>
  </w:num>
  <w:num w:numId="10" w16cid:durableId="192692831">
    <w:abstractNumId w:val="4"/>
  </w:num>
  <w:num w:numId="11" w16cid:durableId="1242644640">
    <w:abstractNumId w:val="0"/>
  </w:num>
  <w:num w:numId="12" w16cid:durableId="4254220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41736"/>
    <w:rsid w:val="00450A10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D7324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623C3"/>
    <w:rsid w:val="00B74876"/>
    <w:rsid w:val="00BB7C2B"/>
    <w:rsid w:val="00BC1664"/>
    <w:rsid w:val="00BC2546"/>
    <w:rsid w:val="00C05085"/>
    <w:rsid w:val="00C1593D"/>
    <w:rsid w:val="00C40349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8A352DD"/>
    <w:rsid w:val="09FD65D9"/>
    <w:rsid w:val="103300D2"/>
    <w:rsid w:val="16877A65"/>
    <w:rsid w:val="1D5213B1"/>
    <w:rsid w:val="1DFE4453"/>
    <w:rsid w:val="26743861"/>
    <w:rsid w:val="3D2E204C"/>
    <w:rsid w:val="52A60B43"/>
    <w:rsid w:val="5DD463EF"/>
    <w:rsid w:val="628C441B"/>
    <w:rsid w:val="6C731F2B"/>
    <w:rsid w:val="7BEB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0B1D5"/>
  <w15:docId w15:val="{86C51661-707D-4F21-962F-E74F8407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qFormat="1"/>
    <w:lsdException w:name="toc 1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qFormat="1"/>
    <w:lsdException w:name="footnote text" w:qFormat="1"/>
    <w:lsdException w:name="annotation text" w:qFormat="1"/>
    <w:lsdException w:name="header" w:qFormat="1"/>
    <w:lsdException w:name="footer" w:qFormat="1"/>
    <w:lsdException w:name="index heading" w:qFormat="1"/>
    <w:lsdException w:name="caption" w:semiHidden="1" w:unhideWhenUsed="1" w:qFormat="1"/>
    <w:lsdException w:name="table of figures" w:qFormat="1"/>
    <w:lsdException w:name="envelope address" w:qFormat="1"/>
    <w:lsdException w:name="envelope return" w:qFormat="1"/>
    <w:lsdException w:name="footnote reference" w:qFormat="1"/>
    <w:lsdException w:name="annotation reference" w:qFormat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qFormat="1"/>
    <w:lsdException w:name="macro" w:qFormat="1"/>
    <w:lsdException w:name="toa heading" w:qFormat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qFormat="1"/>
    <w:lsdException w:name="Closing" w:qFormat="1"/>
    <w:lsdException w:name="Signature" w:qFormat="1"/>
    <w:lsdException w:name="Default Paragraph Font" w:semiHidden="1" w:qFormat="1"/>
    <w:lsdException w:name="Body Text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E-mail Signature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qFormat="1"/>
    <w:lsdException w:name="Table Grid" w:qFormat="1"/>
    <w:lsdException w:name="Table Theme" w:semiHidden="1" w:unhideWhenUsed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basedOn w:val="a1"/>
    <w:next w:val="a1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basedOn w:val="a1"/>
    <w:next w:val="a1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semiHidden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semiHidden/>
    <w:unhideWhenUsed/>
    <w:qFormat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semiHidden/>
    <w:unhideWhenUsed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semiHidden/>
    <w:unhideWhenUsed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HTML">
    <w:name w:val="HTML Sample"/>
    <w:basedOn w:val="a2"/>
    <w:qFormat/>
    <w:rPr>
      <w:rFonts w:ascii="Courier New" w:hAnsi="Courier New" w:cs="Courier New"/>
    </w:rPr>
  </w:style>
  <w:style w:type="character" w:styleId="a5">
    <w:name w:val="FollowedHyperlink"/>
    <w:basedOn w:val="a2"/>
    <w:qFormat/>
    <w:rPr>
      <w:color w:val="800080"/>
      <w:u w:val="single"/>
    </w:rPr>
  </w:style>
  <w:style w:type="character" w:styleId="a6">
    <w:name w:val="footnote reference"/>
    <w:basedOn w:val="a2"/>
    <w:qFormat/>
    <w:rPr>
      <w:vertAlign w:val="superscript"/>
    </w:rPr>
  </w:style>
  <w:style w:type="character" w:styleId="a7">
    <w:name w:val="annotation reference"/>
    <w:basedOn w:val="a2"/>
    <w:qFormat/>
    <w:rPr>
      <w:sz w:val="21"/>
      <w:szCs w:val="21"/>
    </w:rPr>
  </w:style>
  <w:style w:type="character" w:styleId="a8">
    <w:name w:val="endnote reference"/>
    <w:basedOn w:val="a2"/>
    <w:qFormat/>
    <w:rPr>
      <w:vertAlign w:val="superscript"/>
    </w:rPr>
  </w:style>
  <w:style w:type="character" w:styleId="HTML0">
    <w:name w:val="HTML Acronym"/>
    <w:basedOn w:val="a2"/>
    <w:qFormat/>
  </w:style>
  <w:style w:type="character" w:styleId="a9">
    <w:name w:val="Emphasis"/>
    <w:basedOn w:val="a2"/>
    <w:qFormat/>
    <w:rPr>
      <w:i/>
      <w:iCs/>
    </w:rPr>
  </w:style>
  <w:style w:type="character" w:styleId="aa">
    <w:name w:val="Hyperlink"/>
    <w:basedOn w:val="a2"/>
    <w:qFormat/>
    <w:rPr>
      <w:color w:val="0000FF"/>
      <w:u w:val="single"/>
    </w:rPr>
  </w:style>
  <w:style w:type="character" w:styleId="HTML1">
    <w:name w:val="HTML Keyboard"/>
    <w:basedOn w:val="a2"/>
    <w:qFormat/>
    <w:rPr>
      <w:rFonts w:ascii="Courier New" w:hAnsi="Courier New" w:cs="Courier New"/>
      <w:sz w:val="20"/>
      <w:szCs w:val="20"/>
    </w:rPr>
  </w:style>
  <w:style w:type="character" w:styleId="HTML2">
    <w:name w:val="HTML Code"/>
    <w:basedOn w:val="a2"/>
    <w:qFormat/>
    <w:rPr>
      <w:rFonts w:ascii="Courier New" w:hAnsi="Courier New" w:cs="Courier New"/>
      <w:sz w:val="20"/>
      <w:szCs w:val="20"/>
    </w:rPr>
  </w:style>
  <w:style w:type="character" w:styleId="ab">
    <w:name w:val="page number"/>
    <w:basedOn w:val="a2"/>
    <w:qFormat/>
  </w:style>
  <w:style w:type="character" w:styleId="ac">
    <w:name w:val="line number"/>
    <w:basedOn w:val="a2"/>
    <w:qFormat/>
  </w:style>
  <w:style w:type="character" w:styleId="HTML3">
    <w:name w:val="HTML Definition"/>
    <w:basedOn w:val="a2"/>
    <w:qFormat/>
    <w:rPr>
      <w:i/>
      <w:iCs/>
    </w:rPr>
  </w:style>
  <w:style w:type="character" w:styleId="HTML4">
    <w:name w:val="HTML Variable"/>
    <w:basedOn w:val="a2"/>
    <w:qFormat/>
    <w:rPr>
      <w:i/>
      <w:iCs/>
    </w:rPr>
  </w:style>
  <w:style w:type="character" w:styleId="HTML5">
    <w:name w:val="HTML Typewriter"/>
    <w:basedOn w:val="a2"/>
    <w:qFormat/>
    <w:rPr>
      <w:rFonts w:ascii="Courier New" w:hAnsi="Courier New" w:cs="Courier New"/>
      <w:sz w:val="20"/>
      <w:szCs w:val="20"/>
    </w:rPr>
  </w:style>
  <w:style w:type="character" w:styleId="ad">
    <w:name w:val="Strong"/>
    <w:basedOn w:val="a2"/>
    <w:qFormat/>
    <w:rPr>
      <w:b/>
      <w:bCs/>
    </w:rPr>
  </w:style>
  <w:style w:type="character" w:styleId="HTML6">
    <w:name w:val="HTML Cite"/>
    <w:basedOn w:val="a2"/>
    <w:qFormat/>
    <w:rPr>
      <w:i/>
      <w:iCs/>
    </w:rPr>
  </w:style>
  <w:style w:type="paragraph" w:styleId="ae">
    <w:name w:val="Balloon Text"/>
    <w:basedOn w:val="a1"/>
    <w:qFormat/>
    <w:rPr>
      <w:sz w:val="16"/>
      <w:szCs w:val="16"/>
    </w:rPr>
  </w:style>
  <w:style w:type="paragraph" w:styleId="52">
    <w:name w:val="List 5"/>
    <w:basedOn w:val="a1"/>
    <w:qFormat/>
    <w:pPr>
      <w:ind w:left="1800" w:hanging="360"/>
    </w:pPr>
  </w:style>
  <w:style w:type="paragraph" w:styleId="af">
    <w:name w:val="List Continue"/>
    <w:basedOn w:val="a1"/>
    <w:qFormat/>
    <w:pPr>
      <w:spacing w:after="120"/>
      <w:ind w:left="360"/>
    </w:pPr>
  </w:style>
  <w:style w:type="paragraph" w:styleId="22">
    <w:name w:val="Body Text 2"/>
    <w:basedOn w:val="a1"/>
    <w:qFormat/>
    <w:pPr>
      <w:spacing w:after="120" w:line="480" w:lineRule="auto"/>
    </w:pPr>
  </w:style>
  <w:style w:type="paragraph" w:styleId="5">
    <w:name w:val="List Number 5"/>
    <w:basedOn w:val="a1"/>
    <w:qFormat/>
    <w:pPr>
      <w:numPr>
        <w:numId w:val="1"/>
      </w:numPr>
    </w:pPr>
  </w:style>
  <w:style w:type="paragraph" w:styleId="af0">
    <w:name w:val="Closing"/>
    <w:basedOn w:val="a1"/>
    <w:qFormat/>
    <w:pPr>
      <w:ind w:left="4320"/>
    </w:pPr>
  </w:style>
  <w:style w:type="paragraph" w:styleId="af1">
    <w:name w:val="Normal Indent"/>
    <w:basedOn w:val="a1"/>
    <w:qFormat/>
    <w:pPr>
      <w:ind w:left="708"/>
    </w:pPr>
  </w:style>
  <w:style w:type="paragraph" w:styleId="23">
    <w:name w:val="envelope return"/>
    <w:basedOn w:val="a1"/>
    <w:qFormat/>
    <w:rPr>
      <w:rFonts w:ascii="Arial" w:hAnsi="Arial" w:cs="Arial"/>
    </w:rPr>
  </w:style>
  <w:style w:type="paragraph" w:styleId="af2">
    <w:name w:val="Plain Text"/>
    <w:basedOn w:val="a1"/>
    <w:qFormat/>
    <w:rPr>
      <w:rFonts w:ascii="Courier New" w:hAnsi="Courier New" w:cs="Courier New"/>
    </w:rPr>
  </w:style>
  <w:style w:type="paragraph" w:styleId="32">
    <w:name w:val="Body Text Indent 3"/>
    <w:basedOn w:val="a1"/>
    <w:qFormat/>
    <w:pPr>
      <w:spacing w:after="120"/>
      <w:ind w:left="360"/>
    </w:pPr>
    <w:rPr>
      <w:sz w:val="16"/>
      <w:szCs w:val="16"/>
    </w:rPr>
  </w:style>
  <w:style w:type="paragraph" w:styleId="af3">
    <w:name w:val="endnote text"/>
    <w:basedOn w:val="a1"/>
    <w:qFormat/>
    <w:pPr>
      <w:snapToGrid w:val="0"/>
    </w:pPr>
  </w:style>
  <w:style w:type="paragraph" w:styleId="af4">
    <w:name w:val="caption"/>
    <w:basedOn w:val="a1"/>
    <w:next w:val="a1"/>
    <w:semiHidden/>
    <w:unhideWhenUsed/>
    <w:qFormat/>
    <w:rPr>
      <w:rFonts w:ascii="Arial" w:eastAsia="SimHei" w:hAnsi="Arial" w:cs="Arial"/>
    </w:rPr>
  </w:style>
  <w:style w:type="paragraph" w:styleId="af5">
    <w:name w:val="annotation text"/>
    <w:basedOn w:val="a1"/>
    <w:qFormat/>
  </w:style>
  <w:style w:type="paragraph" w:styleId="10">
    <w:name w:val="index 1"/>
    <w:basedOn w:val="a1"/>
    <w:next w:val="a1"/>
    <w:qFormat/>
  </w:style>
  <w:style w:type="paragraph" w:styleId="af6">
    <w:name w:val="annotation subject"/>
    <w:basedOn w:val="af5"/>
    <w:next w:val="af5"/>
    <w:qFormat/>
    <w:rPr>
      <w:b/>
      <w:bCs/>
    </w:rPr>
  </w:style>
  <w:style w:type="paragraph" w:styleId="af7">
    <w:name w:val="Document Map"/>
    <w:basedOn w:val="a1"/>
    <w:qFormat/>
    <w:pPr>
      <w:shd w:val="clear" w:color="auto" w:fill="000080"/>
    </w:pPr>
  </w:style>
  <w:style w:type="paragraph" w:styleId="af8">
    <w:name w:val="footnote text"/>
    <w:basedOn w:val="a1"/>
    <w:qFormat/>
    <w:pPr>
      <w:snapToGrid w:val="0"/>
    </w:pPr>
    <w:rPr>
      <w:sz w:val="18"/>
      <w:szCs w:val="18"/>
    </w:rPr>
  </w:style>
  <w:style w:type="paragraph" w:styleId="80">
    <w:name w:val="toc 8"/>
    <w:basedOn w:val="a1"/>
    <w:next w:val="a1"/>
    <w:qFormat/>
    <w:pPr>
      <w:ind w:leftChars="1400" w:left="2940"/>
    </w:pPr>
  </w:style>
  <w:style w:type="paragraph" w:styleId="24">
    <w:name w:val="index 2"/>
    <w:basedOn w:val="a1"/>
    <w:next w:val="a1"/>
    <w:qFormat/>
    <w:pPr>
      <w:ind w:leftChars="200" w:left="200"/>
    </w:pPr>
  </w:style>
  <w:style w:type="paragraph" w:styleId="3">
    <w:name w:val="List Number 3"/>
    <w:basedOn w:val="a1"/>
    <w:qFormat/>
    <w:pPr>
      <w:numPr>
        <w:numId w:val="2"/>
      </w:numPr>
    </w:pPr>
  </w:style>
  <w:style w:type="paragraph" w:styleId="HTML7">
    <w:name w:val="HTML Address"/>
    <w:basedOn w:val="a1"/>
    <w:qFormat/>
    <w:rPr>
      <w:i/>
      <w:iCs/>
    </w:rPr>
  </w:style>
  <w:style w:type="paragraph" w:styleId="70">
    <w:name w:val="index 7"/>
    <w:basedOn w:val="a1"/>
    <w:next w:val="a1"/>
    <w:qFormat/>
    <w:pPr>
      <w:ind w:leftChars="1200" w:left="1200"/>
    </w:pPr>
  </w:style>
  <w:style w:type="paragraph" w:styleId="33">
    <w:name w:val="index 3"/>
    <w:basedOn w:val="a1"/>
    <w:next w:val="a1"/>
    <w:qFormat/>
    <w:pPr>
      <w:ind w:leftChars="400" w:left="400"/>
    </w:pPr>
  </w:style>
  <w:style w:type="paragraph" w:styleId="53">
    <w:name w:val="index 5"/>
    <w:basedOn w:val="a1"/>
    <w:next w:val="a1"/>
    <w:qFormat/>
    <w:pPr>
      <w:ind w:leftChars="800" w:left="800"/>
    </w:pPr>
  </w:style>
  <w:style w:type="paragraph" w:styleId="42">
    <w:name w:val="index 4"/>
    <w:basedOn w:val="a1"/>
    <w:next w:val="a1"/>
    <w:qFormat/>
    <w:pPr>
      <w:ind w:leftChars="600" w:left="600"/>
    </w:pPr>
  </w:style>
  <w:style w:type="paragraph" w:styleId="af9">
    <w:name w:val="header"/>
    <w:basedOn w:val="a1"/>
    <w:qFormat/>
    <w:pPr>
      <w:tabs>
        <w:tab w:val="center" w:pos="4153"/>
        <w:tab w:val="right" w:pos="8306"/>
      </w:tabs>
    </w:pPr>
  </w:style>
  <w:style w:type="paragraph" w:styleId="90">
    <w:name w:val="toc 9"/>
    <w:basedOn w:val="a1"/>
    <w:next w:val="a1"/>
    <w:qFormat/>
    <w:pPr>
      <w:ind w:leftChars="1600" w:left="3360"/>
    </w:pPr>
  </w:style>
  <w:style w:type="paragraph" w:styleId="71">
    <w:name w:val="toc 7"/>
    <w:basedOn w:val="a1"/>
    <w:next w:val="a1"/>
    <w:qFormat/>
    <w:pPr>
      <w:ind w:leftChars="1200" w:left="2520"/>
    </w:pPr>
  </w:style>
  <w:style w:type="paragraph" w:styleId="60">
    <w:name w:val="index 6"/>
    <w:basedOn w:val="a1"/>
    <w:next w:val="a1"/>
    <w:qFormat/>
    <w:pPr>
      <w:ind w:leftChars="1000" w:left="1000"/>
    </w:pPr>
  </w:style>
  <w:style w:type="paragraph" w:styleId="afa">
    <w:name w:val="envelope address"/>
    <w:basedOn w:val="a1"/>
    <w:qFormat/>
    <w:pPr>
      <w:framePr w:w="7920" w:h="1980" w:hRule="exact" w:hSpace="180" w:wrap="around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81">
    <w:name w:val="index 8"/>
    <w:basedOn w:val="a1"/>
    <w:next w:val="a1"/>
    <w:qFormat/>
    <w:pPr>
      <w:ind w:leftChars="1400" w:left="1400"/>
    </w:pPr>
  </w:style>
  <w:style w:type="paragraph" w:styleId="afb">
    <w:name w:val="Body Text"/>
    <w:basedOn w:val="a1"/>
    <w:qFormat/>
    <w:pPr>
      <w:spacing w:after="120"/>
    </w:pPr>
  </w:style>
  <w:style w:type="paragraph" w:styleId="91">
    <w:name w:val="index 9"/>
    <w:basedOn w:val="a1"/>
    <w:next w:val="a1"/>
    <w:qFormat/>
    <w:pPr>
      <w:ind w:leftChars="1600" w:left="1600"/>
    </w:pPr>
  </w:style>
  <w:style w:type="paragraph" w:styleId="4">
    <w:name w:val="List Number 4"/>
    <w:basedOn w:val="a1"/>
    <w:qFormat/>
    <w:pPr>
      <w:numPr>
        <w:numId w:val="3"/>
      </w:numPr>
    </w:pPr>
  </w:style>
  <w:style w:type="paragraph" w:styleId="afc">
    <w:name w:val="toa heading"/>
    <w:basedOn w:val="a1"/>
    <w:next w:val="a1"/>
    <w:qFormat/>
    <w:pPr>
      <w:spacing w:before="120"/>
    </w:pPr>
    <w:rPr>
      <w:rFonts w:ascii="Arial" w:hAnsi="Arial" w:cs="Arial"/>
      <w:sz w:val="24"/>
      <w:szCs w:val="24"/>
    </w:rPr>
  </w:style>
  <w:style w:type="paragraph" w:styleId="afd">
    <w:name w:val="index heading"/>
    <w:basedOn w:val="a1"/>
    <w:next w:val="10"/>
    <w:qFormat/>
    <w:rPr>
      <w:rFonts w:ascii="Arial" w:hAnsi="Arial" w:cs="Arial"/>
      <w:b/>
      <w:bCs/>
    </w:rPr>
  </w:style>
  <w:style w:type="paragraph" w:styleId="11">
    <w:name w:val="toc 1"/>
    <w:basedOn w:val="a1"/>
    <w:next w:val="a1"/>
    <w:qFormat/>
  </w:style>
  <w:style w:type="paragraph" w:styleId="afe">
    <w:name w:val="table of authorities"/>
    <w:basedOn w:val="a1"/>
    <w:next w:val="a1"/>
    <w:qFormat/>
    <w:pPr>
      <w:ind w:leftChars="200" w:left="420"/>
    </w:pPr>
  </w:style>
  <w:style w:type="paragraph" w:styleId="aff">
    <w:name w:val="macro"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Theme="minorEastAsia" w:hAnsi="Courier New" w:cs="Courier New"/>
      <w:kern w:val="2"/>
      <w:sz w:val="24"/>
      <w:szCs w:val="24"/>
      <w:lang w:val="en-US" w:eastAsia="zh-CN"/>
    </w:rPr>
  </w:style>
  <w:style w:type="paragraph" w:styleId="61">
    <w:name w:val="toc 6"/>
    <w:basedOn w:val="a1"/>
    <w:next w:val="a1"/>
    <w:qFormat/>
    <w:pPr>
      <w:ind w:leftChars="1000" w:left="2100"/>
    </w:pPr>
  </w:style>
  <w:style w:type="paragraph" w:styleId="aff0">
    <w:name w:val="table of figures"/>
    <w:basedOn w:val="a1"/>
    <w:next w:val="a1"/>
    <w:qFormat/>
    <w:pPr>
      <w:ind w:leftChars="200" w:left="200" w:hangingChars="200" w:hanging="200"/>
    </w:pPr>
  </w:style>
  <w:style w:type="paragraph" w:styleId="34">
    <w:name w:val="toc 3"/>
    <w:basedOn w:val="a1"/>
    <w:next w:val="a1"/>
    <w:qFormat/>
    <w:pPr>
      <w:ind w:leftChars="400" w:left="840"/>
    </w:pPr>
  </w:style>
  <w:style w:type="paragraph" w:styleId="25">
    <w:name w:val="toc 2"/>
    <w:basedOn w:val="a1"/>
    <w:next w:val="a1"/>
    <w:pPr>
      <w:ind w:leftChars="200" w:left="420"/>
    </w:pPr>
  </w:style>
  <w:style w:type="paragraph" w:styleId="43">
    <w:name w:val="toc 4"/>
    <w:basedOn w:val="a1"/>
    <w:next w:val="a1"/>
    <w:qFormat/>
    <w:pPr>
      <w:ind w:leftChars="600" w:left="1260"/>
    </w:pPr>
  </w:style>
  <w:style w:type="paragraph" w:styleId="54">
    <w:name w:val="toc 5"/>
    <w:basedOn w:val="a1"/>
    <w:next w:val="a1"/>
    <w:qFormat/>
    <w:pPr>
      <w:ind w:leftChars="800" w:left="1680"/>
    </w:pPr>
  </w:style>
  <w:style w:type="paragraph" w:styleId="aff1">
    <w:name w:val="Note Heading"/>
    <w:basedOn w:val="a1"/>
    <w:next w:val="a1"/>
    <w:qFormat/>
  </w:style>
  <w:style w:type="paragraph" w:styleId="aff2">
    <w:name w:val="Date"/>
    <w:basedOn w:val="a1"/>
    <w:next w:val="a1"/>
    <w:qFormat/>
  </w:style>
  <w:style w:type="paragraph" w:styleId="50">
    <w:name w:val="List Bullet 5"/>
    <w:basedOn w:val="a1"/>
    <w:qFormat/>
    <w:pPr>
      <w:numPr>
        <w:numId w:val="4"/>
      </w:numPr>
    </w:pPr>
  </w:style>
  <w:style w:type="paragraph" w:styleId="aff3">
    <w:name w:val="Body Text First Indent"/>
    <w:basedOn w:val="afb"/>
    <w:qFormat/>
    <w:pPr>
      <w:ind w:firstLine="210"/>
    </w:pPr>
  </w:style>
  <w:style w:type="paragraph" w:styleId="26">
    <w:name w:val="Body Text First Indent 2"/>
    <w:basedOn w:val="aff4"/>
    <w:qFormat/>
    <w:pPr>
      <w:ind w:firstLine="210"/>
    </w:pPr>
  </w:style>
  <w:style w:type="paragraph" w:styleId="aff4">
    <w:name w:val="Body Text Indent"/>
    <w:basedOn w:val="a1"/>
    <w:qFormat/>
    <w:pPr>
      <w:spacing w:after="120"/>
      <w:ind w:left="360"/>
    </w:pPr>
  </w:style>
  <w:style w:type="paragraph" w:styleId="40">
    <w:name w:val="List Bullet 4"/>
    <w:basedOn w:val="a1"/>
    <w:qFormat/>
    <w:pPr>
      <w:numPr>
        <w:numId w:val="5"/>
      </w:numPr>
    </w:pPr>
  </w:style>
  <w:style w:type="paragraph" w:styleId="a0">
    <w:name w:val="List Bullet"/>
    <w:basedOn w:val="a1"/>
    <w:qFormat/>
    <w:pPr>
      <w:numPr>
        <w:numId w:val="6"/>
      </w:numPr>
    </w:pPr>
  </w:style>
  <w:style w:type="paragraph" w:styleId="20">
    <w:name w:val="List Bullet 2"/>
    <w:basedOn w:val="a1"/>
    <w:qFormat/>
    <w:pPr>
      <w:numPr>
        <w:numId w:val="7"/>
      </w:numPr>
    </w:pPr>
  </w:style>
  <w:style w:type="paragraph" w:styleId="30">
    <w:name w:val="List Bullet 3"/>
    <w:basedOn w:val="a1"/>
    <w:qFormat/>
    <w:pPr>
      <w:numPr>
        <w:numId w:val="8"/>
      </w:numPr>
    </w:pPr>
  </w:style>
  <w:style w:type="paragraph" w:styleId="aff5">
    <w:name w:val="Title"/>
    <w:basedOn w:val="a1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ff6">
    <w:name w:val="footer"/>
    <w:basedOn w:val="a1"/>
    <w:qFormat/>
    <w:pPr>
      <w:tabs>
        <w:tab w:val="center" w:pos="4153"/>
        <w:tab w:val="right" w:pos="8306"/>
      </w:tabs>
    </w:pPr>
  </w:style>
  <w:style w:type="paragraph" w:styleId="a">
    <w:name w:val="List Number"/>
    <w:basedOn w:val="a1"/>
    <w:qFormat/>
    <w:pPr>
      <w:numPr>
        <w:numId w:val="9"/>
      </w:numPr>
    </w:pPr>
  </w:style>
  <w:style w:type="paragraph" w:styleId="2">
    <w:name w:val="List Number 2"/>
    <w:basedOn w:val="a1"/>
    <w:qFormat/>
    <w:pPr>
      <w:numPr>
        <w:numId w:val="10"/>
      </w:numPr>
    </w:pPr>
  </w:style>
  <w:style w:type="paragraph" w:styleId="aff7">
    <w:name w:val="List"/>
    <w:basedOn w:val="a1"/>
    <w:qFormat/>
    <w:pPr>
      <w:ind w:left="360" w:hanging="360"/>
    </w:pPr>
  </w:style>
  <w:style w:type="paragraph" w:styleId="aff8">
    <w:name w:val="Normal (Web)"/>
    <w:basedOn w:val="a1"/>
    <w:qFormat/>
    <w:rPr>
      <w:sz w:val="24"/>
      <w:szCs w:val="24"/>
    </w:rPr>
  </w:style>
  <w:style w:type="paragraph" w:styleId="35">
    <w:name w:val="Body Text 3"/>
    <w:basedOn w:val="a1"/>
    <w:qFormat/>
    <w:pPr>
      <w:spacing w:after="120"/>
    </w:pPr>
    <w:rPr>
      <w:sz w:val="16"/>
      <w:szCs w:val="16"/>
    </w:rPr>
  </w:style>
  <w:style w:type="paragraph" w:styleId="27">
    <w:name w:val="Body Text Indent 2"/>
    <w:basedOn w:val="a1"/>
    <w:qFormat/>
    <w:pPr>
      <w:spacing w:after="120" w:line="480" w:lineRule="auto"/>
      <w:ind w:left="360"/>
    </w:pPr>
  </w:style>
  <w:style w:type="paragraph" w:styleId="aff9">
    <w:name w:val="Subtitle"/>
    <w:basedOn w:val="a1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affa">
    <w:name w:val="Signature"/>
    <w:basedOn w:val="a1"/>
    <w:qFormat/>
    <w:pPr>
      <w:ind w:left="4320"/>
    </w:pPr>
  </w:style>
  <w:style w:type="paragraph" w:styleId="affb">
    <w:name w:val="Salutation"/>
    <w:basedOn w:val="a1"/>
    <w:next w:val="a1"/>
    <w:qFormat/>
  </w:style>
  <w:style w:type="paragraph" w:styleId="28">
    <w:name w:val="List Continue 2"/>
    <w:basedOn w:val="a1"/>
    <w:qFormat/>
    <w:pPr>
      <w:spacing w:after="120"/>
      <w:ind w:left="720"/>
    </w:pPr>
  </w:style>
  <w:style w:type="paragraph" w:styleId="36">
    <w:name w:val="List Continue 3"/>
    <w:basedOn w:val="a1"/>
    <w:qFormat/>
    <w:pPr>
      <w:spacing w:after="120"/>
      <w:ind w:left="1080"/>
    </w:pPr>
  </w:style>
  <w:style w:type="paragraph" w:styleId="44">
    <w:name w:val="List Continue 4"/>
    <w:basedOn w:val="a1"/>
    <w:qFormat/>
    <w:pPr>
      <w:spacing w:after="120"/>
      <w:ind w:left="1440"/>
    </w:pPr>
  </w:style>
  <w:style w:type="paragraph" w:styleId="55">
    <w:name w:val="List Continue 5"/>
    <w:basedOn w:val="a1"/>
    <w:qFormat/>
    <w:pPr>
      <w:spacing w:after="120"/>
      <w:ind w:left="1800"/>
    </w:pPr>
  </w:style>
  <w:style w:type="paragraph" w:styleId="29">
    <w:name w:val="List 2"/>
    <w:basedOn w:val="a1"/>
    <w:qFormat/>
    <w:pPr>
      <w:ind w:left="720" w:hanging="360"/>
    </w:pPr>
  </w:style>
  <w:style w:type="paragraph" w:styleId="37">
    <w:name w:val="List 3"/>
    <w:basedOn w:val="a1"/>
    <w:qFormat/>
    <w:pPr>
      <w:ind w:left="1080" w:hanging="360"/>
    </w:pPr>
  </w:style>
  <w:style w:type="paragraph" w:styleId="45">
    <w:name w:val="List 4"/>
    <w:basedOn w:val="a1"/>
    <w:qFormat/>
    <w:pPr>
      <w:ind w:left="1440" w:hanging="360"/>
    </w:pPr>
  </w:style>
  <w:style w:type="paragraph" w:styleId="HTML8">
    <w:name w:val="HTML Preformatted"/>
    <w:basedOn w:val="a1"/>
    <w:qFormat/>
    <w:rPr>
      <w:rFonts w:ascii="Courier New" w:hAnsi="Courier New" w:cs="Courier New"/>
    </w:rPr>
  </w:style>
  <w:style w:type="paragraph" w:styleId="affc">
    <w:name w:val="Block Text"/>
    <w:basedOn w:val="a1"/>
    <w:qFormat/>
    <w:pPr>
      <w:spacing w:after="120"/>
      <w:ind w:left="1440" w:right="1440"/>
    </w:pPr>
  </w:style>
  <w:style w:type="paragraph" w:styleId="affd">
    <w:name w:val="Message Header"/>
    <w:basedOn w:val="a1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affe">
    <w:name w:val="E-mail Signature"/>
    <w:basedOn w:val="a1"/>
    <w:qFormat/>
  </w:style>
  <w:style w:type="table" w:styleId="2a">
    <w:name w:val="Table Colorful 2"/>
    <w:basedOn w:val="a3"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b">
    <w:name w:val="Table Grid 2"/>
    <w:basedOn w:val="a3"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">
    <w:name w:val="Table Subtle 1"/>
    <w:basedOn w:val="a3"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">
    <w:name w:val="Table Theme"/>
    <w:basedOn w:val="a3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Table Web 3"/>
    <w:basedOn w:val="a3"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2">
    <w:name w:val="Table Grid 6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13">
    <w:name w:val="Table Simple 1"/>
    <w:basedOn w:val="a3"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">
    <w:name w:val="Table Grid 1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c">
    <w:name w:val="Table 3D effects 2"/>
    <w:basedOn w:val="a3"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5">
    <w:name w:val="Table List 5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6">
    <w:name w:val="Table Classic 4"/>
    <w:basedOn w:val="a3"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0">
    <w:name w:val="Table Grid"/>
    <w:basedOn w:val="a3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5">
    <w:name w:val="Table Classic 1"/>
    <w:basedOn w:val="a3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6">
    <w:name w:val="Table Grid 5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38">
    <w:name w:val="Table 3D effects 3"/>
    <w:basedOn w:val="a3"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9">
    <w:name w:val="Table Columns 3"/>
    <w:basedOn w:val="a3"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7">
    <w:name w:val="Table Columns 4"/>
    <w:basedOn w:val="a3"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3a">
    <w:name w:val="Table Classic 3"/>
    <w:basedOn w:val="a3"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1">
    <w:name w:val="Table Professional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afff2">
    <w:name w:val="Table Elegant"/>
    <w:basedOn w:val="a3"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6">
    <w:name w:val="Table Colorful 1"/>
    <w:basedOn w:val="a3"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0">
    <w:name w:val="Table List 3"/>
    <w:basedOn w:val="a3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Table Web 2"/>
    <w:basedOn w:val="a3"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7">
    <w:name w:val="Table List 7"/>
    <w:basedOn w:val="a3"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top w:val="nil"/>
          <w:left w:val="single" w:sz="12" w:space="0" w:color="008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afff3">
    <w:name w:val="Table Contemporary"/>
    <w:basedOn w:val="a3"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-6">
    <w:name w:val="Table List 6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48">
    <w:name w:val="Table Grid 4"/>
    <w:basedOn w:val="a3"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Columns 1"/>
    <w:basedOn w:val="a3"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8">
    <w:name w:val="Table List 8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3b">
    <w:name w:val="Table Grid 3"/>
    <w:basedOn w:val="a3"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d">
    <w:name w:val="Table Subtle 2"/>
    <w:basedOn w:val="a3"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4">
    <w:name w:val="Table List 4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-1">
    <w:name w:val="Table List 1"/>
    <w:basedOn w:val="a3"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10">
    <w:name w:val="Table Web 1"/>
    <w:basedOn w:val="a3"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c">
    <w:name w:val="Table Colorful 3"/>
    <w:basedOn w:val="a3"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sz="36" w:space="0" w:color="000000"/>
          <w:right w:val="single" w:sz="6" w:space="0" w:color="00000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57">
    <w:name w:val="Table Columns 5"/>
    <w:basedOn w:val="a3"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2e">
    <w:name w:val="Table Classic 2"/>
    <w:basedOn w:val="a3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2">
    <w:name w:val="Table Grid 7"/>
    <w:basedOn w:val="a3"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18">
    <w:name w:val="Table 3D effects 1"/>
    <w:basedOn w:val="a3"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sz="6" w:space="0" w:color="FFFFFF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">
    <w:name w:val="Table Columns 2"/>
    <w:basedOn w:val="a3"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0">
    <w:name w:val="Table Simple 2"/>
    <w:basedOn w:val="a3"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d">
    <w:name w:val="Table Simple 3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82">
    <w:name w:val="Table Grid 8"/>
    <w:basedOn w:val="a3"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0">
    <w:name w:val="Table List 2"/>
    <w:basedOn w:val="a3"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1748</Words>
  <Characters>9966</Characters>
  <Application>Microsoft Office Word</Application>
  <DocSecurity>0</DocSecurity>
  <Lines>83</Lines>
  <Paragraphs>23</Paragraphs>
  <ScaleCrop>false</ScaleCrop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DEXP</cp:lastModifiedBy>
  <cp:revision>5</cp:revision>
  <cp:lastPrinted>2026-07-20T09:32:00Z</cp:lastPrinted>
  <dcterms:created xsi:type="dcterms:W3CDTF">2025-08-13T11:52:00Z</dcterms:created>
  <dcterms:modified xsi:type="dcterms:W3CDTF">2026-08-10T10:43:00Z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35EC92ECD9574A9EA5F28C137AA89659_12</vt:lpwstr>
  </property>
  <property fmtid="{D5CDD505-2E9C-101B-9397-08002B2CF9AE}" pid="4" name="KSOTemplateDocerSaveRecord">
    <vt:lpwstr>eyJoZGlkIjoiMjBiNTE2Y2Q4NDQyM2JkMTUwYWFhMDU1YTJjZjk3YWIiLCJ1c2VySWQiOiIzNzI4NzAxMjc5NTUwIn0=</vt:lpwstr>
  </property>
</Properties>
</file>