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66C" w:rsidRPr="00EC266C" w:rsidRDefault="00EC266C" w:rsidP="00EC266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EC26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Техническая характеристика сервисного обслуживание    Анализатора микробиологический и иммуноферментный с промывочной машиной для </w:t>
      </w:r>
      <w:proofErr w:type="spellStart"/>
      <w:r w:rsidRPr="00EC26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микропланшетов</w:t>
      </w:r>
      <w:proofErr w:type="spellEnd"/>
      <w:r w:rsidRPr="00EC26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C266C">
        <w:rPr>
          <w:rStyle w:val="a5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« </w:t>
      </w:r>
      <w:proofErr w:type="spellStart"/>
      <w:r w:rsidRPr="00EC266C">
        <w:rPr>
          <w:rStyle w:val="a5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Multiskan</w:t>
      </w:r>
      <w:proofErr w:type="spellEnd"/>
      <w:r w:rsidRPr="00EC266C">
        <w:rPr>
          <w:rStyle w:val="a5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FC</w:t>
      </w:r>
      <w:r w:rsidRPr="00EC26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с фильтрами»</w:t>
      </w:r>
      <w:proofErr w:type="gramStart"/>
      <w:r w:rsidRPr="00EC26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C26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gramEnd"/>
    </w:p>
    <w:p w:rsidR="00EC266C" w:rsidRPr="00EC266C" w:rsidRDefault="00EC266C" w:rsidP="00EC266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C26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Краткая характеристика.</w:t>
      </w:r>
    </w:p>
    <w:p w:rsidR="00EC266C" w:rsidRPr="00EC266C" w:rsidRDefault="00EC266C" w:rsidP="00EC266C">
      <w:pPr>
        <w:pStyle w:val="a3"/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диагностику </w:t>
      </w:r>
      <w:proofErr w:type="gramStart"/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</w:t>
      </w:r>
      <w:proofErr w:type="gramEnd"/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gramStart"/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системного</w:t>
      </w:r>
      <w:proofErr w:type="gramEnd"/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журнала и функции самотестирования;</w:t>
      </w:r>
    </w:p>
    <w:p w:rsidR="00EC266C" w:rsidRPr="00EC266C" w:rsidRDefault="00EC266C" w:rsidP="00EC266C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проверку и обслуживание оптической системы: лампы, фильтров, линз и детекторов;</w:t>
      </w:r>
    </w:p>
    <w:p w:rsidR="00EC266C" w:rsidRPr="00EC266C" w:rsidRDefault="00EC266C" w:rsidP="00EC266C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очистку, смазку и проверку механических узлов, а также калибровку позиционирования планшета;</w:t>
      </w:r>
    </w:p>
    <w:p w:rsidR="00EC266C" w:rsidRPr="00EC266C" w:rsidRDefault="00EC266C" w:rsidP="00EC266C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метрологическую проверку точности, </w:t>
      </w:r>
      <w:proofErr w:type="spellStart"/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воспроизводимости</w:t>
      </w:r>
      <w:proofErr w:type="spellEnd"/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и линейности измерений с использованием </w:t>
      </w:r>
    </w:p>
    <w:p w:rsidR="00EC266C" w:rsidRPr="00EC266C" w:rsidRDefault="00EC266C" w:rsidP="00EC266C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EC266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проверку электроники, заземления, кабелей, батареи памяти, системы охлаждения и температурных датчиков.</w:t>
      </w:r>
    </w:p>
    <w:p w:rsidR="00EC266C" w:rsidRPr="00EC266C" w:rsidRDefault="00EC266C" w:rsidP="00EC2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266C" w:rsidRDefault="00EC266C" w:rsidP="00EC2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266C" w:rsidRDefault="00EC266C" w:rsidP="00EC26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266C" w:rsidRPr="00EC266C" w:rsidRDefault="00EC266C" w:rsidP="00EC266C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1F1F1F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  <w:lang w:val="kk-KZ"/>
        </w:rPr>
        <w:t>«</w:t>
      </w:r>
      <w:r w:rsidRPr="00EC266C">
        <w:rPr>
          <w:rFonts w:ascii="Times New Roman" w:hAnsi="Times New Roman" w:cs="Times New Roman"/>
          <w:b/>
          <w:color w:val="1F1F1F"/>
          <w:sz w:val="28"/>
          <w:szCs w:val="28"/>
          <w:lang w:val="kk-KZ"/>
        </w:rPr>
        <w:t>Multiskan FC» микробиологиялық және ферменттік иммундық талдау анализаторына (микропланшет жуғышымен және сүзгілерімен бірге) техникалық қызмет көрсетуге арналған техникалық сипаттамалар.</w:t>
      </w:r>
    </w:p>
    <w:p w:rsidR="00EC266C" w:rsidRDefault="00EC266C" w:rsidP="00EC266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RU"/>
        </w:rPr>
      </w:pPr>
      <w:r w:rsidRPr="00EC266C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RU"/>
        </w:rPr>
        <w:t>Қысқаша сипаттамасы</w:t>
      </w:r>
    </w:p>
    <w:p w:rsidR="00EC266C" w:rsidRPr="00EC266C" w:rsidRDefault="00EC266C" w:rsidP="00EC266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1.</w:t>
      </w: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бағдарламалық жасақтаманы, жүйелік журналды және өзін-өзі тексеру функцияларын диагностикалау;</w:t>
      </w:r>
    </w:p>
    <w:p w:rsidR="00EC266C" w:rsidRPr="00EC266C" w:rsidRDefault="00EC266C" w:rsidP="00EC266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2.</w:t>
      </w: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оптикалық жүйені тексеру және оған қызмет көрсету: шамдар, сүзгілер, линзалар және детекторлар.</w:t>
      </w: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</w:r>
    </w:p>
    <w:p w:rsidR="00EC266C" w:rsidRPr="00EC266C" w:rsidRDefault="00EC266C" w:rsidP="00EC266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3. механикалық тораптарды тазалау, майлау және тексеру, сондай-ақ планшеттің орналасуын калибрлеу;</w:t>
      </w:r>
    </w:p>
    <w:p w:rsidR="00EC266C" w:rsidRPr="00EC266C" w:rsidRDefault="00EC266C" w:rsidP="00EC266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4.</w:t>
      </w: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өлшеу дәлдігін, қайталанушылығын және сызықтылығын метрологиялық тексеру;</w:t>
      </w:r>
    </w:p>
    <w:p w:rsidR="00EC266C" w:rsidRPr="00EC266C" w:rsidRDefault="00EC266C" w:rsidP="00EC266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5.</w:t>
      </w:r>
      <w:r w:rsidRPr="00EC266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электрониканы, жерге тұйықтауды, кабельдерді, резервтік аккумуляторды, салқындату жүйесін және температура датчиктерін тексеру.</w:t>
      </w:r>
      <w:r w:rsidRPr="00EC266C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</w:p>
    <w:sectPr w:rsidR="00EC266C" w:rsidRPr="00EC2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33566"/>
    <w:multiLevelType w:val="hybridMultilevel"/>
    <w:tmpl w:val="9CAA8B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0570BE6"/>
    <w:multiLevelType w:val="multilevel"/>
    <w:tmpl w:val="D4FC7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eastAsia="Times New Roman" w:hAnsi="Segoe UI" w:cs="Segoe U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66C"/>
    <w:rsid w:val="00EC266C"/>
    <w:rsid w:val="00EC693A"/>
    <w:rsid w:val="00F9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66C"/>
  </w:style>
  <w:style w:type="paragraph" w:styleId="2">
    <w:name w:val="heading 2"/>
    <w:basedOn w:val="a"/>
    <w:link w:val="20"/>
    <w:uiPriority w:val="9"/>
    <w:qFormat/>
    <w:rsid w:val="00EC26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66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C26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yc453h">
    <w:name w:val="x1yc453h"/>
    <w:basedOn w:val="a"/>
    <w:rsid w:val="00EC2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266C"/>
    <w:rPr>
      <w:b/>
      <w:bCs/>
    </w:rPr>
  </w:style>
  <w:style w:type="character" w:styleId="a5">
    <w:name w:val="Emphasis"/>
    <w:basedOn w:val="a0"/>
    <w:uiPriority w:val="20"/>
    <w:qFormat/>
    <w:rsid w:val="00EC266C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EC26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C266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C26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66C"/>
  </w:style>
  <w:style w:type="paragraph" w:styleId="2">
    <w:name w:val="heading 2"/>
    <w:basedOn w:val="a"/>
    <w:link w:val="20"/>
    <w:uiPriority w:val="9"/>
    <w:qFormat/>
    <w:rsid w:val="00EC26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66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C26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yc453h">
    <w:name w:val="x1yc453h"/>
    <w:basedOn w:val="a"/>
    <w:rsid w:val="00EC2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266C"/>
    <w:rPr>
      <w:b/>
      <w:bCs/>
    </w:rPr>
  </w:style>
  <w:style w:type="character" w:styleId="a5">
    <w:name w:val="Emphasis"/>
    <w:basedOn w:val="a0"/>
    <w:uiPriority w:val="20"/>
    <w:qFormat/>
    <w:rsid w:val="00EC266C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EC26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C266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C2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Алдонгарова</dc:creator>
  <cp:lastModifiedBy>Айгерим Кетпенова</cp:lastModifiedBy>
  <cp:revision>2</cp:revision>
  <dcterms:created xsi:type="dcterms:W3CDTF">2026-10-08T13:40:00Z</dcterms:created>
  <dcterms:modified xsi:type="dcterms:W3CDTF">2026-10-08T13:40:00Z</dcterms:modified>
</cp:coreProperties>
</file>