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39372" w14:textId="2A60FE12" w:rsidR="0063556B" w:rsidRPr="00F82DF3" w:rsidRDefault="0063556B" w:rsidP="0063556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2DF3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65FFC6D6" w14:textId="43D74505" w:rsidR="0063556B" w:rsidRPr="00F82DF3" w:rsidRDefault="0063556B" w:rsidP="0063556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2DF3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F82DF3">
        <w:rPr>
          <w:rFonts w:ascii="Times New Roman" w:hAnsi="Times New Roman" w:cs="Times New Roman"/>
          <w:b/>
          <w:bCs/>
          <w:sz w:val="24"/>
          <w:szCs w:val="24"/>
        </w:rPr>
        <w:t>на услуги</w:t>
      </w:r>
      <w:r w:rsidRPr="00F82DF3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1C251DA8" w14:textId="77777777" w:rsidR="002E2854" w:rsidRDefault="002E2854" w:rsidP="0063556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E941B2" w14:textId="79E4CFB6" w:rsidR="00D42812" w:rsidRPr="001142B2" w:rsidRDefault="001142B2" w:rsidP="001142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142B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142B2">
        <w:rPr>
          <w:rFonts w:ascii="Times New Roman" w:hAnsi="Times New Roman" w:cs="Times New Roman"/>
          <w:i/>
          <w:iCs/>
          <w:sz w:val="24"/>
          <w:szCs w:val="24"/>
        </w:rPr>
        <w:t>Перезарядка и техническое освидетельствование огнетушителей.</w:t>
      </w:r>
    </w:p>
    <w:p w14:paraId="541CB1FF" w14:textId="67FA1FCF" w:rsidR="001142B2" w:rsidRPr="001142B2" w:rsidRDefault="001142B2" w:rsidP="001142B2">
      <w:pPr>
        <w:pStyle w:val="a4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142B2">
        <w:rPr>
          <w:rFonts w:ascii="Times New Roman" w:hAnsi="Times New Roman" w:cs="Times New Roman"/>
          <w:sz w:val="24"/>
          <w:szCs w:val="24"/>
        </w:rPr>
        <w:t>Раз в 5 лет каждый огнетушитель и баллон с вытесняющим газом разряжают, корпус полностью очищают от ОТВ, проводят внешний и внутренний осмотр, гидравлическое испытание на прочность и пневматическое испытание на герметичность. Корпуса углекислотных огнетушителей испытывают гидростатическим давлением не реже раза в 5 лет. Узлы, не прошедшие испытание, ремонту не подлежат — их выбраковывают.</w:t>
      </w:r>
    </w:p>
    <w:p w14:paraId="4CB4500F" w14:textId="18BFF7A6" w:rsidR="00520C16" w:rsidRPr="001142B2" w:rsidRDefault="00E3166F" w:rsidP="001142B2">
      <w:pPr>
        <w:spacing w:after="0"/>
        <w:ind w:left="36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142B2">
        <w:rPr>
          <w:rFonts w:ascii="Times New Roman" w:hAnsi="Times New Roman" w:cs="Times New Roman"/>
          <w:i/>
          <w:iCs/>
          <w:sz w:val="24"/>
          <w:szCs w:val="24"/>
        </w:rPr>
        <w:t>Х</w:t>
      </w:r>
      <w:r w:rsidR="00520C16" w:rsidRPr="001142B2">
        <w:rPr>
          <w:rFonts w:ascii="Times New Roman" w:hAnsi="Times New Roman" w:cs="Times New Roman"/>
          <w:i/>
          <w:iCs/>
          <w:sz w:val="24"/>
          <w:szCs w:val="24"/>
        </w:rPr>
        <w:t>арактеристики:</w:t>
      </w:r>
    </w:p>
    <w:p w14:paraId="178C66FC" w14:textId="6905938D" w:rsidR="001142B2" w:rsidRDefault="001142B2" w:rsidP="001142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2B2">
        <w:rPr>
          <w:rFonts w:ascii="Times New Roman" w:hAnsi="Times New Roman" w:cs="Times New Roman"/>
          <w:sz w:val="24"/>
          <w:szCs w:val="24"/>
        </w:rPr>
        <w:t>Перезарядка огнетушителей в количестве 181 шт</w:t>
      </w:r>
      <w:r w:rsidR="00D32DF1">
        <w:rPr>
          <w:rFonts w:ascii="Times New Roman" w:hAnsi="Times New Roman" w:cs="Times New Roman"/>
          <w:sz w:val="24"/>
          <w:szCs w:val="24"/>
        </w:rPr>
        <w:t>.</w:t>
      </w:r>
      <w:r w:rsidRPr="001142B2">
        <w:rPr>
          <w:rFonts w:ascii="Times New Roman" w:hAnsi="Times New Roman" w:cs="Times New Roman"/>
          <w:sz w:val="24"/>
          <w:szCs w:val="24"/>
        </w:rPr>
        <w:t xml:space="preserve"> включает в себя:</w:t>
      </w:r>
    </w:p>
    <w:p w14:paraId="493D1D94" w14:textId="2563D163" w:rsidR="001142B2" w:rsidRDefault="001142B2" w:rsidP="001142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внешний и внутренний осмотр</w:t>
      </w:r>
    </w:p>
    <w:p w14:paraId="016499E3" w14:textId="11C1AACB" w:rsidR="004A0C72" w:rsidRDefault="004A0C72" w:rsidP="001142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ремонт</w:t>
      </w:r>
    </w:p>
    <w:p w14:paraId="4DC1E604" w14:textId="1A1AF440" w:rsidR="004A0C72" w:rsidRDefault="004A0C72" w:rsidP="001142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гидравлическое испытание на прочность</w:t>
      </w:r>
    </w:p>
    <w:p w14:paraId="733328C6" w14:textId="13EC6106" w:rsidR="004A0C72" w:rsidRDefault="004A0C72" w:rsidP="001142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32D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пневматические испытания на герметичность корпуса, пусковой головки, шланга, запорного устройства</w:t>
      </w:r>
    </w:p>
    <w:p w14:paraId="3138939F" w14:textId="5168214C" w:rsidR="004A0C72" w:rsidRPr="004A0C72" w:rsidRDefault="004A0C72" w:rsidP="001142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0C72">
        <w:rPr>
          <w:rFonts w:ascii="Times New Roman" w:hAnsi="Times New Roman" w:cs="Times New Roman"/>
          <w:sz w:val="24"/>
          <w:szCs w:val="24"/>
        </w:rPr>
        <w:t>- покраска огнетушителя</w:t>
      </w:r>
    </w:p>
    <w:p w14:paraId="7C95FCE0" w14:textId="423EB3CB" w:rsidR="001142B2" w:rsidRPr="004A0C72" w:rsidRDefault="004A0C72" w:rsidP="001142B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4A0C72">
        <w:rPr>
          <w:rFonts w:ascii="Times New Roman" w:hAnsi="Times New Roman" w:cs="Times New Roman"/>
          <w:sz w:val="24"/>
          <w:szCs w:val="24"/>
        </w:rPr>
        <w:t>ри невозможности перезарядки технически неисправных огнетушителей составляется акт выбраковки непригодных огнетушителей с указанием неисправностей (оценкой технического состояния).</w:t>
      </w:r>
    </w:p>
    <w:p w14:paraId="330C8173" w14:textId="7FA2873C" w:rsidR="004A0C72" w:rsidRDefault="004A0C72" w:rsidP="004A0C7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60B9C">
        <w:rPr>
          <w:rFonts w:ascii="Times New Roman" w:hAnsi="Times New Roman" w:cs="Times New Roman"/>
          <w:i/>
          <w:iCs/>
          <w:sz w:val="24"/>
          <w:szCs w:val="24"/>
        </w:rPr>
        <w:t>Требования по освидетельствованию и перезарядке:</w:t>
      </w:r>
    </w:p>
    <w:p w14:paraId="01CEDC5E" w14:textId="77777777" w:rsidR="004A0C72" w:rsidRPr="001142B2" w:rsidRDefault="004A0C72" w:rsidP="004A0C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2B2">
        <w:rPr>
          <w:rFonts w:ascii="Times New Roman" w:hAnsi="Times New Roman" w:cs="Times New Roman"/>
          <w:sz w:val="24"/>
          <w:szCs w:val="24"/>
        </w:rPr>
        <w:t>В ходе проведения внешнего осмотра необходимо обращать внимание на:</w:t>
      </w:r>
    </w:p>
    <w:p w14:paraId="05FAFD24" w14:textId="0DD05F62" w:rsidR="00060B9C" w:rsidRPr="001142B2" w:rsidRDefault="004A0C72" w:rsidP="00060B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2B2">
        <w:rPr>
          <w:rFonts w:ascii="Times New Roman" w:hAnsi="Times New Roman" w:cs="Times New Roman"/>
          <w:sz w:val="24"/>
          <w:szCs w:val="24"/>
        </w:rPr>
        <w:t>-</w:t>
      </w:r>
      <w:r w:rsidR="00060B9C" w:rsidRPr="00060B9C">
        <w:rPr>
          <w:rFonts w:ascii="Times New Roman" w:hAnsi="Times New Roman" w:cs="Times New Roman"/>
          <w:sz w:val="24"/>
          <w:szCs w:val="24"/>
        </w:rPr>
        <w:t xml:space="preserve"> </w:t>
      </w:r>
      <w:r w:rsidR="00060B9C" w:rsidRPr="001142B2">
        <w:rPr>
          <w:rFonts w:ascii="Times New Roman" w:hAnsi="Times New Roman" w:cs="Times New Roman"/>
          <w:sz w:val="24"/>
          <w:szCs w:val="24"/>
        </w:rPr>
        <w:t>наличие вмятин, сколов, глубоких царапин на корпусе, узлах управления,</w:t>
      </w:r>
      <w:r w:rsidR="00060B9C">
        <w:rPr>
          <w:rFonts w:ascii="Times New Roman" w:hAnsi="Times New Roman" w:cs="Times New Roman"/>
          <w:sz w:val="24"/>
          <w:szCs w:val="24"/>
        </w:rPr>
        <w:t xml:space="preserve"> гайках и головке огнетушителя;</w:t>
      </w:r>
    </w:p>
    <w:p w14:paraId="23816F45" w14:textId="77777777" w:rsidR="004A0C72" w:rsidRPr="001142B2" w:rsidRDefault="004A0C72" w:rsidP="004A0C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2B2">
        <w:rPr>
          <w:rFonts w:ascii="Times New Roman" w:hAnsi="Times New Roman" w:cs="Times New Roman"/>
          <w:sz w:val="24"/>
          <w:szCs w:val="24"/>
        </w:rPr>
        <w:t>- состояние защитных и лакокрасочных покрытий;</w:t>
      </w:r>
    </w:p>
    <w:p w14:paraId="37966064" w14:textId="77777777" w:rsidR="004A0C72" w:rsidRPr="001142B2" w:rsidRDefault="004A0C72" w:rsidP="004A0C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2B2">
        <w:rPr>
          <w:rFonts w:ascii="Times New Roman" w:hAnsi="Times New Roman" w:cs="Times New Roman"/>
          <w:sz w:val="24"/>
          <w:szCs w:val="24"/>
        </w:rPr>
        <w:t>- наличие четкой и понятной инструкции;</w:t>
      </w:r>
    </w:p>
    <w:p w14:paraId="1EFCAA42" w14:textId="77777777" w:rsidR="004A0C72" w:rsidRPr="001142B2" w:rsidRDefault="004A0C72" w:rsidP="004A0C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2B2">
        <w:rPr>
          <w:rFonts w:ascii="Times New Roman" w:hAnsi="Times New Roman" w:cs="Times New Roman"/>
          <w:sz w:val="24"/>
          <w:szCs w:val="24"/>
        </w:rPr>
        <w:t>- наличие опломбированного предохранительного устройства;</w:t>
      </w:r>
    </w:p>
    <w:p w14:paraId="5E1C55DB" w14:textId="459C825A" w:rsidR="004A0C72" w:rsidRPr="001142B2" w:rsidRDefault="004A0C72" w:rsidP="004A0C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2B2">
        <w:rPr>
          <w:rFonts w:ascii="Times New Roman" w:hAnsi="Times New Roman" w:cs="Times New Roman"/>
          <w:sz w:val="24"/>
          <w:szCs w:val="24"/>
        </w:rPr>
        <w:t>- исправность манометра или индикатора давления (если он предусмотрен</w:t>
      </w:r>
      <w:r w:rsidR="00060B9C">
        <w:rPr>
          <w:rFonts w:ascii="Times New Roman" w:hAnsi="Times New Roman" w:cs="Times New Roman"/>
          <w:sz w:val="24"/>
          <w:szCs w:val="24"/>
        </w:rPr>
        <w:t xml:space="preserve"> конструкцией огнетушителя);</w:t>
      </w:r>
    </w:p>
    <w:p w14:paraId="7C799232" w14:textId="49BA38CA" w:rsidR="004A0C72" w:rsidRPr="001142B2" w:rsidRDefault="004A0C72" w:rsidP="004A0C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2B2">
        <w:rPr>
          <w:rFonts w:ascii="Times New Roman" w:hAnsi="Times New Roman" w:cs="Times New Roman"/>
          <w:sz w:val="24"/>
          <w:szCs w:val="24"/>
        </w:rPr>
        <w:t>- наличие необходимого клейма и величину давления в</w:t>
      </w:r>
      <w:r w:rsidR="00060B9C">
        <w:rPr>
          <w:rFonts w:ascii="Times New Roman" w:hAnsi="Times New Roman" w:cs="Times New Roman"/>
          <w:sz w:val="24"/>
          <w:szCs w:val="24"/>
        </w:rPr>
        <w:t xml:space="preserve"> огнетушителе заказанного типа, или в газовом баллоне;</w:t>
      </w:r>
    </w:p>
    <w:p w14:paraId="7F085216" w14:textId="522390E2" w:rsidR="004A0C72" w:rsidRPr="001142B2" w:rsidRDefault="004A0C72" w:rsidP="004A0C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2B2">
        <w:rPr>
          <w:rFonts w:ascii="Times New Roman" w:hAnsi="Times New Roman" w:cs="Times New Roman"/>
          <w:sz w:val="24"/>
          <w:szCs w:val="24"/>
        </w:rPr>
        <w:t>- массу огнетушителя, а также массу ОТВ в огнетушителе (последнюю</w:t>
      </w:r>
      <w:r w:rsidR="00060B9C">
        <w:rPr>
          <w:rFonts w:ascii="Times New Roman" w:hAnsi="Times New Roman" w:cs="Times New Roman"/>
          <w:sz w:val="24"/>
          <w:szCs w:val="24"/>
        </w:rPr>
        <w:t xml:space="preserve"> определяют расчетным путем);</w:t>
      </w:r>
    </w:p>
    <w:p w14:paraId="6BC788FE" w14:textId="1CE2282D" w:rsidR="004A0C72" w:rsidRPr="001142B2" w:rsidRDefault="004A0C72" w:rsidP="004A0C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2B2">
        <w:rPr>
          <w:rFonts w:ascii="Times New Roman" w:hAnsi="Times New Roman" w:cs="Times New Roman"/>
          <w:sz w:val="24"/>
          <w:szCs w:val="24"/>
        </w:rPr>
        <w:t>- состояние гибкого шланга (при его наличии) и распылителя ОТВ (наличие</w:t>
      </w:r>
      <w:r w:rsidR="00060B9C">
        <w:rPr>
          <w:rFonts w:ascii="Times New Roman" w:hAnsi="Times New Roman" w:cs="Times New Roman"/>
          <w:sz w:val="24"/>
          <w:szCs w:val="24"/>
        </w:rPr>
        <w:t xml:space="preserve"> механических повреждений, следов коррозии, литейного облоя или других предметов, препятствующих свободному выходу ОТВ из огнетушителя);</w:t>
      </w:r>
    </w:p>
    <w:p w14:paraId="76EC1D80" w14:textId="44B1B09E" w:rsidR="004A0C72" w:rsidRPr="001142B2" w:rsidRDefault="00060B9C" w:rsidP="004A0C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A0C72" w:rsidRPr="001142B2">
        <w:rPr>
          <w:rFonts w:ascii="Times New Roman" w:hAnsi="Times New Roman" w:cs="Times New Roman"/>
          <w:sz w:val="24"/>
          <w:szCs w:val="24"/>
        </w:rPr>
        <w:t>состояние ходовой части и надежность крепления корпуса огнетушителя на</w:t>
      </w:r>
      <w:r>
        <w:rPr>
          <w:rFonts w:ascii="Times New Roman" w:hAnsi="Times New Roman" w:cs="Times New Roman"/>
          <w:sz w:val="24"/>
          <w:szCs w:val="24"/>
        </w:rPr>
        <w:t xml:space="preserve"> тележке (для передвижного огнетушителя), на стене или в пожарном шкафу (для переносного огнетушителя);</w:t>
      </w:r>
    </w:p>
    <w:p w14:paraId="57522010" w14:textId="14B4800C" w:rsidR="004A0C72" w:rsidRPr="001142B2" w:rsidRDefault="004A0C72" w:rsidP="004A0C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2B2">
        <w:rPr>
          <w:rFonts w:ascii="Times New Roman" w:hAnsi="Times New Roman" w:cs="Times New Roman"/>
          <w:sz w:val="24"/>
          <w:szCs w:val="24"/>
        </w:rPr>
        <w:t>-</w:t>
      </w:r>
      <w:r w:rsidR="00060B9C">
        <w:rPr>
          <w:rFonts w:ascii="Times New Roman" w:hAnsi="Times New Roman" w:cs="Times New Roman"/>
          <w:sz w:val="24"/>
          <w:szCs w:val="24"/>
        </w:rPr>
        <w:t xml:space="preserve"> </w:t>
      </w:r>
      <w:r w:rsidRPr="001142B2">
        <w:rPr>
          <w:rFonts w:ascii="Times New Roman" w:hAnsi="Times New Roman" w:cs="Times New Roman"/>
          <w:sz w:val="24"/>
          <w:szCs w:val="24"/>
        </w:rPr>
        <w:t>состояние внутренней поверхности корпуса огнетушителя (наличие вмятин</w:t>
      </w:r>
      <w:r w:rsidR="00060B9C">
        <w:rPr>
          <w:rFonts w:ascii="Times New Roman" w:hAnsi="Times New Roman" w:cs="Times New Roman"/>
          <w:sz w:val="24"/>
          <w:szCs w:val="24"/>
        </w:rPr>
        <w:t xml:space="preserve"> или вздутий металла, отслаивание защитного покрытия);</w:t>
      </w:r>
    </w:p>
    <w:p w14:paraId="43084825" w14:textId="77777777" w:rsidR="004A0C72" w:rsidRPr="001142B2" w:rsidRDefault="004A0C72" w:rsidP="004A0C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2B2">
        <w:rPr>
          <w:rFonts w:ascii="Times New Roman" w:hAnsi="Times New Roman" w:cs="Times New Roman"/>
          <w:sz w:val="24"/>
          <w:szCs w:val="24"/>
        </w:rPr>
        <w:t>- наличие следов коррозии;</w:t>
      </w:r>
    </w:p>
    <w:p w14:paraId="2FC47ED2" w14:textId="77777777" w:rsidR="004A0C72" w:rsidRPr="001142B2" w:rsidRDefault="004A0C72" w:rsidP="004A0C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2B2">
        <w:rPr>
          <w:rFonts w:ascii="Times New Roman" w:hAnsi="Times New Roman" w:cs="Times New Roman"/>
          <w:sz w:val="24"/>
          <w:szCs w:val="24"/>
        </w:rPr>
        <w:t>- состояние прокладок, манжет или других видов уплотнений;</w:t>
      </w:r>
    </w:p>
    <w:p w14:paraId="20420DCA" w14:textId="0C8DB507" w:rsidR="004A0C72" w:rsidRPr="001142B2" w:rsidRDefault="00060B9C" w:rsidP="004A0C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A0C72" w:rsidRPr="001142B2">
        <w:rPr>
          <w:rFonts w:ascii="Times New Roman" w:hAnsi="Times New Roman" w:cs="Times New Roman"/>
          <w:sz w:val="24"/>
          <w:szCs w:val="24"/>
        </w:rPr>
        <w:t>состояние предохранительных устройств, фильтров, приборов измерения</w:t>
      </w:r>
      <w:r>
        <w:rPr>
          <w:rFonts w:ascii="Times New Roman" w:hAnsi="Times New Roman" w:cs="Times New Roman"/>
          <w:sz w:val="24"/>
          <w:szCs w:val="24"/>
        </w:rPr>
        <w:t xml:space="preserve"> давления, редукторов, вентилей, запорных устройств и их посадочных мест;</w:t>
      </w:r>
    </w:p>
    <w:p w14:paraId="2933C6E0" w14:textId="6A430502" w:rsidR="004A0C72" w:rsidRPr="001142B2" w:rsidRDefault="004A0C72" w:rsidP="004A0C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2B2">
        <w:rPr>
          <w:rFonts w:ascii="Times New Roman" w:hAnsi="Times New Roman" w:cs="Times New Roman"/>
          <w:sz w:val="24"/>
          <w:szCs w:val="24"/>
        </w:rPr>
        <w:t>- массу газового баллончика, срок его очередного испытания или срок</w:t>
      </w:r>
      <w:r w:rsidR="00060B9C">
        <w:rPr>
          <w:rFonts w:ascii="Times New Roman" w:hAnsi="Times New Roman" w:cs="Times New Roman"/>
          <w:sz w:val="24"/>
          <w:szCs w:val="24"/>
        </w:rPr>
        <w:t xml:space="preserve"> гарантийной эксплуатации газогенерирующего элемента;</w:t>
      </w:r>
    </w:p>
    <w:p w14:paraId="27EB2FB8" w14:textId="77777777" w:rsidR="004A0C72" w:rsidRPr="001142B2" w:rsidRDefault="004A0C72" w:rsidP="004A0C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2B2">
        <w:rPr>
          <w:rFonts w:ascii="Times New Roman" w:hAnsi="Times New Roman" w:cs="Times New Roman"/>
          <w:sz w:val="24"/>
          <w:szCs w:val="24"/>
        </w:rPr>
        <w:t>- состояние поверхности и узлов крепления шланга;</w:t>
      </w:r>
    </w:p>
    <w:p w14:paraId="04927678" w14:textId="3C006CA5" w:rsidR="004A0C72" w:rsidRPr="001142B2" w:rsidRDefault="004A0C72" w:rsidP="004A0C72">
      <w:pPr>
        <w:spacing w:after="0"/>
        <w:jc w:val="both"/>
        <w:rPr>
          <w:sz w:val="24"/>
          <w:szCs w:val="24"/>
        </w:rPr>
      </w:pPr>
      <w:r w:rsidRPr="001142B2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060B9C" w:rsidRPr="001142B2">
        <w:rPr>
          <w:rFonts w:ascii="Times New Roman" w:hAnsi="Times New Roman" w:cs="Times New Roman"/>
          <w:sz w:val="24"/>
          <w:szCs w:val="24"/>
        </w:rPr>
        <w:t>лабораторные испытания,</w:t>
      </w:r>
      <w:r w:rsidRPr="001142B2">
        <w:rPr>
          <w:rFonts w:ascii="Times New Roman" w:hAnsi="Times New Roman" w:cs="Times New Roman"/>
          <w:sz w:val="24"/>
          <w:szCs w:val="24"/>
        </w:rPr>
        <w:t xml:space="preserve"> подтверждающие соответствие огнетушителей;</w:t>
      </w:r>
      <w:r w:rsidRPr="001142B2">
        <w:rPr>
          <w:sz w:val="24"/>
          <w:szCs w:val="24"/>
        </w:rPr>
        <w:t xml:space="preserve"> </w:t>
      </w:r>
    </w:p>
    <w:p w14:paraId="01D79E28" w14:textId="26F48310" w:rsidR="004A0C72" w:rsidRDefault="004A0C72" w:rsidP="004A0C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2B2">
        <w:rPr>
          <w:rFonts w:ascii="Times New Roman" w:hAnsi="Times New Roman" w:cs="Times New Roman"/>
          <w:sz w:val="24"/>
          <w:szCs w:val="24"/>
        </w:rPr>
        <w:t>- состояние, гарантийного срока хранения и значения основных параметров ОТВ.</w:t>
      </w:r>
    </w:p>
    <w:p w14:paraId="0D54BF5A" w14:textId="073D9E90" w:rsidR="00F82DF3" w:rsidRDefault="00F82DF3" w:rsidP="004A0C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5CE915" w14:textId="77777777" w:rsidR="004A0C72" w:rsidRPr="00060B9C" w:rsidRDefault="004A0C72" w:rsidP="004A0C72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60B9C">
        <w:rPr>
          <w:rFonts w:ascii="Times New Roman" w:hAnsi="Times New Roman" w:cs="Times New Roman"/>
          <w:b/>
          <w:bCs/>
          <w:sz w:val="24"/>
          <w:szCs w:val="24"/>
        </w:rPr>
        <w:t>Исходные данные:</w:t>
      </w:r>
    </w:p>
    <w:p w14:paraId="5366922F" w14:textId="0C94DEC5" w:rsidR="004A0C72" w:rsidRDefault="004A0C72" w:rsidP="004A0C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42B2">
        <w:rPr>
          <w:rFonts w:ascii="Times New Roman" w:hAnsi="Times New Roman" w:cs="Times New Roman"/>
          <w:sz w:val="24"/>
          <w:szCs w:val="24"/>
        </w:rPr>
        <w:t>Перечень огнетушителей подлежащи</w:t>
      </w:r>
      <w:r w:rsidR="00D32DF1">
        <w:rPr>
          <w:rFonts w:ascii="Times New Roman" w:hAnsi="Times New Roman" w:cs="Times New Roman"/>
          <w:sz w:val="24"/>
          <w:szCs w:val="24"/>
        </w:rPr>
        <w:t>х</w:t>
      </w:r>
      <w:r w:rsidRPr="001142B2">
        <w:rPr>
          <w:rFonts w:ascii="Times New Roman" w:hAnsi="Times New Roman" w:cs="Times New Roman"/>
          <w:sz w:val="24"/>
          <w:szCs w:val="24"/>
        </w:rPr>
        <w:t xml:space="preserve"> к перезарядке:</w:t>
      </w:r>
    </w:p>
    <w:p w14:paraId="210300D3" w14:textId="532B8060" w:rsidR="004A0C72" w:rsidRDefault="004A0C72" w:rsidP="004A0C72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2835"/>
        <w:gridCol w:w="2552"/>
      </w:tblGrid>
      <w:tr w:rsidR="00F82DF3" w14:paraId="5EE15E1B" w14:textId="77777777" w:rsidTr="008E5C7B">
        <w:tc>
          <w:tcPr>
            <w:tcW w:w="562" w:type="dxa"/>
          </w:tcPr>
          <w:p w14:paraId="09247788" w14:textId="53DD9855" w:rsidR="00F82DF3" w:rsidRDefault="00F82DF3" w:rsidP="00F82D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835" w:type="dxa"/>
          </w:tcPr>
          <w:p w14:paraId="570A5E6B" w14:textId="3DC62658" w:rsidR="00F82DF3" w:rsidRDefault="00F82DF3" w:rsidP="00F82D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Марка огнетушителя</w:t>
            </w:r>
          </w:p>
        </w:tc>
        <w:tc>
          <w:tcPr>
            <w:tcW w:w="2552" w:type="dxa"/>
          </w:tcPr>
          <w:p w14:paraId="43D509AF" w14:textId="786A8511" w:rsidR="00F82DF3" w:rsidRDefault="00F82DF3" w:rsidP="00F82D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F82DF3" w14:paraId="6AE01347" w14:textId="77777777" w:rsidTr="008E5C7B">
        <w:trPr>
          <w:trHeight w:val="263"/>
        </w:trPr>
        <w:tc>
          <w:tcPr>
            <w:tcW w:w="562" w:type="dxa"/>
          </w:tcPr>
          <w:p w14:paraId="06E4225B" w14:textId="4602D236" w:rsidR="00F82DF3" w:rsidRPr="00D32DF1" w:rsidRDefault="00D32DF1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2D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14:paraId="7906A9CA" w14:textId="3CB6043C" w:rsidR="00F82DF3" w:rsidRDefault="00F82DF3" w:rsidP="00F82D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ОП 2</w:t>
            </w:r>
          </w:p>
        </w:tc>
        <w:tc>
          <w:tcPr>
            <w:tcW w:w="2552" w:type="dxa"/>
          </w:tcPr>
          <w:p w14:paraId="0FAC9515" w14:textId="77D17AB8" w:rsidR="00F82DF3" w:rsidRDefault="00F82DF3" w:rsidP="00D32DF1">
            <w:pPr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 xml:space="preserve"> 1шт.</w:t>
            </w:r>
          </w:p>
        </w:tc>
      </w:tr>
      <w:tr w:rsidR="00F82DF3" w14:paraId="6757DBA7" w14:textId="77777777" w:rsidTr="008E5C7B">
        <w:tc>
          <w:tcPr>
            <w:tcW w:w="562" w:type="dxa"/>
          </w:tcPr>
          <w:p w14:paraId="31508407" w14:textId="75474771" w:rsidR="00F82DF3" w:rsidRPr="00D32DF1" w:rsidRDefault="00D32DF1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14:paraId="78E5D67C" w14:textId="251BD807" w:rsidR="00F82DF3" w:rsidRDefault="00F82DF3" w:rsidP="00F82D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ОП 3</w:t>
            </w:r>
          </w:p>
        </w:tc>
        <w:tc>
          <w:tcPr>
            <w:tcW w:w="2552" w:type="dxa"/>
          </w:tcPr>
          <w:p w14:paraId="24623A00" w14:textId="576DE0D8" w:rsidR="00F82DF3" w:rsidRDefault="00F82DF3" w:rsidP="00F82D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F82DF3" w14:paraId="55A9A285" w14:textId="77777777" w:rsidTr="008E5C7B">
        <w:tc>
          <w:tcPr>
            <w:tcW w:w="562" w:type="dxa"/>
          </w:tcPr>
          <w:p w14:paraId="309284B7" w14:textId="4A8CC2DF" w:rsidR="00F82DF3" w:rsidRPr="00D32DF1" w:rsidRDefault="00D32DF1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14:paraId="7FFA1B4C" w14:textId="6B854A44" w:rsidR="00F82DF3" w:rsidRDefault="00F82DF3" w:rsidP="00F82D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ОП 4</w:t>
            </w:r>
          </w:p>
        </w:tc>
        <w:tc>
          <w:tcPr>
            <w:tcW w:w="2552" w:type="dxa"/>
          </w:tcPr>
          <w:p w14:paraId="38F62301" w14:textId="567C4B56" w:rsidR="00F82DF3" w:rsidRDefault="00F82DF3" w:rsidP="00F82D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9 шт.</w:t>
            </w:r>
          </w:p>
        </w:tc>
      </w:tr>
      <w:tr w:rsidR="00F82DF3" w14:paraId="13B09A50" w14:textId="77777777" w:rsidTr="008E5C7B">
        <w:tc>
          <w:tcPr>
            <w:tcW w:w="562" w:type="dxa"/>
          </w:tcPr>
          <w:p w14:paraId="67CCBB41" w14:textId="151CB291" w:rsidR="00F82DF3" w:rsidRPr="00D32DF1" w:rsidRDefault="00D32DF1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14:paraId="34389EE1" w14:textId="3BB1F6E4" w:rsidR="00F82DF3" w:rsidRDefault="00F82DF3" w:rsidP="00F82D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ОП 5</w:t>
            </w:r>
          </w:p>
        </w:tc>
        <w:tc>
          <w:tcPr>
            <w:tcW w:w="2552" w:type="dxa"/>
          </w:tcPr>
          <w:p w14:paraId="7B33F7A6" w14:textId="6AB4F21A" w:rsidR="00F82DF3" w:rsidRDefault="00F82DF3" w:rsidP="00F82D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142 шт.</w:t>
            </w:r>
          </w:p>
        </w:tc>
      </w:tr>
      <w:tr w:rsidR="00F82DF3" w14:paraId="3C992BDF" w14:textId="77777777" w:rsidTr="008E5C7B">
        <w:tc>
          <w:tcPr>
            <w:tcW w:w="562" w:type="dxa"/>
          </w:tcPr>
          <w:p w14:paraId="791C9E0A" w14:textId="08FB1815" w:rsidR="00F82DF3" w:rsidRPr="00D32DF1" w:rsidRDefault="00D32DF1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14:paraId="59E7E190" w14:textId="0C8AA6A4" w:rsidR="00F82DF3" w:rsidRDefault="00F82DF3" w:rsidP="00F82D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ОП 8</w:t>
            </w:r>
          </w:p>
        </w:tc>
        <w:tc>
          <w:tcPr>
            <w:tcW w:w="2552" w:type="dxa"/>
          </w:tcPr>
          <w:p w14:paraId="2FC53BF0" w14:textId="3689A39D" w:rsidR="00F82DF3" w:rsidRDefault="00F82DF3" w:rsidP="00F82D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82DF3" w14:paraId="77921726" w14:textId="77777777" w:rsidTr="008E5C7B">
        <w:tc>
          <w:tcPr>
            <w:tcW w:w="562" w:type="dxa"/>
          </w:tcPr>
          <w:p w14:paraId="5B34E101" w14:textId="23D781F9" w:rsidR="00F82DF3" w:rsidRPr="00D32DF1" w:rsidRDefault="00D32DF1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14:paraId="16A8B8C9" w14:textId="3E2788FE" w:rsidR="00F82DF3" w:rsidRDefault="00F82DF3" w:rsidP="00F82D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ОП 9</w:t>
            </w:r>
          </w:p>
        </w:tc>
        <w:tc>
          <w:tcPr>
            <w:tcW w:w="2552" w:type="dxa"/>
          </w:tcPr>
          <w:p w14:paraId="61C5AD31" w14:textId="16181A1A" w:rsidR="00F82DF3" w:rsidRDefault="00F82DF3" w:rsidP="00F82D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82DF3" w14:paraId="4889E31A" w14:textId="77777777" w:rsidTr="008E5C7B">
        <w:tc>
          <w:tcPr>
            <w:tcW w:w="562" w:type="dxa"/>
          </w:tcPr>
          <w:p w14:paraId="3A8F11A7" w14:textId="1DA1E49B" w:rsidR="00F82DF3" w:rsidRPr="00D32DF1" w:rsidRDefault="00D32DF1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14:paraId="1DA50F75" w14:textId="3D53705E" w:rsidR="00F82DF3" w:rsidRDefault="00F82DF3" w:rsidP="00F82D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ОВП 25</w:t>
            </w: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552" w:type="dxa"/>
          </w:tcPr>
          <w:p w14:paraId="604EC289" w14:textId="1A15CC58" w:rsidR="00F82DF3" w:rsidRDefault="00F82DF3" w:rsidP="00F82D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F82DF3" w14:paraId="3F255E51" w14:textId="77777777" w:rsidTr="008E5C7B">
        <w:tc>
          <w:tcPr>
            <w:tcW w:w="562" w:type="dxa"/>
          </w:tcPr>
          <w:p w14:paraId="49A91DE5" w14:textId="70BFB024" w:rsidR="00F82DF3" w:rsidRPr="00D32DF1" w:rsidRDefault="00D32DF1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14:paraId="77ECC0FD" w14:textId="2FBF2344" w:rsidR="00F82DF3" w:rsidRDefault="00F82DF3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ОУ 2</w:t>
            </w:r>
          </w:p>
        </w:tc>
        <w:tc>
          <w:tcPr>
            <w:tcW w:w="2552" w:type="dxa"/>
          </w:tcPr>
          <w:p w14:paraId="50B4B234" w14:textId="574B5104" w:rsidR="00F82DF3" w:rsidRPr="00F82DF3" w:rsidRDefault="00F82DF3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82DF3" w14:paraId="5005CF1E" w14:textId="77777777" w:rsidTr="008E5C7B">
        <w:tc>
          <w:tcPr>
            <w:tcW w:w="562" w:type="dxa"/>
          </w:tcPr>
          <w:p w14:paraId="17A012B5" w14:textId="35C9E02B" w:rsidR="00F82DF3" w:rsidRPr="00D32DF1" w:rsidRDefault="00D32DF1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14:paraId="72FA75F4" w14:textId="70E50B76" w:rsidR="00F82DF3" w:rsidRDefault="00F82DF3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ОУ 3</w:t>
            </w:r>
          </w:p>
        </w:tc>
        <w:tc>
          <w:tcPr>
            <w:tcW w:w="2552" w:type="dxa"/>
          </w:tcPr>
          <w:p w14:paraId="0D8C076E" w14:textId="19ECF9EC" w:rsidR="00F82DF3" w:rsidRPr="00F82DF3" w:rsidRDefault="00F82DF3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F82DF3" w14:paraId="6E6CC5FA" w14:textId="77777777" w:rsidTr="008E5C7B">
        <w:tc>
          <w:tcPr>
            <w:tcW w:w="562" w:type="dxa"/>
          </w:tcPr>
          <w:p w14:paraId="09E788AB" w14:textId="352653E7" w:rsidR="00F82DF3" w:rsidRPr="00D32DF1" w:rsidRDefault="00D32DF1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5" w:type="dxa"/>
          </w:tcPr>
          <w:p w14:paraId="1272C8A3" w14:textId="257B6C59" w:rsidR="00F82DF3" w:rsidRDefault="00F82DF3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ОУ 5</w:t>
            </w:r>
          </w:p>
        </w:tc>
        <w:tc>
          <w:tcPr>
            <w:tcW w:w="2552" w:type="dxa"/>
          </w:tcPr>
          <w:p w14:paraId="5887D7C0" w14:textId="1C1C8C7A" w:rsidR="00F82DF3" w:rsidRPr="00F82DF3" w:rsidRDefault="00F82DF3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F82DF3" w14:paraId="189818FF" w14:textId="77777777" w:rsidTr="008E5C7B">
        <w:tc>
          <w:tcPr>
            <w:tcW w:w="562" w:type="dxa"/>
          </w:tcPr>
          <w:p w14:paraId="5DF3F0DE" w14:textId="7687F727" w:rsidR="00F82DF3" w:rsidRPr="00D32DF1" w:rsidRDefault="00D32DF1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5" w:type="dxa"/>
          </w:tcPr>
          <w:p w14:paraId="726C67F6" w14:textId="231DC329" w:rsidR="00F82DF3" w:rsidRDefault="00F82DF3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ОУ 7</w:t>
            </w:r>
          </w:p>
        </w:tc>
        <w:tc>
          <w:tcPr>
            <w:tcW w:w="2552" w:type="dxa"/>
          </w:tcPr>
          <w:p w14:paraId="43DD371C" w14:textId="0EC1B874" w:rsidR="00F82DF3" w:rsidRPr="00F82DF3" w:rsidRDefault="00F82DF3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82DF3" w14:paraId="3FEE25B5" w14:textId="77777777" w:rsidTr="008E5C7B">
        <w:tc>
          <w:tcPr>
            <w:tcW w:w="562" w:type="dxa"/>
          </w:tcPr>
          <w:p w14:paraId="1E03B0BA" w14:textId="7481DEE6" w:rsidR="00F82DF3" w:rsidRPr="00D32DF1" w:rsidRDefault="00D32DF1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35" w:type="dxa"/>
          </w:tcPr>
          <w:p w14:paraId="0E9F8AFE" w14:textId="5DB6B9AE" w:rsidR="00F82DF3" w:rsidRDefault="00F82DF3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ОУ 10</w:t>
            </w:r>
          </w:p>
        </w:tc>
        <w:tc>
          <w:tcPr>
            <w:tcW w:w="2552" w:type="dxa"/>
          </w:tcPr>
          <w:p w14:paraId="19A3E753" w14:textId="11CA88AF" w:rsidR="00F82DF3" w:rsidRPr="00F82DF3" w:rsidRDefault="00F82DF3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82DF3" w14:paraId="4FB424CA" w14:textId="77777777" w:rsidTr="008E5C7B">
        <w:tc>
          <w:tcPr>
            <w:tcW w:w="562" w:type="dxa"/>
          </w:tcPr>
          <w:p w14:paraId="2E296054" w14:textId="028DDD0F" w:rsidR="00F82DF3" w:rsidRPr="00D32DF1" w:rsidRDefault="00D32DF1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35" w:type="dxa"/>
          </w:tcPr>
          <w:p w14:paraId="04614C9D" w14:textId="7B33D511" w:rsidR="00F82DF3" w:rsidRDefault="00F82DF3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ОУ 20</w:t>
            </w:r>
          </w:p>
        </w:tc>
        <w:tc>
          <w:tcPr>
            <w:tcW w:w="2552" w:type="dxa"/>
          </w:tcPr>
          <w:p w14:paraId="23C4CB33" w14:textId="5E27C37E" w:rsidR="00F82DF3" w:rsidRPr="00F82DF3" w:rsidRDefault="00F82DF3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F82DF3" w14:paraId="75848436" w14:textId="77777777" w:rsidTr="008E5C7B">
        <w:tc>
          <w:tcPr>
            <w:tcW w:w="562" w:type="dxa"/>
          </w:tcPr>
          <w:p w14:paraId="4012DD42" w14:textId="493DD773" w:rsidR="00F82DF3" w:rsidRPr="00D32DF1" w:rsidRDefault="00D32DF1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35" w:type="dxa"/>
          </w:tcPr>
          <w:p w14:paraId="2EBF15BA" w14:textId="64A8B037" w:rsidR="00F82DF3" w:rsidRPr="00F82DF3" w:rsidRDefault="00F82DF3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ОУ 25</w:t>
            </w:r>
          </w:p>
        </w:tc>
        <w:tc>
          <w:tcPr>
            <w:tcW w:w="2552" w:type="dxa"/>
          </w:tcPr>
          <w:p w14:paraId="73B157DC" w14:textId="17960811" w:rsidR="00F82DF3" w:rsidRPr="00F82DF3" w:rsidRDefault="00F82DF3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F82DF3" w14:paraId="24042B28" w14:textId="77777777" w:rsidTr="008E5C7B">
        <w:tc>
          <w:tcPr>
            <w:tcW w:w="562" w:type="dxa"/>
          </w:tcPr>
          <w:p w14:paraId="77D0FE08" w14:textId="017B4C6A" w:rsidR="00F82DF3" w:rsidRPr="00D32DF1" w:rsidRDefault="00D32DF1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35" w:type="dxa"/>
          </w:tcPr>
          <w:p w14:paraId="27AE60D5" w14:textId="43F4CFF4" w:rsidR="00F82DF3" w:rsidRPr="00F82DF3" w:rsidRDefault="00F82DF3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ОУ 55</w:t>
            </w:r>
          </w:p>
        </w:tc>
        <w:tc>
          <w:tcPr>
            <w:tcW w:w="2552" w:type="dxa"/>
          </w:tcPr>
          <w:p w14:paraId="67C5A2D1" w14:textId="71C0459F" w:rsidR="00F82DF3" w:rsidRPr="00F82DF3" w:rsidRDefault="00F82DF3" w:rsidP="00F82D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</w:tbl>
    <w:p w14:paraId="40075C6E" w14:textId="01C36979" w:rsidR="00F82DF3" w:rsidRDefault="00F82DF3" w:rsidP="004A0C72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C32C56" w14:textId="46DA92BB" w:rsidR="00D32DF1" w:rsidRDefault="00D32DF1" w:rsidP="009E49DF">
      <w:pPr>
        <w:pStyle w:val="a4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32DF1">
        <w:rPr>
          <w:rFonts w:ascii="Times New Roman" w:hAnsi="Times New Roman" w:cs="Times New Roman"/>
          <w:sz w:val="24"/>
          <w:szCs w:val="24"/>
        </w:rPr>
        <w:t>Предусмотрены: Технический регламент «Требования к безопасности пожарной техники для защиты объектов», утвержденный Приказом МВД РК № 438 от23.06.2017 г., СТ РК 1487-2006 «Техника пожарная. Огнетушители. Требования к эксплуатации», Стандарт РК ГОСТ Р 51057-2005 «Техника пожарная. Огнетушители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2DF1">
        <w:rPr>
          <w:rFonts w:ascii="Times New Roman" w:hAnsi="Times New Roman" w:cs="Times New Roman"/>
          <w:sz w:val="24"/>
          <w:szCs w:val="24"/>
        </w:rPr>
        <w:t>переносные. Общие технические требования. Методы испытаний».</w:t>
      </w:r>
    </w:p>
    <w:p w14:paraId="4A3BFA7B" w14:textId="77777777" w:rsidR="00D32DF1" w:rsidRPr="00D32DF1" w:rsidRDefault="00D32DF1" w:rsidP="00D32DF1">
      <w:pPr>
        <w:pStyle w:val="a4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CA4CAEE" w14:textId="041C2844" w:rsidR="00D32DF1" w:rsidRDefault="00D32DF1" w:rsidP="00D32DF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1142B2">
        <w:rPr>
          <w:rFonts w:ascii="Times New Roman" w:hAnsi="Times New Roman" w:cs="Times New Roman"/>
          <w:sz w:val="24"/>
          <w:szCs w:val="24"/>
        </w:rPr>
        <w:t>Требования к Исполнителю:</w:t>
      </w:r>
    </w:p>
    <w:p w14:paraId="4909E40D" w14:textId="77777777" w:rsidR="00D32DF1" w:rsidRDefault="00D32DF1" w:rsidP="00D32D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Организация должна располагать квалификационным персоналом, прошедшим специальное обучение по обращению с сосудами, работающими под давлением;</w:t>
      </w:r>
    </w:p>
    <w:p w14:paraId="1B7EAD87" w14:textId="77777777" w:rsidR="00D32DF1" w:rsidRDefault="00D32DF1" w:rsidP="00D32D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техническому обслуживанию и безопасной работе с огнетушителями;</w:t>
      </w:r>
    </w:p>
    <w:p w14:paraId="65D3CF9C" w14:textId="77777777" w:rsidR="00D32DF1" w:rsidRDefault="00D32DF1" w:rsidP="00D32D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знающим действующую нормативную и техническую документацию на огнетушители, источники вытесняющего газа и на используемые виды огнетушащего вещества (далее ОТВ);</w:t>
      </w:r>
    </w:p>
    <w:p w14:paraId="09D07D06" w14:textId="77777777" w:rsidR="00D32DF1" w:rsidRDefault="00D32DF1" w:rsidP="00D32D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Организация должна располагать необходимым набором этикеток или бирок, на которых указывается информация о выполненных работах, дата их проведения, марка заряженного в огнетушитель ОТВ, протокол лабораторных испытаний, подтверждающий соответствие огнетушителей, эксплуатационные паспорта на огнетушители, название организации и ее юридический адрес;</w:t>
      </w:r>
    </w:p>
    <w:p w14:paraId="1E59117E" w14:textId="609F4F68" w:rsidR="00D32DF1" w:rsidRDefault="00D32DF1" w:rsidP="00D32D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после перезарядки огнетушителей Поставщик заполняет и предоставляет Заказчику документы (акты выполненных работ, акты выбраковки).</w:t>
      </w:r>
    </w:p>
    <w:p w14:paraId="5AB6344D" w14:textId="5DF30F51" w:rsidR="00FC7E75" w:rsidRDefault="00FC7E75" w:rsidP="00D32D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9F75E2" w14:textId="26448C5C" w:rsidR="00FC7E75" w:rsidRPr="00FC7E75" w:rsidRDefault="00FC7E75" w:rsidP="00D32DF1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FC7E7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   </w:t>
      </w:r>
      <w:r w:rsidR="0034620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Д</w:t>
      </w:r>
      <w:r w:rsidRPr="00FC7E7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ля обеспечения должного уровня пожарной безопасности на объектах аэропорта целесообразно от общего количества 181 единица огнетушителей осуществить перезарядку и техническое освидетельствование в три этапа (ориентировочно по 1/3 части).</w:t>
      </w:r>
    </w:p>
    <w:p w14:paraId="128CF921" w14:textId="77777777" w:rsidR="007638BC" w:rsidRDefault="007638BC" w:rsidP="004D6C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CDEE14F" w14:textId="77777777" w:rsidR="00685E3C" w:rsidRPr="00562402" w:rsidRDefault="00685E3C" w:rsidP="00F36E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D2ABCB2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сипаттама</w:t>
      </w:r>
      <w:proofErr w:type="spellEnd"/>
    </w:p>
    <w:p w14:paraId="6B95FA5D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>(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қызметтерге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73B2ABCE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875FEF0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F46B5E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сөндіргіштерді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қайта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зарядтау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куәландыру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1C215D4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F46B5E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5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жылда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бір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рет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әрбір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сөндіргіш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пенесыстыратын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газы бар баллон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разрядталады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, корпус ОТВ-дан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толық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тазартылады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сыртқы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ішкі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тексеру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беріктікке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гидравликалық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сынақ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герметикалыққа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пневматикалық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сынақ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жүргізіледі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Көмірқышқылды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сөндіргіштердің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корпустары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кем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дегенде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5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жылда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бір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рет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гидростатикалық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қысыммен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сыналады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Сынақтан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өтпеген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тораптар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жөндеуге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жатпайды-олар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қабылданбайды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DCC3B49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Сипаттамалары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F0B2E1F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181 дана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сөндіргіштерді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қайта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зарядтау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мыналарды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қамтиды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AF5237F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сыртқы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ішкі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тексеру</w:t>
      </w:r>
      <w:proofErr w:type="spellEnd"/>
    </w:p>
    <w:p w14:paraId="195F7683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жөндеу</w:t>
      </w:r>
      <w:proofErr w:type="spellEnd"/>
    </w:p>
    <w:p w14:paraId="7E523BFB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гидравликалық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беріктікті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сынау</w:t>
      </w:r>
      <w:proofErr w:type="spellEnd"/>
    </w:p>
    <w:p w14:paraId="33D3F575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корпустың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іске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қосу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басының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шлангтың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құлыптау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құрылғысының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герметикалығына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пневматикалық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сынақтар</w:t>
      </w:r>
      <w:proofErr w:type="spellEnd"/>
    </w:p>
    <w:p w14:paraId="657C6B49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сөндіргішті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бояу</w:t>
      </w:r>
      <w:proofErr w:type="spellEnd"/>
    </w:p>
    <w:p w14:paraId="712CAAEE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ақаулы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сөндіргіштерді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қайта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зарядтау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мүмкін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болмаған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кезде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жарамсыздықты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көрсете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отырып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жай-күйін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бағалай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отырып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жарамсыз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сөндіргіштерді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жою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актісі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жасалады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9A65D60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Куәландыру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қайта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зарядтау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жөніндегі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E5921E3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Сыртқы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тексеру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барысында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назар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аудару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керек:</w:t>
      </w:r>
    </w:p>
    <w:p w14:paraId="1C75DE87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корпуста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басқару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тораптарында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гайкаларда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сөндіргіштің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басында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ойықтардың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чиптердің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терең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сызаттардың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болуы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70E6AB72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қорғаныс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бояу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жабындарының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жағдайы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5C4C1C6A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нақты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түсінікті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нұсқаулықтың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болуы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6EEAECD7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пломбаланған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сақтандыру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құрылғысының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болуы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458CE83F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манометрдің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немесе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қысым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индикаторының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жарамдылығы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егер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ол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сөндіргіштің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конструкциясында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көзделсе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>);</w:t>
      </w:r>
    </w:p>
    <w:p w14:paraId="49B68158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тапсырыс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берілген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типтегі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сөндіргіште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немесе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газ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баллонында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қажетті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таңбаның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болуы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қысым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мөлшері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798CD93E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сөндіргіштің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массасы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сондай-ақ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сөндіргіштегі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ОТВ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массасы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соңғысы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есептік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жолмен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анықталады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>);</w:t>
      </w:r>
    </w:p>
    <w:p w14:paraId="2B771C48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иілгіш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шлангтың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ол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болған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кезде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ОТВ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бүріккішінің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жай-күйі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механикалық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зақымданулардың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, коррозия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іздерінің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құю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қабатының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немесе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ОТВ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сөндіргіштен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еркін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шығуына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кедергі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келтіретін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басқа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да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заттардың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болуы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>);</w:t>
      </w:r>
    </w:p>
    <w:p w14:paraId="1384BA45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жүріс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бөлігінің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жай-күйі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сөндіргіш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корпусын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арбада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жылжымалы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сөндіргіш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үшін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),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қабырғада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немесе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шкафында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тасымалды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сөндіргіш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үшін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>)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бекітудің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сенімділігі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65EAA0D0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сөндіргіш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корпусының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ішкі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бетінің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жай-күйі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металдың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ойықтары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немесе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кебулерінің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болуы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қорғаныс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жабынының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қабыршақтануы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>);</w:t>
      </w:r>
    </w:p>
    <w:p w14:paraId="75282ACB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- коррозия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белгілерінің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болуы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20FEA8C8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тығыздағыштардың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манжеттердің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немесе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тығыздағыштардың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басқа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түрлерінің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жағдайы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649DBE05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сақтандырғыш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құрылғылардың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сүзгілердің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қысымды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өлшеу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аспаптарының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редукторлардың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вентильдердің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бекіту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құрылғыларының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олардың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отыратын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орындарының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жай-күйі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128FBCF5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- газ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баллонының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массасы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, оны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кезекті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сынау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мерзімі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немесе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газ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генерациялайтын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элементтің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кепілдік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пайдалану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мерзімі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7A84502E" w14:textId="2F50AF23" w:rsidR="004A0C72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шлангты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бекіту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бетінің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тораптарының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</w:rPr>
        <w:t>жай-күйі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274DB1B1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-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>өрт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>сөндіргіштердің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>сәйкестігін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>растайтын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>зертханалық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>сынақтар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; </w:t>
      </w:r>
    </w:p>
    <w:p w14:paraId="7C8B9C0B" w14:textId="6AA6A2F3" w:rsid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-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>жай-күйі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>сақтаудың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>кепілдік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>мерзімі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>және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ОТВ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>негізгі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>параметрлерінің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>мәні</w:t>
      </w:r>
      <w:proofErr w:type="spellEnd"/>
      <w:r w:rsidRPr="00F46B5E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14:paraId="5CF5240E" w14:textId="77777777" w:rsid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EB69FD0" w14:textId="77777777" w:rsidR="00F46B5E" w:rsidRDefault="00F46B5E" w:rsidP="00F46B5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7608351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46B5E">
        <w:rPr>
          <w:rFonts w:ascii="Times New Roman" w:hAnsi="Times New Roman" w:cs="Times New Roman"/>
          <w:sz w:val="24"/>
          <w:szCs w:val="24"/>
          <w:lang w:val="en-US"/>
        </w:rPr>
        <w:t>Бастапқы</w:t>
      </w:r>
      <w:proofErr w:type="spellEnd"/>
      <w:r w:rsidRPr="00F46B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  <w:lang w:val="en-US"/>
        </w:rPr>
        <w:t>деректер</w:t>
      </w:r>
      <w:proofErr w:type="spellEnd"/>
      <w:r w:rsidRPr="00F46B5E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7B159EAB" w14:textId="6C9A68F4" w:rsidR="00F46B5E" w:rsidRDefault="00F46B5E" w:rsidP="00F46B5E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46B5E">
        <w:rPr>
          <w:rFonts w:ascii="Times New Roman" w:hAnsi="Times New Roman" w:cs="Times New Roman"/>
          <w:sz w:val="24"/>
          <w:szCs w:val="24"/>
          <w:lang w:val="en-US"/>
        </w:rPr>
        <w:t>Қайта</w:t>
      </w:r>
      <w:proofErr w:type="spellEnd"/>
      <w:r w:rsidRPr="00F46B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  <w:lang w:val="en-US"/>
        </w:rPr>
        <w:t>зарядтауға</w:t>
      </w:r>
      <w:proofErr w:type="spellEnd"/>
      <w:r w:rsidRPr="00F46B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  <w:lang w:val="en-US"/>
        </w:rPr>
        <w:t>жататын</w:t>
      </w:r>
      <w:proofErr w:type="spellEnd"/>
      <w:r w:rsidRPr="00F46B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  <w:lang w:val="en-US"/>
        </w:rPr>
        <w:t>өрт</w:t>
      </w:r>
      <w:proofErr w:type="spellEnd"/>
      <w:r w:rsidRPr="00F46B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  <w:lang w:val="en-US"/>
        </w:rPr>
        <w:t>сөндіргіштердің</w:t>
      </w:r>
      <w:proofErr w:type="spellEnd"/>
      <w:r w:rsidRPr="00F46B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  <w:lang w:val="en-US"/>
        </w:rPr>
        <w:t>тізбесі</w:t>
      </w:r>
      <w:proofErr w:type="spellEnd"/>
      <w:r w:rsidRPr="00F46B5E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6D9551F7" w14:textId="77777777" w:rsidR="00F46B5E" w:rsidRDefault="00F46B5E" w:rsidP="00F46B5E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2835"/>
        <w:gridCol w:w="2552"/>
      </w:tblGrid>
      <w:tr w:rsidR="00F46B5E" w14:paraId="047B124E" w14:textId="77777777" w:rsidTr="001145F3">
        <w:tc>
          <w:tcPr>
            <w:tcW w:w="562" w:type="dxa"/>
          </w:tcPr>
          <w:p w14:paraId="2A2C63DD" w14:textId="77777777" w:rsidR="00F46B5E" w:rsidRDefault="00F46B5E" w:rsidP="00F46B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835" w:type="dxa"/>
          </w:tcPr>
          <w:p w14:paraId="03FFDB0C" w14:textId="3B1AE936" w:rsidR="00F46B5E" w:rsidRPr="00F46B5E" w:rsidRDefault="00F46B5E" w:rsidP="00F46B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8389C">
              <w:t>Өрт</w:t>
            </w:r>
            <w:proofErr w:type="spellEnd"/>
            <w:r w:rsidRPr="0088389C">
              <w:t xml:space="preserve"> </w:t>
            </w:r>
            <w:proofErr w:type="spellStart"/>
            <w:r w:rsidRPr="0088389C">
              <w:t>сөндіргіштің</w:t>
            </w:r>
            <w:proofErr w:type="spellEnd"/>
            <w:r w:rsidRPr="0088389C">
              <w:t xml:space="preserve"> </w:t>
            </w:r>
            <w:proofErr w:type="spellStart"/>
            <w:r w:rsidRPr="0088389C">
              <w:t>бренді</w:t>
            </w:r>
            <w:proofErr w:type="spellEnd"/>
            <w:r w:rsidRPr="0088389C">
              <w:t xml:space="preserve"> </w:t>
            </w:r>
          </w:p>
        </w:tc>
        <w:tc>
          <w:tcPr>
            <w:tcW w:w="2552" w:type="dxa"/>
          </w:tcPr>
          <w:p w14:paraId="098312F6" w14:textId="35AE6621" w:rsidR="00F46B5E" w:rsidRDefault="00F46B5E" w:rsidP="00F46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lang w:val="en-US"/>
              </w:rPr>
              <w:t xml:space="preserve">              </w:t>
            </w:r>
            <w:r w:rsidRPr="0088389C">
              <w:t xml:space="preserve"> Саны</w:t>
            </w:r>
          </w:p>
        </w:tc>
      </w:tr>
      <w:tr w:rsidR="00F46B5E" w14:paraId="64024470" w14:textId="77777777" w:rsidTr="001145F3">
        <w:trPr>
          <w:trHeight w:val="263"/>
        </w:trPr>
        <w:tc>
          <w:tcPr>
            <w:tcW w:w="562" w:type="dxa"/>
          </w:tcPr>
          <w:p w14:paraId="0079F0E3" w14:textId="77777777" w:rsidR="00F46B5E" w:rsidRPr="00D32DF1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2D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14:paraId="611AF0EE" w14:textId="77777777" w:rsidR="00F46B5E" w:rsidRDefault="00F46B5E" w:rsidP="001145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ОП 2</w:t>
            </w:r>
          </w:p>
        </w:tc>
        <w:tc>
          <w:tcPr>
            <w:tcW w:w="2552" w:type="dxa"/>
          </w:tcPr>
          <w:p w14:paraId="6199CAB4" w14:textId="77777777" w:rsidR="00F46B5E" w:rsidRDefault="00F46B5E" w:rsidP="001145F3">
            <w:pPr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 xml:space="preserve"> 1шт.</w:t>
            </w:r>
          </w:p>
        </w:tc>
      </w:tr>
      <w:tr w:rsidR="00F46B5E" w14:paraId="37F748C6" w14:textId="77777777" w:rsidTr="001145F3">
        <w:tc>
          <w:tcPr>
            <w:tcW w:w="562" w:type="dxa"/>
          </w:tcPr>
          <w:p w14:paraId="46086FDA" w14:textId="77777777" w:rsidR="00F46B5E" w:rsidRPr="00D32DF1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14:paraId="4CB7DF01" w14:textId="77777777" w:rsidR="00F46B5E" w:rsidRDefault="00F46B5E" w:rsidP="001145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ОП 3</w:t>
            </w:r>
          </w:p>
        </w:tc>
        <w:tc>
          <w:tcPr>
            <w:tcW w:w="2552" w:type="dxa"/>
          </w:tcPr>
          <w:p w14:paraId="44F2F6EA" w14:textId="77777777" w:rsidR="00F46B5E" w:rsidRDefault="00F46B5E" w:rsidP="001145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F46B5E" w14:paraId="28853F7E" w14:textId="77777777" w:rsidTr="001145F3">
        <w:tc>
          <w:tcPr>
            <w:tcW w:w="562" w:type="dxa"/>
          </w:tcPr>
          <w:p w14:paraId="24AF9EA3" w14:textId="77777777" w:rsidR="00F46B5E" w:rsidRPr="00D32DF1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14:paraId="00658A5E" w14:textId="77777777" w:rsidR="00F46B5E" w:rsidRDefault="00F46B5E" w:rsidP="001145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ОП 4</w:t>
            </w:r>
          </w:p>
        </w:tc>
        <w:tc>
          <w:tcPr>
            <w:tcW w:w="2552" w:type="dxa"/>
          </w:tcPr>
          <w:p w14:paraId="5279DFA3" w14:textId="77777777" w:rsidR="00F46B5E" w:rsidRDefault="00F46B5E" w:rsidP="001145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9 шт.</w:t>
            </w:r>
          </w:p>
        </w:tc>
      </w:tr>
      <w:tr w:rsidR="00F46B5E" w14:paraId="4156EE08" w14:textId="77777777" w:rsidTr="001145F3">
        <w:tc>
          <w:tcPr>
            <w:tcW w:w="562" w:type="dxa"/>
          </w:tcPr>
          <w:p w14:paraId="1AE18D62" w14:textId="77777777" w:rsidR="00F46B5E" w:rsidRPr="00D32DF1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14:paraId="59F99C73" w14:textId="77777777" w:rsidR="00F46B5E" w:rsidRDefault="00F46B5E" w:rsidP="001145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ОП 5</w:t>
            </w:r>
          </w:p>
        </w:tc>
        <w:tc>
          <w:tcPr>
            <w:tcW w:w="2552" w:type="dxa"/>
          </w:tcPr>
          <w:p w14:paraId="57F3DC4A" w14:textId="77777777" w:rsidR="00F46B5E" w:rsidRDefault="00F46B5E" w:rsidP="001145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142 шт.</w:t>
            </w:r>
          </w:p>
        </w:tc>
      </w:tr>
      <w:tr w:rsidR="00F46B5E" w14:paraId="31CF46F9" w14:textId="77777777" w:rsidTr="001145F3">
        <w:tc>
          <w:tcPr>
            <w:tcW w:w="562" w:type="dxa"/>
          </w:tcPr>
          <w:p w14:paraId="3EF67901" w14:textId="77777777" w:rsidR="00F46B5E" w:rsidRPr="00D32DF1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14:paraId="108CFBE0" w14:textId="77777777" w:rsidR="00F46B5E" w:rsidRDefault="00F46B5E" w:rsidP="001145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ОП 8</w:t>
            </w:r>
          </w:p>
        </w:tc>
        <w:tc>
          <w:tcPr>
            <w:tcW w:w="2552" w:type="dxa"/>
          </w:tcPr>
          <w:p w14:paraId="0BA7720E" w14:textId="77777777" w:rsidR="00F46B5E" w:rsidRDefault="00F46B5E" w:rsidP="001145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46B5E" w14:paraId="6F0C0811" w14:textId="77777777" w:rsidTr="001145F3">
        <w:tc>
          <w:tcPr>
            <w:tcW w:w="562" w:type="dxa"/>
          </w:tcPr>
          <w:p w14:paraId="77E287A9" w14:textId="77777777" w:rsidR="00F46B5E" w:rsidRPr="00D32DF1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14:paraId="487B49FE" w14:textId="77777777" w:rsidR="00F46B5E" w:rsidRDefault="00F46B5E" w:rsidP="001145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ОП 9</w:t>
            </w:r>
          </w:p>
        </w:tc>
        <w:tc>
          <w:tcPr>
            <w:tcW w:w="2552" w:type="dxa"/>
          </w:tcPr>
          <w:p w14:paraId="3CD268D2" w14:textId="77777777" w:rsidR="00F46B5E" w:rsidRDefault="00F46B5E" w:rsidP="001145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46B5E" w14:paraId="4534949A" w14:textId="77777777" w:rsidTr="001145F3">
        <w:tc>
          <w:tcPr>
            <w:tcW w:w="562" w:type="dxa"/>
          </w:tcPr>
          <w:p w14:paraId="3B9E74D4" w14:textId="77777777" w:rsidR="00F46B5E" w:rsidRPr="00D32DF1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14:paraId="48F4BE35" w14:textId="77777777" w:rsidR="00F46B5E" w:rsidRDefault="00F46B5E" w:rsidP="001145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ОВП 25</w:t>
            </w: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552" w:type="dxa"/>
          </w:tcPr>
          <w:p w14:paraId="7031E53F" w14:textId="77777777" w:rsidR="00F46B5E" w:rsidRDefault="00F46B5E" w:rsidP="001145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F46B5E" w14:paraId="1E18C643" w14:textId="77777777" w:rsidTr="001145F3">
        <w:tc>
          <w:tcPr>
            <w:tcW w:w="562" w:type="dxa"/>
          </w:tcPr>
          <w:p w14:paraId="0D35B562" w14:textId="77777777" w:rsidR="00F46B5E" w:rsidRPr="00D32DF1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14:paraId="607C377B" w14:textId="77777777" w:rsidR="00F46B5E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ОУ 2</w:t>
            </w:r>
          </w:p>
        </w:tc>
        <w:tc>
          <w:tcPr>
            <w:tcW w:w="2552" w:type="dxa"/>
          </w:tcPr>
          <w:p w14:paraId="18696372" w14:textId="77777777" w:rsidR="00F46B5E" w:rsidRPr="00F82DF3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46B5E" w14:paraId="29A53648" w14:textId="77777777" w:rsidTr="001145F3">
        <w:tc>
          <w:tcPr>
            <w:tcW w:w="562" w:type="dxa"/>
          </w:tcPr>
          <w:p w14:paraId="377AB482" w14:textId="77777777" w:rsidR="00F46B5E" w:rsidRPr="00D32DF1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14:paraId="796BB398" w14:textId="77777777" w:rsidR="00F46B5E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ОУ 3</w:t>
            </w:r>
          </w:p>
        </w:tc>
        <w:tc>
          <w:tcPr>
            <w:tcW w:w="2552" w:type="dxa"/>
          </w:tcPr>
          <w:p w14:paraId="33D5BC4A" w14:textId="77777777" w:rsidR="00F46B5E" w:rsidRPr="00F82DF3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F46B5E" w14:paraId="2D40F700" w14:textId="77777777" w:rsidTr="001145F3">
        <w:tc>
          <w:tcPr>
            <w:tcW w:w="562" w:type="dxa"/>
          </w:tcPr>
          <w:p w14:paraId="42202200" w14:textId="77777777" w:rsidR="00F46B5E" w:rsidRPr="00D32DF1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5" w:type="dxa"/>
          </w:tcPr>
          <w:p w14:paraId="65C53C87" w14:textId="77777777" w:rsidR="00F46B5E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ОУ 5</w:t>
            </w:r>
          </w:p>
        </w:tc>
        <w:tc>
          <w:tcPr>
            <w:tcW w:w="2552" w:type="dxa"/>
          </w:tcPr>
          <w:p w14:paraId="5AB001C6" w14:textId="77777777" w:rsidR="00F46B5E" w:rsidRPr="00F82DF3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F46B5E" w14:paraId="5E4DDA28" w14:textId="77777777" w:rsidTr="001145F3">
        <w:tc>
          <w:tcPr>
            <w:tcW w:w="562" w:type="dxa"/>
          </w:tcPr>
          <w:p w14:paraId="30508E52" w14:textId="77777777" w:rsidR="00F46B5E" w:rsidRPr="00D32DF1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5" w:type="dxa"/>
          </w:tcPr>
          <w:p w14:paraId="1D70B908" w14:textId="77777777" w:rsidR="00F46B5E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ОУ 7</w:t>
            </w:r>
          </w:p>
        </w:tc>
        <w:tc>
          <w:tcPr>
            <w:tcW w:w="2552" w:type="dxa"/>
          </w:tcPr>
          <w:p w14:paraId="08772833" w14:textId="77777777" w:rsidR="00F46B5E" w:rsidRPr="00F82DF3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46B5E" w14:paraId="06A9D7AF" w14:textId="77777777" w:rsidTr="001145F3">
        <w:tc>
          <w:tcPr>
            <w:tcW w:w="562" w:type="dxa"/>
          </w:tcPr>
          <w:p w14:paraId="6BB7221F" w14:textId="77777777" w:rsidR="00F46B5E" w:rsidRPr="00D32DF1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35" w:type="dxa"/>
          </w:tcPr>
          <w:p w14:paraId="6BA4E72F" w14:textId="77777777" w:rsidR="00F46B5E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ОУ 10</w:t>
            </w:r>
          </w:p>
        </w:tc>
        <w:tc>
          <w:tcPr>
            <w:tcW w:w="2552" w:type="dxa"/>
          </w:tcPr>
          <w:p w14:paraId="3045F3E1" w14:textId="77777777" w:rsidR="00F46B5E" w:rsidRPr="00F82DF3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46B5E" w14:paraId="54179319" w14:textId="77777777" w:rsidTr="001145F3">
        <w:tc>
          <w:tcPr>
            <w:tcW w:w="562" w:type="dxa"/>
          </w:tcPr>
          <w:p w14:paraId="3CC3F8FD" w14:textId="77777777" w:rsidR="00F46B5E" w:rsidRPr="00D32DF1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35" w:type="dxa"/>
          </w:tcPr>
          <w:p w14:paraId="4533E664" w14:textId="77777777" w:rsidR="00F46B5E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ОУ 20</w:t>
            </w:r>
          </w:p>
        </w:tc>
        <w:tc>
          <w:tcPr>
            <w:tcW w:w="2552" w:type="dxa"/>
          </w:tcPr>
          <w:p w14:paraId="731A540E" w14:textId="77777777" w:rsidR="00F46B5E" w:rsidRPr="00F82DF3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F46B5E" w14:paraId="03FE6423" w14:textId="77777777" w:rsidTr="001145F3">
        <w:tc>
          <w:tcPr>
            <w:tcW w:w="562" w:type="dxa"/>
          </w:tcPr>
          <w:p w14:paraId="27730338" w14:textId="77777777" w:rsidR="00F46B5E" w:rsidRPr="00D32DF1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35" w:type="dxa"/>
          </w:tcPr>
          <w:p w14:paraId="024F4CB8" w14:textId="77777777" w:rsidR="00F46B5E" w:rsidRPr="00F82DF3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ОУ 25</w:t>
            </w:r>
          </w:p>
        </w:tc>
        <w:tc>
          <w:tcPr>
            <w:tcW w:w="2552" w:type="dxa"/>
          </w:tcPr>
          <w:p w14:paraId="373EEC5C" w14:textId="77777777" w:rsidR="00F46B5E" w:rsidRPr="00F82DF3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F46B5E" w14:paraId="308EE6A2" w14:textId="77777777" w:rsidTr="001145F3">
        <w:tc>
          <w:tcPr>
            <w:tcW w:w="562" w:type="dxa"/>
          </w:tcPr>
          <w:p w14:paraId="51544D9C" w14:textId="77777777" w:rsidR="00F46B5E" w:rsidRPr="00D32DF1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35" w:type="dxa"/>
          </w:tcPr>
          <w:p w14:paraId="2A322AAC" w14:textId="77777777" w:rsidR="00F46B5E" w:rsidRPr="00F82DF3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ОУ 55</w:t>
            </w:r>
          </w:p>
        </w:tc>
        <w:tc>
          <w:tcPr>
            <w:tcW w:w="2552" w:type="dxa"/>
          </w:tcPr>
          <w:p w14:paraId="619BC985" w14:textId="77777777" w:rsidR="00F46B5E" w:rsidRPr="00F82DF3" w:rsidRDefault="00F46B5E" w:rsidP="0011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DF3"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</w:tbl>
    <w:p w14:paraId="1D8FA151" w14:textId="77777777" w:rsidR="00F46B5E" w:rsidRDefault="00F46B5E" w:rsidP="00F46B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B9F5A16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6B5E">
        <w:rPr>
          <w:rFonts w:ascii="Times New Roman" w:hAnsi="Times New Roman" w:cs="Times New Roman"/>
          <w:sz w:val="24"/>
          <w:szCs w:val="24"/>
        </w:rPr>
        <w:t>3.</w:t>
      </w:r>
      <w:r w:rsidRPr="00F46B5E">
        <w:rPr>
          <w:rFonts w:ascii="Times New Roman" w:hAnsi="Times New Roman" w:cs="Times New Roman"/>
          <w:sz w:val="24"/>
          <w:szCs w:val="24"/>
        </w:rPr>
        <w:tab/>
        <w:t xml:space="preserve">ҚР ІІМ 23.06.2017 ж. № 438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бұйрығымен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Объектілерді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техникасының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қауіпсіздігіне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регламенті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, ҚР СТ 1487-2006 "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техникасы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сөндіргіштер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Пайдалануға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", ҚР стандарты ГОСТ Р 51057-2005 "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техникасы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сөндіргіштер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портативті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Сынақ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әдістері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>".</w:t>
      </w:r>
    </w:p>
    <w:p w14:paraId="7B4FC83E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EC1F2F3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6B5E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Орындаушыға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>:</w:t>
      </w:r>
    </w:p>
    <w:p w14:paraId="31923B01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6B5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Ұйымда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қысыммен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істейтін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ыдыстармен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істеу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оқытудан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өткен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біліктілік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персоналы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болуға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>;</w:t>
      </w:r>
    </w:p>
    <w:p w14:paraId="51EE7053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6B5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сөндіргіштермен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істеу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>;</w:t>
      </w:r>
    </w:p>
    <w:p w14:paraId="43580D9F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6B5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сөндіргіштерге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,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есыстыратын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газ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көздеріне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пайдаланылатын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сөндіргіш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зат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түрлеріне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бұдан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әрі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>-ОТВ)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білетіндерге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>;</w:t>
      </w:r>
    </w:p>
    <w:p w14:paraId="240F7510" w14:textId="77777777" w:rsidR="00F46B5E" w:rsidRPr="00F46B5E" w:rsidRDefault="00F46B5E" w:rsidP="00F46B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6B5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Ұйымда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ақпарат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сөндіргішке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зарядталған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ОТВ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маркасы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сөндіргіштердің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сәйкестігін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растайтын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зертханалық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сынақтар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ХАТТАМАСЫ,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сөндіргіштерге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паспорттары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ұйымның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заңды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мекенжайы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жапсырмалар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тегтер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жиынтығы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болуға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>;</w:t>
      </w:r>
    </w:p>
    <w:p w14:paraId="21BB662C" w14:textId="000ABAA9" w:rsidR="00F46B5E" w:rsidRDefault="00F46B5E" w:rsidP="00F46B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6B5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сөндіргіштерді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зарядтағаннан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құжаттарды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актілері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актілері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толтырады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B5E">
        <w:rPr>
          <w:rFonts w:ascii="Times New Roman" w:hAnsi="Times New Roman" w:cs="Times New Roman"/>
          <w:sz w:val="24"/>
          <w:szCs w:val="24"/>
        </w:rPr>
        <w:t>ұсынады</w:t>
      </w:r>
      <w:proofErr w:type="spellEnd"/>
      <w:r w:rsidRPr="00F46B5E">
        <w:rPr>
          <w:rFonts w:ascii="Times New Roman" w:hAnsi="Times New Roman" w:cs="Times New Roman"/>
          <w:sz w:val="24"/>
          <w:szCs w:val="24"/>
        </w:rPr>
        <w:t>.</w:t>
      </w:r>
    </w:p>
    <w:p w14:paraId="6B675331" w14:textId="77777777" w:rsidR="00F46B5E" w:rsidRDefault="00F46B5E" w:rsidP="00F46B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38977E" w14:textId="3EA518B5" w:rsidR="00F46B5E" w:rsidRPr="00F46B5E" w:rsidRDefault="0034620B" w:rsidP="00F46B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lastRenderedPageBreak/>
        <w:t>Ә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уежай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объектілерінде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қауіпсіздігінің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деңгейін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сөндіргіштердің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санынан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181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бірлік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зарядтауды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куәландыруды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үш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кезеңде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шамамен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1/3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бөліктен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асырған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B5E" w:rsidRPr="00F46B5E">
        <w:rPr>
          <w:rFonts w:ascii="Times New Roman" w:hAnsi="Times New Roman" w:cs="Times New Roman"/>
          <w:sz w:val="24"/>
          <w:szCs w:val="24"/>
        </w:rPr>
        <w:t>жөн</w:t>
      </w:r>
      <w:proofErr w:type="spellEnd"/>
      <w:r w:rsidR="00F46B5E" w:rsidRPr="00F46B5E">
        <w:rPr>
          <w:rFonts w:ascii="Times New Roman" w:hAnsi="Times New Roman" w:cs="Times New Roman"/>
          <w:sz w:val="24"/>
          <w:szCs w:val="24"/>
        </w:rPr>
        <w:t>.</w:t>
      </w:r>
    </w:p>
    <w:sectPr w:rsidR="00F46B5E" w:rsidRPr="00F46B5E" w:rsidSect="002E285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755E35"/>
    <w:multiLevelType w:val="hybridMultilevel"/>
    <w:tmpl w:val="DA882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F627B8"/>
    <w:multiLevelType w:val="hybridMultilevel"/>
    <w:tmpl w:val="FCBC3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6B641E"/>
    <w:multiLevelType w:val="multilevel"/>
    <w:tmpl w:val="1DF25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754613"/>
    <w:multiLevelType w:val="hybridMultilevel"/>
    <w:tmpl w:val="CB26E780"/>
    <w:lvl w:ilvl="0" w:tplc="98789EF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7114366">
    <w:abstractNumId w:val="1"/>
  </w:num>
  <w:num w:numId="2" w16cid:durableId="538904322">
    <w:abstractNumId w:val="3"/>
  </w:num>
  <w:num w:numId="3" w16cid:durableId="1210456932">
    <w:abstractNumId w:val="2"/>
  </w:num>
  <w:num w:numId="4" w16cid:durableId="1079644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0A5"/>
    <w:rsid w:val="00060B9C"/>
    <w:rsid w:val="000750FE"/>
    <w:rsid w:val="000A47EF"/>
    <w:rsid w:val="001142B2"/>
    <w:rsid w:val="002E2854"/>
    <w:rsid w:val="002E3F35"/>
    <w:rsid w:val="0034620B"/>
    <w:rsid w:val="00396456"/>
    <w:rsid w:val="003E7E45"/>
    <w:rsid w:val="003F0F84"/>
    <w:rsid w:val="00415C2A"/>
    <w:rsid w:val="004178CF"/>
    <w:rsid w:val="004A0C72"/>
    <w:rsid w:val="004D6C24"/>
    <w:rsid w:val="00520C16"/>
    <w:rsid w:val="00562402"/>
    <w:rsid w:val="00565C52"/>
    <w:rsid w:val="0063556B"/>
    <w:rsid w:val="00652F74"/>
    <w:rsid w:val="0066452B"/>
    <w:rsid w:val="00685E3C"/>
    <w:rsid w:val="0069752B"/>
    <w:rsid w:val="006B5148"/>
    <w:rsid w:val="00756F59"/>
    <w:rsid w:val="007638BC"/>
    <w:rsid w:val="00861B55"/>
    <w:rsid w:val="00863A23"/>
    <w:rsid w:val="0086634A"/>
    <w:rsid w:val="008E5C7B"/>
    <w:rsid w:val="00942078"/>
    <w:rsid w:val="00951BBB"/>
    <w:rsid w:val="0099411E"/>
    <w:rsid w:val="009C5F5D"/>
    <w:rsid w:val="00A119DF"/>
    <w:rsid w:val="00A831EA"/>
    <w:rsid w:val="00A941F8"/>
    <w:rsid w:val="00AE0236"/>
    <w:rsid w:val="00AE7115"/>
    <w:rsid w:val="00B11713"/>
    <w:rsid w:val="00B15A6D"/>
    <w:rsid w:val="00BA5A64"/>
    <w:rsid w:val="00BD642E"/>
    <w:rsid w:val="00BE4682"/>
    <w:rsid w:val="00C670A5"/>
    <w:rsid w:val="00C71434"/>
    <w:rsid w:val="00D32DF1"/>
    <w:rsid w:val="00D340A9"/>
    <w:rsid w:val="00D42812"/>
    <w:rsid w:val="00DB6F0F"/>
    <w:rsid w:val="00DC75CE"/>
    <w:rsid w:val="00DD1AAA"/>
    <w:rsid w:val="00DF7102"/>
    <w:rsid w:val="00E3166F"/>
    <w:rsid w:val="00E45899"/>
    <w:rsid w:val="00E73C33"/>
    <w:rsid w:val="00EB609D"/>
    <w:rsid w:val="00EE3958"/>
    <w:rsid w:val="00F365EE"/>
    <w:rsid w:val="00F36E21"/>
    <w:rsid w:val="00F46B5E"/>
    <w:rsid w:val="00F82DF3"/>
    <w:rsid w:val="00FC7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5C86A"/>
  <w15:chartTrackingRefBased/>
  <w15:docId w15:val="{F5640806-88D5-4B48-864F-0DD3F22E2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0C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3556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638BC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7638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0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82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86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939400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F4F4F4"/>
                        <w:right w:val="none" w:sz="0" w:space="0" w:color="auto"/>
                      </w:divBdr>
                      <w:divsChild>
                        <w:div w:id="236210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65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440664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2799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405356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3750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93537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2334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69590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177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3522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50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63574763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F4F4F4"/>
                        <w:right w:val="none" w:sz="0" w:space="0" w:color="auto"/>
                      </w:divBdr>
                      <w:divsChild>
                        <w:div w:id="1373729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7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37753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035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9718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612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96034903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654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3622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428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164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96F95-92C6-4B85-907E-C6B7B8F4D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1359</Words>
  <Characters>7748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mobiliz</dc:creator>
  <cp:keywords/>
  <dc:description/>
  <cp:lastModifiedBy>USER</cp:lastModifiedBy>
  <cp:revision>11</cp:revision>
  <cp:lastPrinted>2026-04-20T05:08:00Z</cp:lastPrinted>
  <dcterms:created xsi:type="dcterms:W3CDTF">2026-09-08T04:25:00Z</dcterms:created>
  <dcterms:modified xsi:type="dcterms:W3CDTF">2026-10-16T11:12:00Z</dcterms:modified>
</cp:coreProperties>
</file>