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C7FB7" w14:textId="77777777" w:rsidR="0086063A" w:rsidRP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ТЕХНИКАЛЫҚ ЕРЕКШЕЛІК</w:t>
      </w:r>
    </w:p>
    <w:p w14:paraId="773C784D" w14:textId="464D9F3B" w:rsidR="0086063A" w:rsidRPr="0086063A" w:rsidRDefault="0016694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66948">
        <w:rPr>
          <w:rFonts w:ascii="Times New Roman" w:hAnsi="Times New Roman" w:cs="Times New Roman"/>
          <w:b/>
          <w:bCs/>
        </w:rPr>
        <w:t xml:space="preserve">2027 </w:t>
      </w:r>
      <w:proofErr w:type="spellStart"/>
      <w:r w:rsidRPr="00166948">
        <w:rPr>
          <w:rFonts w:ascii="Times New Roman" w:hAnsi="Times New Roman" w:cs="Times New Roman"/>
          <w:b/>
          <w:bCs/>
        </w:rPr>
        <w:t>жылғы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баға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деңгейлері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негізінде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сметалық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құжаттаманы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түзету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166948">
        <w:rPr>
          <w:rFonts w:ascii="Times New Roman" w:hAnsi="Times New Roman" w:cs="Times New Roman"/>
          <w:b/>
          <w:bCs/>
        </w:rPr>
        <w:t>әзірлеу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166948">
        <w:rPr>
          <w:rFonts w:ascii="Times New Roman" w:hAnsi="Times New Roman" w:cs="Times New Roman"/>
          <w:b/>
          <w:bCs/>
        </w:rPr>
        <w:t>бойынша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қызметтерді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көрсету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үшін</w:t>
      </w:r>
      <w:proofErr w:type="spellEnd"/>
    </w:p>
    <w:p w14:paraId="65E02698" w14:textId="77777777" w:rsidR="0086063A" w:rsidRP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07E3C03" w14:textId="390AA013" w:rsidR="004D172F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Сатып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алынатын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атауы</w:t>
      </w:r>
      <w:proofErr w:type="spellEnd"/>
      <w:r w:rsidRPr="0086063A">
        <w:rPr>
          <w:rFonts w:ascii="Times New Roman" w:hAnsi="Times New Roman" w:cs="Times New Roman"/>
        </w:rPr>
        <w:t xml:space="preserve">: </w:t>
      </w:r>
      <w:proofErr w:type="spellStart"/>
      <w:r w:rsidR="00282669" w:rsidRPr="00282669">
        <w:rPr>
          <w:rFonts w:ascii="Times New Roman" w:hAnsi="Times New Roman" w:cs="Times New Roman"/>
        </w:rPr>
        <w:t>Баспалдақ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алаңшаларын</w:t>
      </w:r>
      <w:proofErr w:type="spellEnd"/>
      <w:r w:rsidR="00282669" w:rsidRPr="00282669">
        <w:rPr>
          <w:rFonts w:ascii="Times New Roman" w:hAnsi="Times New Roman" w:cs="Times New Roman"/>
        </w:rPr>
        <w:t xml:space="preserve"> (</w:t>
      </w:r>
      <w:proofErr w:type="spellStart"/>
      <w:r w:rsidR="00282669" w:rsidRPr="00282669">
        <w:rPr>
          <w:rFonts w:ascii="Times New Roman" w:hAnsi="Times New Roman" w:cs="Times New Roman"/>
        </w:rPr>
        <w:t>баспалдақ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торларын</w:t>
      </w:r>
      <w:proofErr w:type="spellEnd"/>
      <w:r w:rsidR="00282669" w:rsidRPr="00282669">
        <w:rPr>
          <w:rFonts w:ascii="Times New Roman" w:hAnsi="Times New Roman" w:cs="Times New Roman"/>
        </w:rPr>
        <w:t xml:space="preserve">) </w:t>
      </w:r>
      <w:proofErr w:type="spellStart"/>
      <w:r w:rsidR="00282669" w:rsidRPr="00282669">
        <w:rPr>
          <w:rFonts w:ascii="Times New Roman" w:hAnsi="Times New Roman" w:cs="Times New Roman"/>
        </w:rPr>
        <w:t>ағымдағы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жөндеуге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арналған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сметалық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құжаттаманы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түзету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және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қайта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есептеу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жөніндегі</w:t>
      </w:r>
      <w:proofErr w:type="spellEnd"/>
      <w:r w:rsidR="00282669" w:rsidRPr="00282669">
        <w:rPr>
          <w:rFonts w:ascii="Times New Roman" w:hAnsi="Times New Roman" w:cs="Times New Roman"/>
        </w:rPr>
        <w:t xml:space="preserve"> </w:t>
      </w:r>
      <w:proofErr w:type="spellStart"/>
      <w:r w:rsidR="00282669" w:rsidRPr="00282669">
        <w:rPr>
          <w:rFonts w:ascii="Times New Roman" w:hAnsi="Times New Roman" w:cs="Times New Roman"/>
        </w:rPr>
        <w:t>жұмыстар</w:t>
      </w:r>
      <w:proofErr w:type="spellEnd"/>
    </w:p>
    <w:p w14:paraId="42D25673" w14:textId="77777777" w:rsidR="00282669" w:rsidRPr="0086063A" w:rsidRDefault="00282669" w:rsidP="0086063A">
      <w:pPr>
        <w:spacing w:after="0"/>
        <w:jc w:val="both"/>
        <w:rPr>
          <w:rFonts w:ascii="Times New Roman" w:hAnsi="Times New Roman" w:cs="Times New Roman"/>
        </w:rPr>
      </w:pPr>
    </w:p>
    <w:p w14:paraId="547B5E39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Көрсетілетін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сипаттамасы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көлемі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BDA939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қолданыстағы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нормативтік-техникалық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Қазақстан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Республикасының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құрылысындағы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белгілеуге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берушінің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объектілері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үшін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сметаларды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жұмыс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көлемдерінің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ведомостарын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өзектендіру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қайта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жөніндегі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міндеттенеді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2B5DBEE2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670BD9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Түзетудің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негізгі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міндеттері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6E2538DE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Орындаушы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құжаттаманы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басталмас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бұрын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немесе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нәтижелері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бойынша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ресімделген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актісін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ведомосін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жасауға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қалыптастыруға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міндеттенеді</w:t>
      </w:r>
      <w:proofErr w:type="spellEnd"/>
    </w:p>
    <w:p w14:paraId="25038AA5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Материалдардың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жабдықтардың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құнын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пайдалану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шығыстарын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ағымдағы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деңгейіне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қайта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есептеу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13EAA84C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2C47229C" w14:textId="77777777" w:rsid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Нормативтік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базаға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атауларға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өлшем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бірліктеріне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коэффициенттерге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бағалауға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өзгерістер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енгізу</w:t>
      </w:r>
      <w:proofErr w:type="spellEnd"/>
      <w:r w:rsidRPr="0086063A">
        <w:rPr>
          <w:rFonts w:ascii="Times New Roman" w:hAnsi="Times New Roman" w:cs="Times New Roman"/>
        </w:rPr>
        <w:t xml:space="preserve"> (ҚР ҚН/ҚР ҚҚ).</w:t>
      </w:r>
    </w:p>
    <w:p w14:paraId="2808D9B1" w14:textId="77777777" w:rsidR="00090EEA" w:rsidRDefault="00090EEA" w:rsidP="0086063A">
      <w:pPr>
        <w:spacing w:after="0"/>
        <w:jc w:val="both"/>
        <w:rPr>
          <w:rFonts w:ascii="Times New Roman" w:hAnsi="Times New Roman" w:cs="Times New Roman"/>
        </w:rPr>
      </w:pPr>
    </w:p>
    <w:p w14:paraId="051AA124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Қосылған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салығының</w:t>
      </w:r>
      <w:proofErr w:type="spellEnd"/>
      <w:r w:rsidRPr="00090EEA">
        <w:rPr>
          <w:rFonts w:ascii="Times New Roman" w:hAnsi="Times New Roman" w:cs="Times New Roman"/>
        </w:rPr>
        <w:t xml:space="preserve"> (ҚҚС) </w:t>
      </w:r>
      <w:proofErr w:type="spellStart"/>
      <w:r w:rsidRPr="00090EEA">
        <w:rPr>
          <w:rFonts w:ascii="Times New Roman" w:hAnsi="Times New Roman" w:cs="Times New Roman"/>
        </w:rPr>
        <w:t>құнына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есепке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алуға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қойылатын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талаптар</w:t>
      </w:r>
      <w:proofErr w:type="spellEnd"/>
      <w:r w:rsidRPr="00090EEA">
        <w:rPr>
          <w:rFonts w:ascii="Times New Roman" w:hAnsi="Times New Roman" w:cs="Times New Roman"/>
        </w:rPr>
        <w:t>:</w:t>
      </w:r>
    </w:p>
    <w:p w14:paraId="69A4A570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Барлық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айырысулар</w:t>
      </w:r>
      <w:proofErr w:type="spellEnd"/>
      <w:r w:rsidRPr="00090EEA">
        <w:rPr>
          <w:rFonts w:ascii="Times New Roman" w:hAnsi="Times New Roman" w:cs="Times New Roman"/>
        </w:rPr>
        <w:t xml:space="preserve">, </w:t>
      </w:r>
      <w:proofErr w:type="spellStart"/>
      <w:r w:rsidRPr="00090EEA">
        <w:rPr>
          <w:rFonts w:ascii="Times New Roman" w:hAnsi="Times New Roman" w:cs="Times New Roman"/>
        </w:rPr>
        <w:t>жұмыстардың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қорытынды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қызметтердің</w:t>
      </w:r>
      <w:proofErr w:type="spellEnd"/>
      <w:r w:rsidRPr="00090EEA">
        <w:rPr>
          <w:rFonts w:ascii="Times New Roman" w:hAnsi="Times New Roman" w:cs="Times New Roman"/>
        </w:rPr>
        <w:t>/</w:t>
      </w:r>
      <w:proofErr w:type="spellStart"/>
      <w:r w:rsidRPr="00090EEA">
        <w:rPr>
          <w:rFonts w:ascii="Times New Roman" w:hAnsi="Times New Roman" w:cs="Times New Roman"/>
        </w:rPr>
        <w:t>жұмыстардың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жалпы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сомасы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белгіленген</w:t>
      </w:r>
      <w:proofErr w:type="spellEnd"/>
      <w:r w:rsidRPr="00090EEA">
        <w:rPr>
          <w:rFonts w:ascii="Times New Roman" w:hAnsi="Times New Roman" w:cs="Times New Roman"/>
        </w:rPr>
        <w:t xml:space="preserve"> 16% ставка </w:t>
      </w:r>
      <w:proofErr w:type="spellStart"/>
      <w:r w:rsidRPr="00090EEA">
        <w:rPr>
          <w:rFonts w:ascii="Times New Roman" w:hAnsi="Times New Roman" w:cs="Times New Roman"/>
        </w:rPr>
        <w:t>бойынша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Қосылған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салығын</w:t>
      </w:r>
      <w:proofErr w:type="spellEnd"/>
      <w:r w:rsidRPr="00090EEA">
        <w:rPr>
          <w:rFonts w:ascii="Times New Roman" w:hAnsi="Times New Roman" w:cs="Times New Roman"/>
        </w:rPr>
        <w:t xml:space="preserve"> (ҚҚС) </w:t>
      </w:r>
      <w:proofErr w:type="spellStart"/>
      <w:r w:rsidRPr="00090EEA">
        <w:rPr>
          <w:rFonts w:ascii="Times New Roman" w:hAnsi="Times New Roman" w:cs="Times New Roman"/>
        </w:rPr>
        <w:t>ескере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отырып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есептелуі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жазылуы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тиіс</w:t>
      </w:r>
      <w:proofErr w:type="spellEnd"/>
      <w:r w:rsidRPr="00090EEA">
        <w:rPr>
          <w:rFonts w:ascii="Times New Roman" w:hAnsi="Times New Roman" w:cs="Times New Roman"/>
        </w:rPr>
        <w:t>.</w:t>
      </w:r>
    </w:p>
    <w:p w14:paraId="6C6B9ED7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2C40B4DA" w14:textId="77B9802F" w:rsidR="00090EEA" w:rsidRPr="0086063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Жиынтық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есепте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жергілікті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сметаларда</w:t>
      </w:r>
      <w:proofErr w:type="spellEnd"/>
      <w:r w:rsidRPr="00090EEA">
        <w:rPr>
          <w:rFonts w:ascii="Times New Roman" w:hAnsi="Times New Roman" w:cs="Times New Roman"/>
        </w:rPr>
        <w:t xml:space="preserve"> ҚҚС </w:t>
      </w:r>
      <w:proofErr w:type="spellStart"/>
      <w:r w:rsidRPr="00090EEA">
        <w:rPr>
          <w:rFonts w:ascii="Times New Roman" w:hAnsi="Times New Roman" w:cs="Times New Roman"/>
        </w:rPr>
        <w:t>сомасы</w:t>
      </w:r>
      <w:proofErr w:type="spellEnd"/>
      <w:r w:rsidRPr="00090EEA">
        <w:rPr>
          <w:rFonts w:ascii="Times New Roman" w:hAnsi="Times New Roman" w:cs="Times New Roman"/>
        </w:rPr>
        <w:t xml:space="preserve"> 16% </w:t>
      </w:r>
      <w:proofErr w:type="spellStart"/>
      <w:r w:rsidRPr="00090EEA">
        <w:rPr>
          <w:rFonts w:ascii="Times New Roman" w:hAnsi="Times New Roman" w:cs="Times New Roman"/>
        </w:rPr>
        <w:t>барлық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қорытынды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көрсеткіштерде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жеке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жолмен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бөлінуі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тиіс</w:t>
      </w:r>
      <w:proofErr w:type="spellEnd"/>
      <w:r w:rsidRPr="00090EEA">
        <w:rPr>
          <w:rFonts w:ascii="Times New Roman" w:hAnsi="Times New Roman" w:cs="Times New Roman"/>
        </w:rPr>
        <w:t>.</w:t>
      </w:r>
    </w:p>
    <w:p w14:paraId="40077A96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79F6A40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Жиынтық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ресурс </w:t>
      </w:r>
      <w:proofErr w:type="spellStart"/>
      <w:r w:rsidRPr="0086063A">
        <w:rPr>
          <w:rFonts w:ascii="Times New Roman" w:hAnsi="Times New Roman" w:cs="Times New Roman"/>
        </w:rPr>
        <w:t>сыйымдылығының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жасау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05FEC09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192E1414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Тілдік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талаптар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құжаттарды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нысаны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7C50CD9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 xml:space="preserve">Осы </w:t>
      </w:r>
      <w:proofErr w:type="spellStart"/>
      <w:r w:rsidRPr="0086063A">
        <w:rPr>
          <w:rFonts w:ascii="Times New Roman" w:hAnsi="Times New Roman" w:cs="Times New Roman"/>
        </w:rPr>
        <w:t>Шарттың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шеңберінде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әзірлейтін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барлық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қорытынды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материалдар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сметаларды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ведомостарын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түсіндірме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жазбалар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ілеспе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актілерді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қоса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алғанда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екі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</w:t>
      </w:r>
      <w:proofErr w:type="spellEnd"/>
      <w:r w:rsidRPr="0086063A">
        <w:rPr>
          <w:rFonts w:ascii="Times New Roman" w:hAnsi="Times New Roman" w:cs="Times New Roman"/>
        </w:rPr>
        <w:t xml:space="preserve"> - 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жасалуға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ұсынылуға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7D8AA28A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A8A93CC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Мәтінді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аудару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терминологияны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қатаң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сақтай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отырып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дәлме-дәл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заңдық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техникалық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сауатты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болуы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4154E92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71805FAB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Орындаушының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сапасы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біліктілігіне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қойылатын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талаптар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64E3044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lastRenderedPageBreak/>
        <w:t>Қызметтерді</w:t>
      </w:r>
      <w:proofErr w:type="spellEnd"/>
      <w:r w:rsidRPr="0086063A">
        <w:rPr>
          <w:rFonts w:ascii="Times New Roman" w:hAnsi="Times New Roman" w:cs="Times New Roman"/>
        </w:rPr>
        <w:t xml:space="preserve"> ҚР-да </w:t>
      </w:r>
      <w:proofErr w:type="spellStart"/>
      <w:r w:rsidRPr="0086063A">
        <w:rPr>
          <w:rFonts w:ascii="Times New Roman" w:hAnsi="Times New Roman" w:cs="Times New Roman"/>
        </w:rPr>
        <w:t>қолдануға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ұсынылған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бағдарламаларда</w:t>
      </w:r>
      <w:proofErr w:type="spellEnd"/>
      <w:r w:rsidRPr="0086063A">
        <w:rPr>
          <w:rFonts w:ascii="Times New Roman" w:hAnsi="Times New Roman" w:cs="Times New Roman"/>
        </w:rPr>
        <w:t xml:space="preserve"> (АВС-4, SANA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ұқсас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жұмыс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тәжірибесі</w:t>
      </w:r>
      <w:proofErr w:type="spellEnd"/>
      <w:r w:rsidRPr="0086063A">
        <w:rPr>
          <w:rFonts w:ascii="Times New Roman" w:hAnsi="Times New Roman" w:cs="Times New Roman"/>
        </w:rPr>
        <w:t xml:space="preserve"> бар инженер-</w:t>
      </w:r>
      <w:proofErr w:type="spellStart"/>
      <w:r w:rsidRPr="0086063A">
        <w:rPr>
          <w:rFonts w:ascii="Times New Roman" w:hAnsi="Times New Roman" w:cs="Times New Roman"/>
        </w:rPr>
        <w:t>сметашы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7428EE7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6150312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Қазақстан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Республикасының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сәулет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қала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саласындағы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қолданыстағы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нормативтік-құқықтық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актілеріне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қатаң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сәйкестікте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жасалуы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5C7B7A2A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080A8FE7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Қызмет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нәтижесі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берілетін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83F40F3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Қызметтер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аяқталғаннан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кейін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4DAB6E5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4B3CA34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электрондық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түрдегі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тексерілген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 xml:space="preserve"> (PDF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қолы</w:t>
      </w:r>
      <w:proofErr w:type="spellEnd"/>
      <w:r w:rsidRPr="0086063A">
        <w:rPr>
          <w:rFonts w:ascii="Times New Roman" w:hAnsi="Times New Roman" w:cs="Times New Roman"/>
        </w:rPr>
        <w:t>/</w:t>
      </w:r>
      <w:proofErr w:type="spellStart"/>
      <w:r w:rsidRPr="0086063A">
        <w:rPr>
          <w:rFonts w:ascii="Times New Roman" w:hAnsi="Times New Roman" w:cs="Times New Roman"/>
        </w:rPr>
        <w:t>мөрі</w:t>
      </w:r>
      <w:proofErr w:type="spellEnd"/>
      <w:r w:rsidRPr="0086063A">
        <w:rPr>
          <w:rFonts w:ascii="Times New Roman" w:hAnsi="Times New Roman" w:cs="Times New Roman"/>
        </w:rPr>
        <w:t xml:space="preserve"> бар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Excel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/ABC/SANA </w:t>
      </w:r>
      <w:proofErr w:type="spellStart"/>
      <w:r w:rsidRPr="0086063A">
        <w:rPr>
          <w:rFonts w:ascii="Times New Roman" w:hAnsi="Times New Roman" w:cs="Times New Roman"/>
        </w:rPr>
        <w:t>бағдарламалық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редакцияланатын</w:t>
      </w:r>
      <w:proofErr w:type="spellEnd"/>
      <w:r w:rsidRPr="0086063A">
        <w:rPr>
          <w:rFonts w:ascii="Times New Roman" w:hAnsi="Times New Roman" w:cs="Times New Roman"/>
        </w:rPr>
        <w:t>).</w:t>
      </w:r>
    </w:p>
    <w:p w14:paraId="4061103F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24A65450" w14:textId="66B9152E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Түзетілген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ақаулық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ведомосі</w:t>
      </w:r>
      <w:proofErr w:type="spellEnd"/>
      <w:r w:rsidRPr="0086063A">
        <w:rPr>
          <w:rFonts w:ascii="Times New Roman" w:hAnsi="Times New Roman" w:cs="Times New Roman"/>
        </w:rPr>
        <w:t>/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жұмыстар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көлемінің</w:t>
      </w:r>
      <w:proofErr w:type="spellEnd"/>
      <w:r w:rsidRPr="0086063A">
        <w:rPr>
          <w:rFonts w:ascii="Times New Roman" w:hAnsi="Times New Roman" w:cs="Times New Roman"/>
        </w:rPr>
        <w:t xml:space="preserve"> ведомосі.</w:t>
      </w:r>
    </w:p>
    <w:p w14:paraId="5FA6B7D5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5A43973C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0F7CCF4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C37C52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9E51E1B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DB68EF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6B436E0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8D42D48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B053D3B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4B1C698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BB4867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57753D4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0236B5D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7E22CFF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47D838D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535F923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78E715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51620C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A0CFDC3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E0CF07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F6C4E5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3631179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7D0852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4F3BF96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A66F09C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A09B07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F25ECB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9EA140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69F9F7E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78192A" w14:textId="77777777" w:rsidR="0086063A" w:rsidRDefault="0086063A" w:rsidP="0086063A">
      <w:pPr>
        <w:spacing w:after="0"/>
        <w:rPr>
          <w:rFonts w:ascii="Times New Roman" w:hAnsi="Times New Roman" w:cs="Times New Roman"/>
          <w:b/>
          <w:bCs/>
        </w:rPr>
      </w:pPr>
    </w:p>
    <w:p w14:paraId="58513F01" w14:textId="77777777" w:rsidR="0086063A" w:rsidRDefault="0086063A" w:rsidP="0086063A">
      <w:pPr>
        <w:spacing w:after="0"/>
        <w:rPr>
          <w:rFonts w:ascii="Times New Roman" w:hAnsi="Times New Roman" w:cs="Times New Roman"/>
          <w:b/>
          <w:bCs/>
        </w:rPr>
      </w:pPr>
    </w:p>
    <w:p w14:paraId="1A85A1C8" w14:textId="0A39B8ED" w:rsidR="00361AD8" w:rsidRPr="0086063A" w:rsidRDefault="00361AD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139C2C5B" w14:textId="3DB85B9B" w:rsidR="00361AD8" w:rsidRPr="0086063A" w:rsidRDefault="00361AD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на оказание услуг по корректировке (разработке) сметной документации</w:t>
      </w:r>
      <w:r w:rsidR="00166948">
        <w:rPr>
          <w:rFonts w:ascii="Times New Roman" w:hAnsi="Times New Roman" w:cs="Times New Roman"/>
          <w:b/>
          <w:bCs/>
        </w:rPr>
        <w:t xml:space="preserve"> в цены 2027 года</w:t>
      </w:r>
    </w:p>
    <w:p w14:paraId="453411FC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79A2BE52" w14:textId="4225BF0C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  <w:b/>
          <w:bCs/>
        </w:rPr>
        <w:t>Наименование закупаемых услуг</w:t>
      </w:r>
      <w:r w:rsidRPr="0086063A">
        <w:rPr>
          <w:rFonts w:ascii="Times New Roman" w:hAnsi="Times New Roman" w:cs="Times New Roman"/>
        </w:rPr>
        <w:t xml:space="preserve">: </w:t>
      </w:r>
      <w:r w:rsidR="004D172F" w:rsidRPr="004D172F">
        <w:rPr>
          <w:rFonts w:ascii="Times New Roman" w:hAnsi="Times New Roman" w:cs="Times New Roman"/>
        </w:rPr>
        <w:t xml:space="preserve">Работы по корректировке и перерасчету сметной документации по </w:t>
      </w:r>
      <w:r w:rsidR="00282669" w:rsidRPr="00282669">
        <w:rPr>
          <w:rFonts w:ascii="Times New Roman" w:hAnsi="Times New Roman" w:cs="Times New Roman"/>
        </w:rPr>
        <w:t>Текущ</w:t>
      </w:r>
      <w:r w:rsidR="00282669">
        <w:rPr>
          <w:rFonts w:ascii="Times New Roman" w:hAnsi="Times New Roman" w:cs="Times New Roman"/>
        </w:rPr>
        <w:t>ему</w:t>
      </w:r>
      <w:r w:rsidR="00282669" w:rsidRPr="00282669">
        <w:rPr>
          <w:rFonts w:ascii="Times New Roman" w:hAnsi="Times New Roman" w:cs="Times New Roman"/>
        </w:rPr>
        <w:t xml:space="preserve"> ремонт</w:t>
      </w:r>
      <w:r w:rsidR="00282669">
        <w:rPr>
          <w:rFonts w:ascii="Times New Roman" w:hAnsi="Times New Roman" w:cs="Times New Roman"/>
        </w:rPr>
        <w:t>у</w:t>
      </w:r>
      <w:r w:rsidR="00282669" w:rsidRPr="00282669">
        <w:rPr>
          <w:rFonts w:ascii="Times New Roman" w:hAnsi="Times New Roman" w:cs="Times New Roman"/>
        </w:rPr>
        <w:t xml:space="preserve"> лестничных площадок (клеток)</w:t>
      </w:r>
    </w:p>
    <w:p w14:paraId="4515F6D5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76AB35DF" w14:textId="31E31D11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Описание и объем оказываемых услуг:</w:t>
      </w:r>
    </w:p>
    <w:p w14:paraId="213EACD1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Поставщик обязуется оказать услуги по актуализации, перерасчету и корректировке локальных смет, локальных сметных расчетов и ведомостей объемов работ для объектов Заказчика в соответствии с действующими нормативно-техническими документами и ценообразованием в строительстве Республики Казахстан.</w:t>
      </w:r>
    </w:p>
    <w:p w14:paraId="7C788AB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376D8E0E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Основные задачи корректировки:</w:t>
      </w:r>
    </w:p>
    <w:p w14:paraId="559B8A53" w14:textId="1D0DF69E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Поставщик (Исполнитель) обязуется перед началом или по результатам корректировки сметной документации составить, сформировать и предоставить Заказчику оформленный Дефектный акт (Дефектную ведомость)</w:t>
      </w:r>
    </w:p>
    <w:p w14:paraId="4B1679C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Перерасчет стоимости материалов, оборудования и эксплуатационных расходов в текущий уровень цен.</w:t>
      </w:r>
    </w:p>
    <w:p w14:paraId="384AA926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347F93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Внесение изменений в наименования, единицы измерения, коэффициенты и расценки согласно нормативной базе (СН РК / РДС РК).</w:t>
      </w:r>
    </w:p>
    <w:p w14:paraId="1B2F6CDF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057076F7" w14:textId="77777777" w:rsidR="00361AD8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Составление сводного сметного расчета и ведомости ресурсоемкости.</w:t>
      </w:r>
    </w:p>
    <w:p w14:paraId="52A7BE27" w14:textId="77777777" w:rsidR="00090EEA" w:rsidRPr="0086063A" w:rsidRDefault="00090EEA" w:rsidP="0086063A">
      <w:pPr>
        <w:spacing w:after="0"/>
        <w:jc w:val="both"/>
        <w:rPr>
          <w:rFonts w:ascii="Times New Roman" w:hAnsi="Times New Roman" w:cs="Times New Roman"/>
        </w:rPr>
      </w:pPr>
    </w:p>
    <w:p w14:paraId="14D6E8CE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090EEA">
        <w:rPr>
          <w:rFonts w:ascii="Times New Roman" w:hAnsi="Times New Roman" w:cs="Times New Roman"/>
          <w:b/>
          <w:bCs/>
        </w:rPr>
        <w:t>Требования к стоимости и учету Налога на добавленную стоимость (НДС):</w:t>
      </w:r>
    </w:p>
    <w:p w14:paraId="13ADDFA2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r w:rsidRPr="00090EEA">
        <w:rPr>
          <w:rFonts w:ascii="Times New Roman" w:hAnsi="Times New Roman" w:cs="Times New Roman"/>
        </w:rPr>
        <w:t>Все сметные расчеты, итоговая стоимость работ и общая сумма услуг/работ должны быть рассчитаны и прописаны с учетом Налога на добавленную стоимость (НДС) по установленной ставке 16%.</w:t>
      </w:r>
    </w:p>
    <w:p w14:paraId="1069178E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46908DF0" w14:textId="2AB963ED" w:rsidR="00361AD8" w:rsidRDefault="00090EEA" w:rsidP="00090EEA">
      <w:pPr>
        <w:spacing w:after="0"/>
        <w:jc w:val="both"/>
        <w:rPr>
          <w:rFonts w:ascii="Times New Roman" w:hAnsi="Times New Roman" w:cs="Times New Roman"/>
        </w:rPr>
      </w:pPr>
      <w:r w:rsidRPr="00090EEA">
        <w:rPr>
          <w:rFonts w:ascii="Times New Roman" w:hAnsi="Times New Roman" w:cs="Times New Roman"/>
        </w:rPr>
        <w:t>В сводном сметном расчете и локальных сметах сумма НДС 16% должна быть выделена отдельной строкой во всех итоговых показателях.</w:t>
      </w:r>
    </w:p>
    <w:p w14:paraId="6CB57535" w14:textId="77777777" w:rsidR="00090EEA" w:rsidRPr="0086063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32A21079" w14:textId="4745BCB0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Языковые требования и форма предоставления документов:</w:t>
      </w:r>
    </w:p>
    <w:p w14:paraId="0E5EB519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Все итоговые документы и материалы, разрабатываемые и скорректированные Поставщиком в рамках настоящего Договора (включая локальные сметы, дефектные ведомости, пояснительные записки и сопроводительные акты), должны быть составлены и предоставлены Заказчику на двух языках — государственном (казахском) и русском.</w:t>
      </w:r>
    </w:p>
    <w:p w14:paraId="625629F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1E94D72D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Перевод текста на государственный язык должен быть аутентичным, юридически и технически грамотным, со строгим соблюдением строительной и сметной терминологии.</w:t>
      </w:r>
    </w:p>
    <w:p w14:paraId="4F0FA925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6D8DB71" w14:textId="2A3D46F6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Требования к качеству и квалификации Исполнителя:</w:t>
      </w:r>
    </w:p>
    <w:p w14:paraId="68674036" w14:textId="603ED68B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lastRenderedPageBreak/>
        <w:t>Услуги должны быть оказаны инженером-сметчиком с опытом работы в нормативно-сметных программах, рекомендованных к применению в РК (АВС-4, SANA и аналогах).</w:t>
      </w:r>
    </w:p>
    <w:p w14:paraId="5C17405E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030D2D72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Сметная документация должна быть составлена строго в соответствии с действующими нормативно-правовыми актами Республики Казахстан в сфере архитектуры, градостроительства и строительства.</w:t>
      </w:r>
    </w:p>
    <w:p w14:paraId="2B9512FB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1105F33E" w14:textId="3855B192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Результат оказания услуг и передаваемая документация:</w:t>
      </w:r>
    </w:p>
    <w:p w14:paraId="2C5143A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 окончании оказания услуг Поставщик предоставляет Заказчику:</w:t>
      </w:r>
    </w:p>
    <w:p w14:paraId="449D250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5BA147D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Проверенную и скорректированную сметную документацию на государственном (казахском) и русском языках в электронном виде (в формате PDF с подписью/печатью и в редактируемом формате Excel / программном формате АВС/SANA).</w:t>
      </w:r>
    </w:p>
    <w:p w14:paraId="554DF0F3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A217F0F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Скорректированную дефектную ведомость / ведомость объемов работ на государственном (казахском) и русском языках.</w:t>
      </w:r>
    </w:p>
    <w:p w14:paraId="621421B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49CBADCA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sectPr w:rsidR="00361AD8" w:rsidRPr="00860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37"/>
    <w:rsid w:val="00090EEA"/>
    <w:rsid w:val="000D46D4"/>
    <w:rsid w:val="00166948"/>
    <w:rsid w:val="00216272"/>
    <w:rsid w:val="002337B2"/>
    <w:rsid w:val="00257249"/>
    <w:rsid w:val="00282669"/>
    <w:rsid w:val="00361AD8"/>
    <w:rsid w:val="004D172F"/>
    <w:rsid w:val="00505E25"/>
    <w:rsid w:val="00587FC2"/>
    <w:rsid w:val="0067012D"/>
    <w:rsid w:val="0086063A"/>
    <w:rsid w:val="00876F3F"/>
    <w:rsid w:val="009C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29C7"/>
  <w15:chartTrackingRefBased/>
  <w15:docId w15:val="{6F4EC751-0678-4D3A-8B1D-E2547C53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0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9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0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09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0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0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0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9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09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09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09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09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09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09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09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09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0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0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0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0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0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09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09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09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09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09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09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2026-09-22T07:45:00Z</dcterms:created>
  <dcterms:modified xsi:type="dcterms:W3CDTF">2026-10-17T06:51:00Z</dcterms:modified>
</cp:coreProperties>
</file>