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p>
      <w:pPr>
        <w:pStyle w:val="P1"/>
        <w:shd w:val="clear" w:fill="auto"/>
        <w:spacing w:lineRule="auto" w:line="240" w:before="120" w:beforeAutospacing="0" w:afterAutospacing="0"/>
        <w:ind w:firstLine="567" w:left="360"/>
        <w:jc w:val="center"/>
        <w:rPr>
          <w:b w:val="1"/>
          <w:bCs w:val="1"/>
          <w:sz w:val="28"/>
          <w:szCs w:val="28"/>
          <w:lang w:val="kk-KZ"/>
        </w:rPr>
      </w:pPr>
      <w:r>
        <w:rPr>
          <w:b w:val="1"/>
          <w:bCs w:val="1"/>
          <w:sz w:val="28"/>
          <w:szCs w:val="28"/>
          <w:lang w:val="kk-KZ"/>
        </w:rPr>
        <w:t>ТЕХНИКАЛЫҚ ТАПСЫРМА</w:t>
      </w:r>
    </w:p>
    <w:p>
      <w:pPr>
        <w:pStyle w:val="P2"/>
        <w:rPr>
          <w:b w:val="1"/>
          <w:bCs w:val="1"/>
          <w:sz w:val="24"/>
          <w:szCs w:val="24"/>
          <w:lang w:val="kk-KZ"/>
        </w:rPr>
      </w:pPr>
      <w:r>
        <w:rPr>
          <w:rStyle w:val="C6"/>
          <w:rFonts w:ascii="Times New Roman" w:hAnsi="Times New Roman"/>
          <w:b w:val="1"/>
          <w:sz w:val="24"/>
          <w:szCs w:val="24"/>
          <w:lang w:val="kk-KZ"/>
        </w:rPr>
        <w:t xml:space="preserve">Көксу ауданы мектептерінде қосалқы бөлшектерді ауыстыру арқылы </w:t>
      </w:r>
      <w:r>
        <w:rPr>
          <w:rFonts w:ascii="Times New Roman" w:hAnsi="Times New Roman"/>
          <w:b w:val="1"/>
          <w:bCs w:val="1"/>
          <w:sz w:val="24"/>
          <w:szCs w:val="24"/>
          <w:lang w:val="kk-KZ"/>
        </w:rPr>
        <w:t>автомобильдерге техникалық қызмет көрсету және жөндеу жұмыстарын қамтамасыз ету үшін.</w:t>
      </w:r>
    </w:p>
    <w:p>
      <w:pPr>
        <w:pStyle w:val="P1"/>
        <w:shd w:val="clear" w:fill="auto"/>
        <w:spacing w:lineRule="auto" w:line="240" w:before="120" w:beforeAutospacing="0" w:afterAutospacing="0"/>
        <w:ind w:firstLine="567" w:left="357"/>
        <w:contextualSpacing w:val="1"/>
        <w:jc w:val="both"/>
        <w:rPr>
          <w:b w:val="1"/>
          <w:bCs w:val="1"/>
          <w:sz w:val="24"/>
          <w:szCs w:val="24"/>
          <w:lang w:val="kk-KZ"/>
        </w:rPr>
      </w:pPr>
      <w:r>
        <w:rPr>
          <w:b w:val="1"/>
          <w:bCs w:val="1"/>
          <w:sz w:val="24"/>
          <w:szCs w:val="24"/>
          <w:lang w:val="kk-KZ"/>
        </w:rPr>
        <w:t>                                      ҚЫЗМЕТТІҢ ШАРТТАРЫ</w:t>
      </w:r>
    </w:p>
    <w:p>
      <w:pPr>
        <w:pStyle w:val="P1"/>
        <w:shd w:val="clear" w:fill="auto"/>
        <w:spacing w:lineRule="auto" w:line="240" w:before="120" w:beforeAutospacing="0" w:afterAutospacing="0"/>
        <w:ind w:firstLine="567" w:left="357"/>
        <w:contextualSpacing w:val="1"/>
        <w:jc w:val="both"/>
        <w:rPr>
          <w:bCs w:val="1"/>
          <w:sz w:val="28"/>
          <w:szCs w:val="28"/>
          <w:lang w:val="kk-KZ"/>
        </w:rPr>
      </w:pPr>
    </w:p>
    <w:p>
      <w:pPr>
        <w:pStyle w:val="P1"/>
        <w:shd w:val="clear" w:fill="auto"/>
        <w:spacing w:lineRule="auto" w:line="240" w:before="120" w:beforeAutospacing="0" w:afterAutospacing="0"/>
        <w:ind w:firstLine="567" w:left="357"/>
        <w:contextualSpacing w:val="1"/>
        <w:jc w:val="both"/>
        <w:rPr>
          <w:bCs w:val="1"/>
          <w:sz w:val="24"/>
          <w:szCs w:val="24"/>
          <w:lang w:val="kk-KZ"/>
        </w:rPr>
      </w:pPr>
      <w:r>
        <w:rPr>
          <w:bCs w:val="1"/>
          <w:sz w:val="24"/>
          <w:szCs w:val="24"/>
          <w:lang w:val="kk-KZ"/>
        </w:rPr>
        <w:t xml:space="preserve">1. Тапсырыс берушінің автомобильдерін жөндеу және оларға техникалық қызмет көрсету бойынша көрсетілетін қызметтер </w:t>
      </w:r>
      <w:r>
        <w:rPr>
          <w:bCs w:val="1"/>
          <w:sz w:val="24"/>
          <w:szCs w:val="24"/>
          <w:highlight w:val="yellow"/>
          <w:lang w:val="kk-KZ"/>
        </w:rPr>
        <w:t>Талдықорғандағы мердігердің сервис орталығында</w:t>
      </w:r>
      <w:r>
        <w:rPr>
          <w:bCs w:val="1"/>
          <w:sz w:val="24"/>
          <w:szCs w:val="24"/>
          <w:lang w:val="kk-KZ"/>
        </w:rPr>
        <w:t xml:space="preserve"> жеке құрал-жабдықтарды, шығын материалдарын және өндіруші пайдалану үшін ұсынылған қосалқы бөлшектерді пайдалана отырып орындалады.               2. Жұмыстың барлық түрлері тиісті автомобиль маркалары үшін белгіленген     техникалық шарттарға сәйкес орындалады.  А</w:t>
      </w:r>
      <w:r>
        <w:rPr>
          <w:rFonts w:eastAsia="Times New Roman"/>
          <w:sz w:val="24"/>
          <w:szCs w:val="24"/>
          <w:lang w:val="kk-KZ"/>
        </w:rPr>
        <w:t xml:space="preserve">қауы бар көліктер жөнделіп, 2026 жыл   бойы оқушыларды мектепке жеткізуге дайын болуы керек.</w:t>
      </w:r>
      <w:r>
        <w:rPr>
          <w:bCs w:val="1"/>
          <w:sz w:val="24"/>
          <w:szCs w:val="24"/>
          <w:lang w:val="kk-KZ"/>
        </w:rPr>
        <w:tab/>
      </w:r>
    </w:p>
    <w:p>
      <w:pPr>
        <w:pStyle w:val="P1"/>
        <w:shd w:val="clear" w:fill="auto"/>
        <w:spacing w:lineRule="auto" w:line="240" w:before="120" w:beforeAutospacing="0" w:afterAutospacing="0"/>
        <w:ind w:firstLine="567" w:left="357"/>
        <w:contextualSpacing w:val="1"/>
        <w:jc w:val="both"/>
        <w:rPr>
          <w:bCs w:val="1"/>
          <w:sz w:val="24"/>
          <w:szCs w:val="24"/>
          <w:lang w:val="kk-KZ"/>
        </w:rPr>
      </w:pPr>
      <w:r>
        <w:rPr>
          <w:bCs w:val="1"/>
          <w:sz w:val="24"/>
          <w:szCs w:val="24"/>
          <w:lang w:val="kk-KZ"/>
        </w:rPr>
        <w:t>3. Диагностикалық жабдықты пайдаланбай сыртқы тексеру жүргізетін жұмыс көлемін, сондай-ақ қосалқы бөлшектердің саны мен ассортиментін алдын-ала диагностикалау қосымша ақысыз жүзеге асырылады.</w:t>
      </w:r>
    </w:p>
    <w:p>
      <w:pPr>
        <w:pStyle w:val="P1"/>
        <w:shd w:val="clear" w:fill="auto"/>
        <w:spacing w:lineRule="auto" w:line="240" w:before="120" w:beforeAutospacing="0" w:afterAutospacing="0"/>
        <w:ind w:firstLine="567" w:left="357"/>
        <w:contextualSpacing w:val="1"/>
        <w:jc w:val="both"/>
        <w:rPr>
          <w:bCs w:val="1"/>
          <w:sz w:val="24"/>
          <w:szCs w:val="24"/>
          <w:lang w:val="kk-KZ"/>
        </w:rPr>
      </w:pPr>
      <w:r>
        <w:rPr>
          <w:bCs w:val="1"/>
          <w:sz w:val="24"/>
          <w:szCs w:val="24"/>
          <w:lang w:val="kk-KZ"/>
        </w:rPr>
        <w:t>4. Келісімшарт бойынша қызметтерді</w:t>
      </w:r>
      <w:bookmarkStart w:id="0" w:name="_GoBack"/>
      <w:bookmarkEnd w:id="0"/>
      <w:r>
        <w:rPr>
          <w:bCs w:val="1"/>
          <w:sz w:val="24"/>
          <w:szCs w:val="24"/>
          <w:lang w:val="kk-KZ"/>
        </w:rPr>
        <w:t xml:space="preserve">ң нақты көлемін </w:t>
      </w:r>
      <w:r>
        <w:rPr>
          <w:b w:val="1"/>
          <w:bCs w:val="1"/>
          <w:sz w:val="24"/>
          <w:szCs w:val="24"/>
          <w:lang w:val="kk-KZ"/>
        </w:rPr>
        <w:t>Тапсырыс беруші оның қажеттіліктеріне қарай анықтайды. Қызметтер Тапсырыс беруші берген өтініш негізінде жүзеге асырылады. Егер жұмысты орындау барысында қосымша кемшіліктер табылса, мұндай жұмыс тек Тапсырыс берушінің келісімімен орындалуы мүмкін</w:t>
      </w:r>
      <w:r>
        <w:rPr>
          <w:bCs w:val="1"/>
          <w:sz w:val="24"/>
          <w:szCs w:val="24"/>
          <w:lang w:val="kk-KZ"/>
        </w:rPr>
        <w:t>.</w:t>
      </w:r>
    </w:p>
    <w:p>
      <w:pPr>
        <w:pStyle w:val="P1"/>
        <w:shd w:val="clear" w:fill="auto"/>
        <w:spacing w:lineRule="auto" w:line="240" w:before="120" w:beforeAutospacing="0" w:afterAutospacing="0"/>
        <w:ind w:firstLine="567" w:left="357"/>
        <w:contextualSpacing w:val="1"/>
        <w:jc w:val="both"/>
        <w:rPr>
          <w:bCs w:val="1"/>
          <w:sz w:val="24"/>
          <w:szCs w:val="24"/>
          <w:lang w:val="kk-KZ"/>
        </w:rPr>
      </w:pPr>
      <w:r>
        <w:rPr>
          <w:bCs w:val="1"/>
          <w:sz w:val="24"/>
          <w:szCs w:val="24"/>
          <w:lang w:val="kk-KZ"/>
        </w:rPr>
        <w:t>5. Көліктерді жөндеу орнына және қайта өз орнына жеткізу Тапсырыс берушінің күштері мен құралдары арқылы жүзеге асырылады.</w:t>
      </w:r>
    </w:p>
    <w:p>
      <w:pPr>
        <w:pStyle w:val="P1"/>
        <w:shd w:val="clear" w:fill="auto"/>
        <w:spacing w:lineRule="auto" w:line="240" w:before="120" w:beforeAutospacing="0" w:afterAutospacing="0"/>
        <w:ind w:firstLine="567" w:left="357"/>
        <w:contextualSpacing w:val="1"/>
        <w:jc w:val="both"/>
        <w:rPr>
          <w:bCs w:val="1"/>
          <w:sz w:val="24"/>
          <w:szCs w:val="24"/>
          <w:lang w:val="kk-KZ"/>
        </w:rPr>
      </w:pPr>
      <w:r>
        <w:rPr>
          <w:bCs w:val="1"/>
          <w:sz w:val="24"/>
          <w:szCs w:val="24"/>
          <w:lang w:val="kk-KZ"/>
        </w:rPr>
        <w:t xml:space="preserve">6. Мердігер Тапсырыс берушіге автокөліктерді күзетілетін жерде жөндеу жұмыстары аяқталу мерзіміне дейін және оны аяқтағаннан кейін ақысыз сақтауды ұсынуы қажет. </w:t>
      </w:r>
    </w:p>
    <w:p>
      <w:pPr>
        <w:pStyle w:val="P1"/>
        <w:shd w:val="clear" w:fill="auto"/>
        <w:spacing w:lineRule="auto" w:line="240" w:before="120" w:beforeAutospacing="0" w:afterAutospacing="0"/>
        <w:ind w:firstLine="567" w:left="357"/>
        <w:contextualSpacing w:val="1"/>
        <w:jc w:val="both"/>
        <w:rPr>
          <w:bCs w:val="1"/>
          <w:sz w:val="24"/>
          <w:szCs w:val="24"/>
          <w:lang w:val="kk-KZ"/>
        </w:rPr>
      </w:pPr>
      <w:r>
        <w:rPr>
          <w:bCs w:val="1"/>
          <w:sz w:val="24"/>
          <w:szCs w:val="24"/>
          <w:lang w:val="kk-KZ"/>
        </w:rPr>
        <w:t xml:space="preserve">7. Мердігер Тапсырыс берушінің автомобильдерін жөндеуге байланысты қалдықтарды жоюға өзі жауапты болады. </w:t>
      </w:r>
    </w:p>
    <w:p>
      <w:pPr>
        <w:pStyle w:val="P1"/>
        <w:shd w:val="clear" w:fill="auto"/>
        <w:spacing w:lineRule="auto" w:line="240" w:before="120" w:beforeAutospacing="0" w:afterAutospacing="0"/>
        <w:ind w:firstLine="567" w:left="357"/>
        <w:contextualSpacing w:val="1"/>
        <w:jc w:val="both"/>
        <w:rPr>
          <w:bCs w:val="1"/>
          <w:sz w:val="24"/>
          <w:szCs w:val="24"/>
          <w:lang w:val="kk-KZ"/>
        </w:rPr>
      </w:pPr>
      <w:r>
        <w:rPr>
          <w:bCs w:val="1"/>
          <w:sz w:val="24"/>
          <w:szCs w:val="24"/>
          <w:lang w:val="kk-KZ"/>
        </w:rPr>
        <w:t xml:space="preserve">8. Мердігер Тапсырыс берушінің өкіліне көліктерді жөндеу және күту бойынша орындалған жұмыстарды бақылау мүмкіндігін ұсынады. </w:t>
      </w:r>
    </w:p>
    <w:p>
      <w:pPr>
        <w:pStyle w:val="P1"/>
        <w:shd w:val="clear" w:fill="auto"/>
        <w:spacing w:lineRule="auto" w:line="240" w:before="120" w:beforeAutospacing="0" w:afterAutospacing="0"/>
        <w:ind w:firstLine="567" w:left="357"/>
        <w:contextualSpacing w:val="1"/>
        <w:jc w:val="both"/>
        <w:rPr>
          <w:rFonts w:ascii="inherit" w:hAnsi="inherit" w:cs="Courier New" w:eastAsia="Times New Roman"/>
          <w:color w:val="222222"/>
          <w:sz w:val="24"/>
          <w:szCs w:val="24"/>
          <w:lang w:val="kk-KZ"/>
        </w:rPr>
      </w:pPr>
      <w:r>
        <w:rPr>
          <w:bCs w:val="1"/>
          <w:sz w:val="24"/>
          <w:szCs w:val="24"/>
          <w:lang w:val="kk-KZ"/>
        </w:rPr>
        <w:t>9. Орындаушы ауыстырылған бөлшектерді, жинақтарды Тапсырыс берушіге қайтарады.</w:t>
      </w:r>
    </w:p>
    <w:p>
      <w:pPr>
        <w:pStyle w:val="P1"/>
        <w:shd w:val="clear" w:fill="auto"/>
        <w:spacing w:lineRule="auto" w:line="240" w:before="120" w:beforeAutospacing="0" w:afterAutospacing="0"/>
        <w:ind w:firstLine="567" w:left="357"/>
        <w:contextualSpacing w:val="1"/>
        <w:jc w:val="both"/>
        <w:rPr>
          <w:bCs w:val="1"/>
          <w:sz w:val="24"/>
          <w:szCs w:val="24"/>
          <w:lang w:val="kk-KZ"/>
        </w:rPr>
      </w:pPr>
      <w:r>
        <w:rPr>
          <w:bCs w:val="1"/>
          <w:sz w:val="24"/>
          <w:szCs w:val="24"/>
          <w:lang w:val="kk-KZ"/>
        </w:rPr>
        <w:t>10. Техникалық қызмет көрсету үшін және жөндеу жұмыстарын толық көлемде орындау үшін білікті мамандар жүктелуі керек. Жөндеу жұмыстарын ұйымдастыруға қатысты Мердігер Тапсырыс берушінің нұсқаулары мен тапсырмаларын орындауы керек.</w:t>
      </w:r>
    </w:p>
    <w:p>
      <w:pPr>
        <w:pStyle w:val="P1"/>
        <w:shd w:val="clear" w:fill="auto"/>
        <w:spacing w:lineRule="auto" w:line="240" w:before="120" w:beforeAutospacing="0" w:afterAutospacing="0"/>
        <w:ind w:firstLine="567" w:left="357"/>
        <w:contextualSpacing w:val="1"/>
        <w:jc w:val="both"/>
        <w:rPr>
          <w:rFonts w:ascii="inherit" w:hAnsi="inherit" w:cs="Courier New" w:eastAsia="Times New Roman"/>
          <w:color w:val="222222"/>
          <w:sz w:val="24"/>
          <w:szCs w:val="24"/>
          <w:lang w:val="kk-KZ"/>
        </w:rPr>
      </w:pPr>
      <w:r>
        <w:rPr>
          <w:bCs w:val="1"/>
          <w:sz w:val="24"/>
          <w:szCs w:val="24"/>
          <w:lang w:val="kk-KZ"/>
        </w:rPr>
        <w:t xml:space="preserve">11. Орындаушы жөндеу жұмыстарын белгіленген пайдалану және жөндеу стандарттарына, өндірушілердің ұсыныстарына, «Көлік құралдарын техникалық пайдалану ережелерін бекіту туралы» Қазақстан Республикасы Инвестициялар және даму министрінің 2015 жылғы 30 сәуірдегі № 547 бұйрығына сәйкес жүзеге асырады. Қазақстан Республикасы Әділет министрлігінде 2015 жылғы 30 қазанда                           № 12221.тіркелген</w:t>
      </w:r>
    </w:p>
    <w:p>
      <w:pPr>
        <w:pStyle w:val="P1"/>
        <w:shd w:val="clear" w:fill="auto"/>
        <w:spacing w:lineRule="auto" w:line="240" w:before="120" w:beforeAutospacing="0" w:afterAutospacing="0"/>
        <w:ind w:firstLine="567" w:left="357"/>
        <w:contextualSpacing w:val="1"/>
        <w:jc w:val="both"/>
        <w:rPr>
          <w:bCs w:val="1"/>
          <w:sz w:val="24"/>
          <w:szCs w:val="24"/>
          <w:lang w:val="kk-KZ"/>
        </w:rPr>
      </w:pPr>
      <w:r>
        <w:rPr>
          <w:bCs w:val="1"/>
          <w:sz w:val="24"/>
          <w:szCs w:val="24"/>
          <w:lang w:val="kk-KZ"/>
        </w:rPr>
        <w:t>12. Тапсырыс берушінің өтініші бойынша Орындаушы Тапсырыс берушінің көлік құралдарына техникалық қызмет көрсету және жөндеу процесінде қолданылатын түпнұсқа қосалқы бөлшектерге сәйкестік сертификаттарын: «Көлік құралдарының қауіпсіздігіне қойылатын талаптар» техникалық регламентіне - «Техникалық реттеу туралы» 2004 жылғы 9 қарашадағы Қазақстан Республикасының Заңына сәйкес беруге міндетті. .</w:t>
      </w:r>
    </w:p>
    <w:p>
      <w:pPr>
        <w:pStyle w:val="P1"/>
        <w:shd w:val="clear" w:fill="auto"/>
        <w:spacing w:lineRule="auto" w:line="240" w:before="120" w:beforeAutospacing="0" w:afterAutospacing="0"/>
        <w:ind w:firstLine="567" w:left="357"/>
        <w:contextualSpacing w:val="1"/>
        <w:jc w:val="both"/>
        <w:rPr>
          <w:bCs w:val="1"/>
          <w:sz w:val="24"/>
          <w:szCs w:val="24"/>
          <w:lang w:val="kk-KZ"/>
        </w:rPr>
      </w:pPr>
      <w:r>
        <w:rPr>
          <w:bCs w:val="1"/>
          <w:sz w:val="24"/>
          <w:szCs w:val="24"/>
          <w:lang w:val="kk-KZ"/>
        </w:rPr>
        <w:t>13. Техникалық қызмет көрсетуден және жөндеуден өткен көлік құралдары жол қозғалысына қатысатын көлік құралдарының техникалық жағдайын және жабдықталуын, жол қозғалысының қауіпсіздігіне қатысты бөлігінің талаптарын қанағаттандыруы керек. Қазақстан Республикасының 2014 жылғы 17 сәуірдегі № 194-V Заңы.</w:t>
      </w:r>
    </w:p>
    <w:p>
      <w:pPr>
        <w:pStyle w:val="P1"/>
        <w:shd w:val="clear" w:fill="auto"/>
        <w:spacing w:lineRule="auto" w:line="240" w:before="120" w:beforeAutospacing="0" w:afterAutospacing="0"/>
        <w:ind w:firstLine="567" w:left="357"/>
        <w:contextualSpacing w:val="1"/>
        <w:jc w:val="both"/>
        <w:rPr>
          <w:bCs w:val="1"/>
          <w:sz w:val="24"/>
          <w:szCs w:val="24"/>
          <w:lang w:val="kk-KZ"/>
        </w:rPr>
      </w:pPr>
      <w:r>
        <w:rPr>
          <w:bCs w:val="1"/>
          <w:sz w:val="24"/>
          <w:szCs w:val="24"/>
          <w:lang w:val="kk-KZ"/>
        </w:rPr>
        <w:t>14. Тапсырыс берушінің автомобильдеріне техникалық қызмет көрсету және жөндеу мерзімдері Қазақстан Республикасының заңнамасында белгіленген стандарттарға сәйкес келуі және кәсіби стандартқа сәйкес келуі керек.</w:t>
      </w:r>
    </w:p>
    <w:p>
      <w:pPr>
        <w:pStyle w:val="P1"/>
        <w:shd w:val="clear" w:fill="auto"/>
        <w:spacing w:lineRule="auto" w:line="240" w:before="120" w:beforeAutospacing="0" w:afterAutospacing="0"/>
        <w:ind w:firstLine="567" w:left="357"/>
        <w:contextualSpacing w:val="1"/>
        <w:jc w:val="both"/>
        <w:rPr>
          <w:bCs w:val="1"/>
          <w:sz w:val="24"/>
          <w:szCs w:val="24"/>
          <w:lang w:val="kk-KZ"/>
        </w:rPr>
      </w:pPr>
      <w:r>
        <w:rPr>
          <w:bCs w:val="1"/>
          <w:sz w:val="24"/>
          <w:szCs w:val="24"/>
          <w:lang w:val="kk-KZ"/>
        </w:rPr>
        <w:t>15. Көрсетілетін қызметтердің сапасына қойылатын талаптар: Орындаушы қызметтерді ұсынуда тек қана Қазақстан Республикасында пайдалануға рұқсат етілген және өндіруші көлікте пайдалануға мақұлданған жоғары сапалы қосалқы бөлшектер мен материалдарды қолдануға міндетті. Жөндеу жұмыстарының барлық түрлері және жоспарлы техникалық қызмет көрсету өндірушінің нормативтік-техникалық құжаттары негізінде жүргізілуі керек.</w:t>
      </w:r>
    </w:p>
    <w:p>
      <w:pPr>
        <w:pStyle w:val="P1"/>
        <w:shd w:val="clear" w:fill="auto"/>
        <w:spacing w:lineRule="auto" w:line="240" w:before="120" w:beforeAutospacing="0" w:afterAutospacing="0"/>
        <w:ind w:firstLine="567" w:left="357"/>
        <w:contextualSpacing w:val="1"/>
        <w:jc w:val="both"/>
        <w:rPr>
          <w:bCs w:val="1"/>
          <w:sz w:val="24"/>
          <w:szCs w:val="24"/>
          <w:lang w:val="kk-KZ"/>
        </w:rPr>
      </w:pPr>
      <w:r>
        <w:rPr>
          <w:bCs w:val="1"/>
          <w:sz w:val="24"/>
          <w:szCs w:val="24"/>
          <w:lang w:val="kk-KZ"/>
        </w:rPr>
        <w:t xml:space="preserve">16. Орындалған жұмыс үшін көрсетілетін қызметтердің кепілдік міндеттемелеріне қойылатын талаптар кепілдік мерзіміне қойылуы керек, оның барысында Орындаушының кінәсінен туындаған барлық ақаулар қосымша ақысыз жойылады. Қызметтердің барлық түрлеріне кепілдік мерзімі - 12 ай. Шығын материалдарының кепілдік мерзімі өндірушінің кепілдік мерзімінен кем болмауы керек. Кепілдік мерзімі автомобиль жеткізілген сәттен бастап есептеледі </w:t>
      </w:r>
    </w:p>
    <w:p>
      <w:pPr>
        <w:pStyle w:val="P2"/>
        <w:rPr>
          <w:rFonts w:ascii="Times New Roman" w:hAnsi="Times New Roman"/>
          <w:lang w:val="kk-KZ"/>
        </w:rPr>
      </w:pPr>
      <w:r>
        <w:rPr>
          <w:rFonts w:ascii="Times New Roman" w:hAnsi="Times New Roman"/>
          <w:highlight w:val="yellow"/>
          <w:lang w:val="kk-KZ"/>
        </w:rPr>
        <w:t xml:space="preserve">Орындалған жұмыстар актісіне сәйкес көрсетілген қызметтер факт бойынша ақы төленеді. Көрсетілген қызметтер бойынша актілер, </w:t>
      </w:r>
      <w:r>
        <w:rPr>
          <w:rStyle w:val="C6"/>
          <w:rFonts w:ascii="Times New Roman" w:hAnsi="Times New Roman"/>
          <w:highlight w:val="yellow"/>
          <w:lang w:val="kk-KZ"/>
        </w:rPr>
        <w:t>көрсетілетін қызмет түрін және ауыстырылған қосалқы бөлшектерді көрсете отырып,</w:t>
      </w:r>
      <w:r>
        <w:rPr>
          <w:highlight w:val="yellow"/>
          <w:lang w:val="kk-KZ"/>
        </w:rPr>
        <w:t xml:space="preserve"> </w:t>
      </w:r>
      <w:r>
        <w:rPr>
          <w:rFonts w:ascii="Times New Roman" w:hAnsi="Times New Roman"/>
          <w:highlight w:val="yellow"/>
          <w:lang w:val="kk-KZ"/>
        </w:rPr>
        <w:t>әр мектеп бойынша есеп жүргізу үшін бухгалтерияға жеке ұсынылады</w:t>
      </w:r>
    </w:p>
    <w:tbl>
      <w:tblPr>
        <w:tblW w:w="15345" w:type="dxa"/>
        <w:tblInd w:w="-176" w:type="dxa"/>
        <w:tblLayout w:type="fixed"/>
        <w:tblLook w:val="0000"/>
      </w:tblPr>
      <w:tblGrid/>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b w:val="1"/>
                <w:bCs w:val="1"/>
              </w:rPr>
            </w:pPr>
            <w:r>
              <w:rPr>
                <w:rFonts w:eastAsia="Times New Roman"/>
                <w:b w:val="1"/>
                <w:bCs w:val="1"/>
              </w:rPr>
              <w:t>№</w:t>
            </w:r>
          </w:p>
          <w:p>
            <w:pPr>
              <w:jc w:val="center"/>
              <w:rPr>
                <w:b w:val="1"/>
                <w:bCs w:val="1"/>
              </w:rPr>
            </w:pPr>
            <w:r>
              <w:rPr>
                <w:b w:val="1"/>
                <w:bCs w:val="1"/>
              </w:rPr>
              <w:t>п/п</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b w:val="1"/>
                <w:bCs w:val="1"/>
              </w:rPr>
            </w:pPr>
            <w:r>
              <w:rPr>
                <w:b w:val="1"/>
                <w:bCs w:val="1"/>
              </w:rPr>
              <w:t>Тип транспортного средства (марка, модель)</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rPr>
                <w:b w:val="1"/>
                <w:bCs w:val="1"/>
              </w:rPr>
            </w:pPr>
            <w:r>
              <w:rPr>
                <w:b w:val="1"/>
                <w:bCs w:val="1"/>
                <w:rtl w:val="0"/>
                <w:lang w:val="kk-KZ" w:bidi="kk-KZ" w:eastAsia="kk-KZ"/>
              </w:rPr>
              <w:t xml:space="preserve">Гос.номер </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bCs w:val="1"/>
                <w:lang w:val="kk-KZ"/>
              </w:rPr>
            </w:pPr>
            <w:r>
              <w:rPr>
                <w:b w:val="1"/>
                <w:bCs w:val="1"/>
                <w:lang w:val="kk-KZ"/>
              </w:rPr>
              <w:t>Школа</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lang w:val="kk-KZ"/>
              </w:rPr>
            </w:pP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1</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ГАЗ 32</w:t>
            </w:r>
            <w:r>
              <w:rPr>
                <w:rtl w:val="0"/>
                <w:lang w:val="kk-KZ" w:bidi="kk-KZ" w:eastAsia="kk-KZ"/>
              </w:rPr>
              <w:t>054</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rPr>
              <w:t>55</w:t>
            </w:r>
            <w:r>
              <w:rPr>
                <w:b w:val="1"/>
                <w:lang w:val="kk-KZ"/>
              </w:rPr>
              <w:t>6</w:t>
            </w:r>
            <w:r>
              <w:rPr>
                <w:b w:val="1"/>
                <w:lang w:val="en-US"/>
              </w:rPr>
              <w:t>AF19</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rPr>
              <w:t>Алдабергенова</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rFonts w:ascii="Times New Roman" w:hAnsi="Times New Roman" w:cs="Times New Roman"/>
                <w:b w:val="0"/>
                <w:bCs w:val="0"/>
                <w:sz w:val="20"/>
                <w:szCs w:val="20"/>
                <w:rtl w:val="0"/>
                <w:lang w:val="kk-KZ" w:bidi="kk-KZ" w:eastAsia="kk-KZ"/>
              </w:rPr>
              <w:t xml:space="preserve">1) Фильтр </w:t>
            </w:r>
            <w:bookmarkStart w:id="1" w:name="_dx_frag_StartFragment"/>
            <w:bookmarkEnd w:id="1"/>
            <w:r>
              <w:rPr>
                <w:rFonts w:ascii="Times New Roman" w:hAnsi="Times New Roman" w:cs="Times New Roman" w:eastAsia="Google Sans Flex"/>
                <w:b w:val="0"/>
                <w:sz w:val="20"/>
                <w:szCs w:val="20"/>
                <w:u w:val="none"/>
              </w:rPr>
              <w:t>модуль осушителя воздуха (влагоотделитель)</w:t>
            </w:r>
            <w:r>
              <w:rPr>
                <w:rFonts w:ascii="Times New Roman" w:hAnsi="Times New Roman" w:cs="Times New Roman"/>
                <w:sz w:val="20"/>
                <w:szCs w:val="20"/>
              </w:rPr>
              <w:t xml:space="preserve"> в сборе</w:t>
            </w:r>
            <w:bookmarkStart w:id="2" w:name="_dx_frag_EndFragment"/>
            <w:bookmarkEnd w:id="2"/>
            <w:r>
              <w:rPr>
                <w:rFonts w:ascii="Times New Roman" w:hAnsi="Times New Roman" w:cs="Times New Roman"/>
                <w:sz w:val="20"/>
                <w:szCs w:val="20"/>
                <w:rtl w:val="0"/>
                <w:lang w:val="kk-KZ" w:bidi="kk-KZ" w:eastAsia="kk-KZ"/>
              </w:rPr>
              <w:t xml:space="preserve">  2)</w:t>
            </w:r>
            <w:r>
              <w:rPr>
                <w:rFonts w:ascii="Times New Roman" w:hAnsi="Times New Roman" w:cs="Times New Roman"/>
                <w:sz w:val="20"/>
                <w:szCs w:val="20"/>
                <w:rtl w:val="0"/>
                <w:lang w:val="ru-RU" w:bidi="ru-RU" w:eastAsia="ru-RU"/>
              </w:rPr>
              <w:t>Фильтр воздушный, 3) Фильтр маслянный , 4)Аккумулятор СТ 110; 5) Автомасло 30л; 6) Антифриз красный 30 л; 7) Шланг подкачивающий 15м; 8) Монометр дваления 1шт; 9) Литол синий-1 кг;</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2</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ПАЗ 32054</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rPr>
              <w:t>557</w:t>
            </w:r>
            <w:r>
              <w:rPr>
                <w:b w:val="1"/>
                <w:lang w:val="en-US"/>
              </w:rPr>
              <w:t>AF19</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lang w:val="kk-KZ"/>
              </w:rPr>
              <w:t>Гимназия</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rPr>
            </w:pPr>
            <w:r>
              <w:rPr>
                <w:b w:val="0"/>
                <w:bCs w:val="0"/>
                <w:rtl w:val="0"/>
                <w:lang w:val="ru-RU" w:bidi="ru-RU" w:eastAsia="ru-RU"/>
              </w:rPr>
              <w:t>1) Масло моторное зимнее -20л; 2) Антифриз зимнее-30л;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3</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pPr>
            <w:r>
              <w:rPr>
                <w:lang w:val="kk-KZ"/>
              </w:rPr>
              <w:t xml:space="preserve">ГАЗ </w:t>
            </w:r>
            <w:r>
              <w:rPr>
                <w:lang w:val="en-US"/>
              </w:rPr>
              <w:t>GAZELLE NEXT</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955AH19</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0"/>
                <w:bCs w:val="0"/>
                <w:lang w:val="en-US"/>
              </w:rPr>
            </w:pPr>
            <w:r>
              <w:rPr>
                <w:b w:val="0"/>
                <w:bCs w:val="0"/>
                <w:rtl w:val="0"/>
                <w:lang w:val="kk-KZ" w:bidi="kk-KZ" w:eastAsia="kk-KZ"/>
              </w:rPr>
              <w:t>СШ № 2</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rPr>
            </w:pPr>
            <w:r>
              <w:rPr>
                <w:b w:val="0"/>
                <w:bCs w:val="0"/>
                <w:rtl w:val="0"/>
                <w:lang w:val="ru-RU" w:bidi="ru-RU" w:eastAsia="ru-RU"/>
              </w:rPr>
              <w:t>1) Масло моторное зимнее -</w:t>
            </w:r>
            <w:r>
              <w:rPr>
                <w:b w:val="0"/>
                <w:bCs w:val="0"/>
                <w:rtl w:val="0"/>
                <w:lang w:val="en-US" w:bidi="en-US" w:eastAsia="en-US"/>
              </w:rPr>
              <w:t>1</w:t>
            </w:r>
            <w:r>
              <w:rPr>
                <w:b w:val="0"/>
                <w:bCs w:val="0"/>
                <w:rtl w:val="0"/>
                <w:lang w:val="ru-RU" w:bidi="ru-RU" w:eastAsia="ru-RU"/>
              </w:rPr>
              <w:t>0л; 2) Антифриз зимнее-</w:t>
            </w:r>
            <w:r>
              <w:rPr>
                <w:b w:val="0"/>
                <w:bCs w:val="0"/>
                <w:rtl w:val="0"/>
                <w:lang w:val="en-US" w:bidi="en-US" w:eastAsia="en-US"/>
              </w:rPr>
              <w:t>1</w:t>
            </w:r>
            <w:r>
              <w:rPr>
                <w:b w:val="0"/>
                <w:bCs w:val="0"/>
                <w:rtl w:val="0"/>
                <w:lang w:val="ru-RU" w:bidi="ru-RU" w:eastAsia="ru-RU"/>
              </w:rPr>
              <w:t>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4</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ПАЗ 32054</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B637CV</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0"/>
                <w:bCs w:val="0"/>
                <w:lang w:val="en-US"/>
              </w:rPr>
            </w:pP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rPr>
            </w:pP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5</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ГАЗ 32213 195</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B686CW</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0"/>
                <w:bCs w:val="0"/>
                <w:lang w:val="en-US"/>
              </w:rPr>
            </w:pPr>
            <w:r>
              <w:rPr>
                <w:b w:val="0"/>
                <w:bCs w:val="0"/>
                <w:lang w:val="kk-KZ"/>
              </w:rPr>
              <w:t>Талапты</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Антифриз зимнее-10л;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6</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ГАЗ 322132-216</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B115CU</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lang w:val="kk-KZ"/>
              </w:rPr>
              <w:t>Мусабек</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Антифриз зимнее-10л;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7</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ГАЗ 322132-288</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211DA</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lang w:val="kk-KZ"/>
              </w:rPr>
              <w:t>Енбекшиказах</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Антифриз зимнее-10л;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8</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ПАЗ 4234</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rPr>
              <w:t>014А</w:t>
            </w:r>
            <w:r>
              <w:rPr>
                <w:b w:val="1"/>
                <w:lang w:val="en-US"/>
              </w:rPr>
              <w:t>F19</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lang w:val="kk-KZ"/>
              </w:rPr>
              <w:t>Женис</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Масло моторное зимнее -</w:t>
            </w:r>
            <w:r>
              <w:rPr>
                <w:b w:val="0"/>
                <w:bCs w:val="0"/>
                <w:rtl w:val="0"/>
                <w:lang w:val="en-US" w:bidi="en-US" w:eastAsia="en-US"/>
              </w:rPr>
              <w:t>1</w:t>
            </w:r>
            <w:r>
              <w:rPr>
                <w:b w:val="0"/>
                <w:bCs w:val="0"/>
                <w:rtl w:val="0"/>
                <w:lang w:val="ru-RU" w:bidi="ru-RU" w:eastAsia="ru-RU"/>
              </w:rPr>
              <w:t>0л; 2) Антифриз зимнее-20л;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9</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ГАЗ 322131-95</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B899AS</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0"/>
                <w:bCs w:val="0"/>
                <w:lang w:val="en-US"/>
              </w:rPr>
            </w:pPr>
            <w:r>
              <w:rPr>
                <w:b w:val="0"/>
                <w:bCs w:val="0"/>
                <w:rtl w:val="0"/>
                <w:lang w:val="kk-KZ" w:bidi="kk-KZ" w:eastAsia="kk-KZ"/>
              </w:rPr>
              <w:t>Акын Кабан жырау</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Масло моторное зимнее -10л; 2) Антифриз зимнее-10л;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10</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ПАЗ 32053</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B298DA</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lang w:val="kk-KZ"/>
              </w:rPr>
              <w:t>Гимназия</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Масло моторное зимнее -</w:t>
            </w:r>
            <w:r>
              <w:rPr>
                <w:b w:val="0"/>
                <w:bCs w:val="0"/>
                <w:rtl w:val="0"/>
                <w:lang w:val="en-US" w:bidi="en-US" w:eastAsia="en-US"/>
              </w:rPr>
              <w:t>1</w:t>
            </w:r>
            <w:r>
              <w:rPr>
                <w:b w:val="0"/>
                <w:bCs w:val="0"/>
                <w:rtl w:val="0"/>
                <w:lang w:val="ru-RU" w:bidi="ru-RU" w:eastAsia="ru-RU"/>
              </w:rPr>
              <w:t>0л; 2) Антифриз зимнее-</w:t>
            </w:r>
            <w:r>
              <w:rPr>
                <w:b w:val="0"/>
                <w:bCs w:val="0"/>
                <w:rtl w:val="0"/>
                <w:lang w:val="en-US" w:bidi="en-US" w:eastAsia="en-US"/>
              </w:rPr>
              <w:t>1</w:t>
            </w:r>
            <w:r>
              <w:rPr>
                <w:b w:val="0"/>
                <w:bCs w:val="0"/>
                <w:rtl w:val="0"/>
                <w:lang w:val="ru-RU" w:bidi="ru-RU" w:eastAsia="ru-RU"/>
              </w:rPr>
              <w:t>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11</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ГАЗ 322132</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501AA05</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lang w:val="kk-KZ"/>
              </w:rPr>
              <w:t>Жамбыл</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Масло моторное зимнее -10л; 2) Антифриз зимнее-10л;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12</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ПАЗ 32053</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kk-KZ"/>
              </w:rPr>
              <w:t>657</w:t>
            </w:r>
            <w:r>
              <w:rPr>
                <w:b w:val="1"/>
                <w:lang w:val="en-US"/>
              </w:rPr>
              <w:t>DA</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rPr>
            </w:pP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13</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DONG\FENG BWC6665GA5</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color w:val="000000"/>
                <w:lang w:val="kk-KZ"/>
              </w:rPr>
              <w:t>557</w:t>
            </w:r>
            <w:r>
              <w:rPr>
                <w:b w:val="1"/>
                <w:color w:val="000000"/>
                <w:lang w:val="en-US"/>
              </w:rPr>
              <w:t>ST05</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color w:val="000000"/>
                <w:lang w:val="en-US"/>
              </w:rPr>
            </w:pPr>
            <w:r>
              <w:rPr>
                <w:b w:val="0"/>
                <w:bCs w:val="0"/>
                <w:lang w:val="kk-KZ"/>
              </w:rPr>
              <w:t>Кундакбаева</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Масло моторное зимнее -20л; 2) Антифриз зимнее-30л;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14</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b w:val="1"/>
                <w:bCs w:val="1"/>
                <w:lang w:val="en-US"/>
              </w:rPr>
            </w:pPr>
            <w:r>
              <w:rPr>
                <w:b w:val="1"/>
                <w:bCs w:val="1"/>
                <w:lang w:val="en-US"/>
              </w:rPr>
              <w:t>Golden Dragen</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kk-KZ"/>
              </w:rPr>
              <w:t>286</w:t>
            </w:r>
            <w:r>
              <w:rPr>
                <w:b w:val="1"/>
                <w:lang w:val="en-US"/>
              </w:rPr>
              <w:t>AG19</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lang w:val="kk-KZ"/>
              </w:rPr>
              <w:t>Муканшы</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rPr>
            </w:pPr>
            <w:r>
              <w:rPr>
                <w:b w:val="0"/>
                <w:bCs w:val="0"/>
                <w:rtl w:val="0"/>
                <w:lang w:val="ru-RU" w:bidi="ru-RU" w:eastAsia="ru-RU"/>
              </w:rPr>
              <w:t xml:space="preserve">1)Масло -50л; 2) Антифриз -50л (цвет красный); 3) Фильтр -3 шт; 4) Смазка и подтяжка кузова; 5) Замена замка задней двери; 6) </w:t>
            </w:r>
            <w:bookmarkStart w:id="3" w:name="_dx_frag_StartFragment"/>
            <w:bookmarkEnd w:id="3"/>
            <w:r>
              <w:rPr>
                <w:rtl w:val="0"/>
                <w:lang w:val="ru-RU" w:bidi="ru-RU" w:eastAsia="ru-RU"/>
              </w:rPr>
              <w:t>М</w:t>
            </w:r>
            <w:r>
              <w:t>очевин</w:t>
            </w:r>
            <w:bookmarkStart w:id="4" w:name="_dx_frag_EndFragment"/>
            <w:bookmarkEnd w:id="4"/>
            <w:r>
              <w:rPr>
                <w:rtl w:val="0"/>
                <w:lang w:val="ru-RU" w:bidi="ru-RU" w:eastAsia="ru-RU"/>
              </w:rPr>
              <w:t>а- 40л;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15</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en-US"/>
              </w:rPr>
            </w:pPr>
            <w:r>
              <w:rPr>
                <w:lang w:val="en-US"/>
              </w:rPr>
              <w:t>YUTONG ZK6745DX</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kk-KZ"/>
              </w:rPr>
              <w:t>054</w:t>
            </w:r>
            <w:r>
              <w:rPr>
                <w:b w:val="1"/>
                <w:lang w:val="en-US"/>
              </w:rPr>
              <w:t>AF19</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lang w:val="kk-KZ"/>
              </w:rPr>
              <w:t>СШ № 12</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Масло моторное зимнее -20л; 2) Антифриз зимнее-30л;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16</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ПАЗ 32053</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B289CD</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shd w:val="clear" w:color="auto" w:fill="FFFFFF"/>
          </w:tcPr>
          <w:p>
            <w:pPr>
              <w:jc w:val="center"/>
              <w:rPr>
                <w:b w:val="0"/>
                <w:bCs w:val="0"/>
                <w:lang w:val="en-US"/>
              </w:rPr>
            </w:pPr>
            <w:r>
              <w:rPr>
                <w:b w:val="0"/>
                <w:bCs w:val="0"/>
                <w:rtl w:val="0"/>
                <w:lang w:val="kk-KZ" w:bidi="kk-KZ" w:eastAsia="kk-KZ"/>
              </w:rPr>
              <w:t>СШ Алгабас</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shd w:val="clear" w:color="auto" w:fill="FFFFFF"/>
          </w:tcPr>
          <w:p>
            <w:pPr>
              <w:jc w:val="left"/>
              <w:rPr>
                <w:b w:val="0"/>
                <w:bCs w:val="0"/>
                <w:sz w:val="20"/>
                <w:szCs w:val="20"/>
                <w:rtl w:val="0"/>
                <w:lang w:val="ru-RU" w:bidi="ru-RU" w:eastAsia="ru-RU"/>
              </w:rPr>
            </w:pPr>
            <w:r>
              <w:rPr>
                <w:b w:val="0"/>
                <w:bCs w:val="0"/>
                <w:sz w:val="20"/>
                <w:szCs w:val="20"/>
                <w:rtl w:val="0"/>
                <w:lang w:val="ru-RU" w:bidi="ru-RU" w:eastAsia="ru-RU"/>
              </w:rPr>
              <w:t>1) Щетка генератора-1шт;</w:t>
            </w:r>
          </w:p>
          <w:p>
            <w:pPr>
              <w:jc w:val="left"/>
              <w:rPr>
                <w:b w:val="0"/>
                <w:bCs w:val="0"/>
                <w:sz w:val="20"/>
                <w:szCs w:val="20"/>
                <w:rtl w:val="0"/>
                <w:lang w:val="ru-RU" w:bidi="ru-RU" w:eastAsia="ru-RU"/>
              </w:rPr>
            </w:pPr>
            <w:r>
              <w:rPr>
                <w:b w:val="0"/>
                <w:bCs w:val="0"/>
                <w:sz w:val="20"/>
                <w:szCs w:val="20"/>
                <w:rtl w:val="0"/>
                <w:lang w:val="ru-RU" w:bidi="ru-RU" w:eastAsia="ru-RU"/>
              </w:rPr>
              <w:t>2) Ремень привода вентилятор 1400мм- 1шт</w:t>
            </w:r>
          </w:p>
          <w:p>
            <w:pPr>
              <w:jc w:val="left"/>
              <w:rPr>
                <w:b w:val="0"/>
                <w:bCs w:val="0"/>
                <w:sz w:val="20"/>
                <w:szCs w:val="20"/>
                <w:rtl w:val="0"/>
                <w:lang w:val="ru-RU" w:bidi="ru-RU" w:eastAsia="ru-RU"/>
              </w:rPr>
            </w:pPr>
            <w:r>
              <w:rPr>
                <w:b w:val="0"/>
                <w:bCs w:val="0"/>
                <w:sz w:val="20"/>
                <w:szCs w:val="20"/>
                <w:rtl w:val="0"/>
                <w:lang w:val="ru-RU" w:bidi="ru-RU" w:eastAsia="ru-RU"/>
              </w:rPr>
              <w:t>Ремень вентилятора1400мм- 1шт</w:t>
            </w:r>
          </w:p>
          <w:p>
            <w:pPr>
              <w:jc w:val="left"/>
              <w:rPr>
                <w:b w:val="0"/>
                <w:bCs w:val="0"/>
                <w:sz w:val="20"/>
                <w:szCs w:val="20"/>
                <w:rtl w:val="0"/>
                <w:lang w:val="ru-RU" w:bidi="ru-RU" w:eastAsia="ru-RU"/>
              </w:rPr>
            </w:pPr>
            <w:r>
              <w:rPr>
                <w:b w:val="0"/>
                <w:bCs w:val="0"/>
                <w:sz w:val="20"/>
                <w:szCs w:val="20"/>
                <w:rtl w:val="0"/>
                <w:lang w:val="ru-RU" w:bidi="ru-RU" w:eastAsia="ru-RU"/>
              </w:rPr>
              <w:t>Ремень компрессора и насоса1720мм -2шт</w:t>
            </w:r>
          </w:p>
          <w:p>
            <w:pPr>
              <w:jc w:val="left"/>
              <w:rPr>
                <w:b w:val="0"/>
                <w:bCs w:val="0"/>
                <w:sz w:val="20"/>
                <w:szCs w:val="20"/>
                <w:rtl w:val="0"/>
                <w:lang w:val="ru-RU" w:bidi="ru-RU" w:eastAsia="ru-RU"/>
              </w:rPr>
            </w:pPr>
            <w:r>
              <w:rPr>
                <w:b w:val="0"/>
                <w:bCs w:val="0"/>
                <w:sz w:val="20"/>
                <w:szCs w:val="20"/>
                <w:rtl w:val="0"/>
                <w:lang w:val="ru-RU" w:bidi="ru-RU" w:eastAsia="ru-RU"/>
              </w:rPr>
              <w:t>Ремень генератора1500мм -1шт</w:t>
            </w:r>
          </w:p>
          <w:p>
            <w:pPr>
              <w:jc w:val="left"/>
              <w:rPr>
                <w:b w:val="0"/>
                <w:bCs w:val="0"/>
                <w:sz w:val="20"/>
                <w:szCs w:val="20"/>
                <w:rtl w:val="0"/>
                <w:lang w:val="ru-RU" w:bidi="ru-RU" w:eastAsia="ru-RU"/>
              </w:rPr>
            </w:pPr>
            <w:r>
              <w:rPr>
                <w:b w:val="0"/>
                <w:bCs w:val="0"/>
                <w:sz w:val="20"/>
                <w:szCs w:val="20"/>
                <w:rtl w:val="0"/>
                <w:lang w:val="ru-RU" w:bidi="ru-RU" w:eastAsia="ru-RU"/>
              </w:rPr>
              <w:t>3) Крышка клапана -2шт (с прокладкой)</w:t>
            </w:r>
          </w:p>
          <w:p>
            <w:pPr>
              <w:jc w:val="left"/>
              <w:rPr>
                <w:b w:val="0"/>
                <w:bCs w:val="0"/>
                <w:sz w:val="20"/>
                <w:szCs w:val="20"/>
                <w:rtl w:val="0"/>
                <w:lang w:val="ru-RU" w:bidi="ru-RU" w:eastAsia="ru-RU"/>
              </w:rPr>
            </w:pPr>
            <w:r>
              <w:rPr>
                <w:b w:val="0"/>
                <w:bCs w:val="0"/>
                <w:sz w:val="20"/>
                <w:szCs w:val="20"/>
                <w:rtl w:val="0"/>
                <w:lang w:val="ru-RU" w:bidi="ru-RU" w:eastAsia="ru-RU"/>
              </w:rPr>
              <w:t>4) Свечи - 8шт; 5) Провода свеч - 8шт;</w:t>
            </w:r>
          </w:p>
          <w:p>
            <w:pPr>
              <w:jc w:val="left"/>
              <w:rPr>
                <w:b w:val="0"/>
                <w:bCs w:val="0"/>
                <w:sz w:val="20"/>
                <w:szCs w:val="20"/>
                <w:rtl w:val="0"/>
                <w:lang w:val="ru-RU" w:bidi="ru-RU" w:eastAsia="ru-RU"/>
              </w:rPr>
            </w:pPr>
            <w:r>
              <w:rPr>
                <w:b w:val="0"/>
                <w:bCs w:val="0"/>
                <w:sz w:val="20"/>
                <w:szCs w:val="20"/>
                <w:rtl w:val="0"/>
                <w:lang w:val="ru-RU" w:bidi="ru-RU" w:eastAsia="ru-RU"/>
              </w:rPr>
              <w:t>6) Фильтр масляный- 1шт, воздушный -1шт;</w:t>
            </w:r>
          </w:p>
          <w:p>
            <w:pPr>
              <w:jc w:val="left"/>
              <w:rPr>
                <w:b w:val="0"/>
                <w:bCs w:val="0"/>
                <w:sz w:val="20"/>
                <w:szCs w:val="20"/>
                <w:rtl w:val="0"/>
                <w:lang w:val="ru-RU" w:bidi="ru-RU" w:eastAsia="ru-RU"/>
              </w:rPr>
            </w:pPr>
            <w:r>
              <w:rPr>
                <w:b w:val="0"/>
                <w:bCs w:val="0"/>
                <w:sz w:val="20"/>
                <w:szCs w:val="20"/>
                <w:rtl w:val="0"/>
                <w:lang w:val="ru-RU" w:bidi="ru-RU" w:eastAsia="ru-RU"/>
              </w:rPr>
              <w:t>7) Аптечка в комплекте- 1шт;</w:t>
            </w:r>
          </w:p>
          <w:p>
            <w:pPr>
              <w:jc w:val="left"/>
              <w:rPr>
                <w:b w:val="0"/>
                <w:bCs w:val="0"/>
                <w:sz w:val="20"/>
                <w:szCs w:val="20"/>
                <w:rtl w:val="0"/>
                <w:lang w:val="ru-RU" w:bidi="ru-RU" w:eastAsia="ru-RU"/>
              </w:rPr>
            </w:pPr>
            <w:r>
              <w:rPr>
                <w:b w:val="0"/>
                <w:bCs w:val="0"/>
                <w:sz w:val="20"/>
                <w:szCs w:val="20"/>
                <w:rtl w:val="0"/>
                <w:lang w:val="ru-RU" w:bidi="ru-RU" w:eastAsia="ru-RU"/>
              </w:rPr>
              <w:t>8) Масло моторное зимнее Лукойл 10л;</w:t>
            </w:r>
          </w:p>
          <w:p>
            <w:pPr>
              <w:jc w:val="left"/>
              <w:rPr>
                <w:b w:val="0"/>
                <w:bCs w:val="0"/>
                <w:sz w:val="20"/>
                <w:szCs w:val="20"/>
                <w:rtl w:val="0"/>
                <w:lang w:val="ru-RU" w:bidi="ru-RU" w:eastAsia="ru-RU"/>
              </w:rPr>
            </w:pPr>
            <w:r>
              <w:rPr>
                <w:b w:val="0"/>
                <w:bCs w:val="0"/>
                <w:sz w:val="20"/>
                <w:szCs w:val="20"/>
                <w:rtl w:val="0"/>
                <w:lang w:val="ru-RU" w:bidi="ru-RU" w:eastAsia="ru-RU"/>
              </w:rPr>
              <w:t>9) Антифриз зимнее - 30л;</w:t>
            </w:r>
          </w:p>
          <w:p>
            <w:pPr>
              <w:jc w:val="left"/>
              <w:rPr>
                <w:b w:val="0"/>
                <w:bCs w:val="0"/>
                <w:sz w:val="20"/>
                <w:szCs w:val="20"/>
                <w:rtl w:val="0"/>
                <w:lang w:val="ru-RU" w:bidi="ru-RU" w:eastAsia="ru-RU"/>
              </w:rPr>
            </w:pPr>
            <w:r>
              <w:rPr>
                <w:b w:val="0"/>
                <w:bCs w:val="0"/>
                <w:sz w:val="20"/>
                <w:szCs w:val="20"/>
                <w:rtl w:val="0"/>
                <w:lang w:val="ru-RU" w:bidi="ru-RU" w:eastAsia="ru-RU"/>
              </w:rPr>
              <w:t>10) Компрессор для дверей - 1шт;</w:t>
            </w:r>
          </w:p>
          <w:p>
            <w:pPr>
              <w:jc w:val="left"/>
              <w:rPr>
                <w:b w:val="0"/>
                <w:bCs w:val="0"/>
                <w:sz w:val="20"/>
                <w:szCs w:val="20"/>
                <w:rtl w:val="0"/>
                <w:lang w:val="ru-RU" w:bidi="ru-RU" w:eastAsia="ru-RU"/>
              </w:rPr>
            </w:pPr>
            <w:r>
              <w:rPr>
                <w:b w:val="0"/>
                <w:bCs w:val="0"/>
                <w:sz w:val="20"/>
                <w:szCs w:val="20"/>
                <w:rtl w:val="0"/>
                <w:lang w:val="ru-RU" w:bidi="ru-RU" w:eastAsia="ru-RU"/>
              </w:rPr>
              <w:t>11) Резина для под дверей - 1;</w:t>
            </w:r>
          </w:p>
          <w:p>
            <w:pPr>
              <w:jc w:val="left"/>
              <w:rPr>
                <w:b w:val="0"/>
                <w:bCs w:val="0"/>
                <w:sz w:val="20"/>
                <w:szCs w:val="20"/>
                <w:rtl w:val="0"/>
                <w:lang w:val="ru-RU" w:bidi="ru-RU" w:eastAsia="ru-RU"/>
              </w:rPr>
            </w:pPr>
            <w:r>
              <w:rPr>
                <w:b w:val="0"/>
                <w:bCs w:val="0"/>
                <w:sz w:val="20"/>
                <w:szCs w:val="20"/>
                <w:rtl w:val="0"/>
                <w:lang w:val="ru-RU" w:bidi="ru-RU" w:eastAsia="ru-RU"/>
              </w:rPr>
              <w:t>12) Термостат в сборе-1шт;</w:t>
            </w:r>
          </w:p>
          <w:p>
            <w:pPr>
              <w:jc w:val="left"/>
              <w:rPr>
                <w:b w:val="0"/>
                <w:bCs w:val="0"/>
                <w:sz w:val="20"/>
                <w:szCs w:val="20"/>
                <w:rtl w:val="0"/>
                <w:lang w:val="ru-RU" w:bidi="ru-RU" w:eastAsia="ru-RU"/>
              </w:rPr>
            </w:pPr>
            <w:r>
              <w:rPr>
                <w:b w:val="0"/>
                <w:bCs w:val="0"/>
                <w:sz w:val="20"/>
                <w:szCs w:val="20"/>
                <w:rtl w:val="0"/>
                <w:lang w:val="ru-RU" w:bidi="ru-RU" w:eastAsia="ru-RU"/>
              </w:rPr>
              <w:t>13) Знак аварийной остановки -1шт;</w:t>
            </w:r>
          </w:p>
          <w:p>
            <w:pPr>
              <w:jc w:val="left"/>
              <w:rPr>
                <w:sz w:val="20"/>
                <w:szCs w:val="20"/>
                <w:rtl w:val="0"/>
                <w:lang w:val="ru-RU" w:bidi="ru-RU" w:eastAsia="ru-RU"/>
              </w:rPr>
            </w:pPr>
            <w:r>
              <w:rPr>
                <w:b w:val="0"/>
                <w:bCs w:val="0"/>
                <w:sz w:val="20"/>
                <w:szCs w:val="20"/>
                <w:rtl w:val="0"/>
                <w:lang w:val="ru-RU" w:bidi="ru-RU" w:eastAsia="ru-RU"/>
              </w:rPr>
              <w:t xml:space="preserve">14) </w:t>
            </w:r>
            <w:bookmarkStart w:id="5" w:name="_dx_frag_StartFragment"/>
            <w:bookmarkEnd w:id="5"/>
            <w:hyperlink xmlns:r="http://schemas.openxmlformats.org/officeDocument/2006/relationships" r:id="R2">
              <w:r>
                <w:rPr>
                  <w:rStyle w:val="C2"/>
                  <w:color w:val="000000"/>
                  <w:sz w:val="20"/>
                  <w:szCs w:val="20"/>
                  <w:u w:val="none"/>
                </w:rPr>
                <w:t>Домкрат ромбовый</w:t>
              </w:r>
            </w:hyperlink>
            <w:bookmarkStart w:id="6" w:name="_dx_frag_EndFragment"/>
            <w:bookmarkEnd w:id="6"/>
            <w:r>
              <w:rPr>
                <w:color w:val="000000"/>
                <w:sz w:val="20"/>
                <w:szCs w:val="20"/>
                <w:u w:val="none"/>
                <w:rtl w:val="0"/>
                <w:lang w:val="ru-RU" w:bidi="ru-RU" w:eastAsia="ru-RU"/>
              </w:rPr>
              <w:t xml:space="preserve"> - 1шт;                                                                                   15) Монтажка (монтировка, </w:t>
            </w:r>
            <w:bookmarkStart w:id="7" w:name="_dx_frag_StartFragment"/>
            <w:bookmarkEnd w:id="7"/>
            <w:r>
              <w:rPr>
                <w:sz w:val="20"/>
                <w:szCs w:val="20"/>
              </w:rPr>
              <w:t>Материал-сталь</w:t>
            </w:r>
            <w:r>
              <w:rPr>
                <w:sz w:val="20"/>
                <w:szCs w:val="20"/>
                <w:rtl w:val="0"/>
                <w:lang w:val="ru-RU" w:bidi="ru-RU" w:eastAsia="ru-RU"/>
              </w:rPr>
              <w:t xml:space="preserve"> </w:t>
            </w:r>
            <w:r>
              <w:rPr>
                <w:sz w:val="20"/>
                <w:szCs w:val="20"/>
              </w:rPr>
              <w:t>Длина-1500.0 мм</w:t>
            </w:r>
            <w:bookmarkStart w:id="8" w:name="_dx_frag_EndFragment"/>
            <w:bookmarkEnd w:id="8"/>
            <w:r>
              <w:rPr>
                <w:sz w:val="20"/>
                <w:szCs w:val="20"/>
                <w:rtl w:val="0"/>
                <w:lang w:val="ru-RU" w:bidi="ru-RU" w:eastAsia="ru-RU"/>
              </w:rPr>
              <w:t>)-1комп.</w:t>
            </w:r>
          </w:p>
          <w:p>
            <w:pPr>
              <w:jc w:val="left"/>
              <w:rPr>
                <w:sz w:val="20"/>
                <w:szCs w:val="20"/>
                <w:rtl w:val="0"/>
                <w:lang w:val="ru-RU" w:bidi="ru-RU" w:eastAsia="ru-RU"/>
              </w:rPr>
            </w:pPr>
            <w:r>
              <w:rPr>
                <w:sz w:val="20"/>
                <w:szCs w:val="20"/>
                <w:rtl w:val="0"/>
                <w:lang w:val="ru-RU" w:bidi="ru-RU" w:eastAsia="ru-RU"/>
              </w:rPr>
              <w:t>16) Баллонная гайка с втулкой - 2шт (2 левый, 2 правый)</w:t>
            </w:r>
          </w:p>
          <w:p>
            <w:pPr>
              <w:jc w:val="left"/>
              <w:rPr>
                <w:sz w:val="20"/>
                <w:szCs w:val="20"/>
                <w:rtl w:val="0"/>
                <w:lang w:val="ru-RU" w:bidi="ru-RU" w:eastAsia="ru-RU"/>
              </w:rPr>
            </w:pPr>
            <w:r>
              <w:rPr>
                <w:sz w:val="20"/>
                <w:szCs w:val="20"/>
                <w:rtl w:val="0"/>
                <w:lang w:val="ru-RU" w:bidi="ru-RU" w:eastAsia="ru-RU"/>
              </w:rPr>
              <w:t>17) Трамблер электронный - 1шт;</w:t>
            </w:r>
          </w:p>
          <w:p>
            <w:pPr>
              <w:jc w:val="left"/>
              <w:rPr>
                <w:rFonts w:ascii="Times New Roman" w:hAnsi="Times New Roman" w:cs="Times New Roman" w:eastAsia="Google Sans Flex"/>
                <w:b w:val="0"/>
                <w:bCs w:val="0"/>
                <w:sz w:val="20"/>
                <w:szCs w:val="20"/>
                <w:u w:val="none"/>
                <w:rtl w:val="0"/>
                <w:lang w:val="ru-RU" w:bidi="ru-RU" w:eastAsia="ru-RU"/>
              </w:rPr>
            </w:pPr>
            <w:r>
              <w:rPr>
                <w:sz w:val="20"/>
                <w:szCs w:val="20"/>
                <w:rtl w:val="0"/>
                <w:lang w:val="ru-RU" w:bidi="ru-RU" w:eastAsia="ru-RU"/>
              </w:rPr>
              <w:t xml:space="preserve">18) Карбюратор </w:t>
            </w:r>
            <w:bookmarkStart w:id="9" w:name="_dx_frag_StartFragment"/>
            <w:bookmarkEnd w:id="9"/>
            <w:r>
              <w:rPr>
                <w:sz w:val="20"/>
                <w:szCs w:val="20"/>
                <w:rtl w:val="0"/>
                <w:lang w:val="ru-RU" w:bidi="ru-RU" w:eastAsia="ru-RU"/>
              </w:rPr>
              <w:t>- 1комп. (</w:t>
            </w:r>
            <w:r>
              <w:rPr>
                <w:rFonts w:ascii="Times New Roman" w:hAnsi="Times New Roman" w:cs="Times New Roman" w:eastAsia="Google Sans Flex"/>
                <w:b w:val="0"/>
                <w:bCs w:val="0"/>
                <w:sz w:val="20"/>
                <w:szCs w:val="20"/>
                <w:u w:val="none"/>
              </w:rPr>
              <w:t>К-151С</w:t>
            </w:r>
            <w:bookmarkStart w:id="10" w:name="_dx_frag_EndFragment"/>
            <w:bookmarkEnd w:id="10"/>
            <w:r>
              <w:rPr>
                <w:rFonts w:ascii="Times New Roman" w:hAnsi="Times New Roman" w:cs="Times New Roman" w:eastAsia="Google Sans Flex"/>
                <w:b w:val="0"/>
                <w:bCs w:val="0"/>
                <w:sz w:val="20"/>
                <w:szCs w:val="20"/>
                <w:u w:val="none"/>
                <w:rtl w:val="0"/>
                <w:lang w:val="ru-RU" w:bidi="ru-RU" w:eastAsia="ru-RU"/>
              </w:rPr>
              <w:t xml:space="preserve">- </w:t>
            </w:r>
            <w:bookmarkStart w:id="11" w:name="_dx_frag_StartFragment"/>
            <w:bookmarkEnd w:id="11"/>
            <w:r>
              <w:rPr>
                <w:sz w:val="20"/>
                <w:szCs w:val="20"/>
              </w:rPr>
              <w:t>зависи</w:t>
            </w:r>
            <w:r>
              <w:rPr>
                <w:sz w:val="20"/>
                <w:szCs w:val="20"/>
                <w:rtl w:val="0"/>
                <w:lang w:val="ru-RU" w:bidi="ru-RU" w:eastAsia="ru-RU"/>
              </w:rPr>
              <w:t>мости</w:t>
            </w:r>
            <w:r>
              <w:rPr>
                <w:sz w:val="20"/>
                <w:szCs w:val="20"/>
              </w:rPr>
              <w:t xml:space="preserve"> от модели двигателя</w:t>
            </w:r>
            <w:bookmarkStart w:id="12" w:name="_dx_frag_EndFragment"/>
            <w:bookmarkEnd w:id="12"/>
            <w:r>
              <w:rPr>
                <w:rFonts w:ascii="Times New Roman" w:hAnsi="Times New Roman" w:cs="Times New Roman" w:eastAsia="Google Sans Flex"/>
                <w:b w:val="0"/>
                <w:bCs w:val="0"/>
                <w:sz w:val="20"/>
                <w:szCs w:val="20"/>
                <w:u w:val="none"/>
                <w:rtl w:val="0"/>
                <w:lang w:val="ru-RU" w:bidi="ru-RU" w:eastAsia="ru-RU"/>
              </w:rPr>
              <w:t>)</w:t>
            </w:r>
          </w:p>
          <w:p>
            <w:pPr>
              <w:jc w:val="left"/>
              <w:rPr>
                <w:sz w:val="20"/>
                <w:szCs w:val="20"/>
                <w:rtl w:val="0"/>
                <w:lang w:val="ru-RU" w:bidi="ru-RU" w:eastAsia="ru-RU"/>
              </w:rPr>
            </w:pPr>
            <w:r>
              <w:rPr>
                <w:rFonts w:ascii="Times New Roman" w:hAnsi="Times New Roman" w:cs="Times New Roman" w:eastAsia="Google Sans Flex"/>
                <w:b w:val="0"/>
                <w:bCs w:val="0"/>
                <w:sz w:val="20"/>
                <w:szCs w:val="20"/>
                <w:u w:val="none"/>
                <w:rtl w:val="0"/>
                <w:lang w:val="ru-RU" w:bidi="ru-RU" w:eastAsia="ru-RU"/>
              </w:rPr>
              <w:t>19) Прокладка коллектора колечка- 2шт (</w:t>
            </w:r>
            <w:bookmarkStart w:id="13" w:name="_dx_frag_StartFragment"/>
            <w:bookmarkEnd w:id="13"/>
            <w:r>
              <w:rPr>
                <w:sz w:val="20"/>
                <w:szCs w:val="20"/>
              </w:rPr>
              <w:t>подобрать точный артикул</w:t>
            </w:r>
            <w:bookmarkStart w:id="14" w:name="_dx_frag_EndFragment"/>
            <w:bookmarkEnd w:id="14"/>
            <w:r>
              <w:rPr>
                <w:sz w:val="20"/>
                <w:szCs w:val="20"/>
                <w:rtl w:val="0"/>
                <w:lang w:val="ru-RU" w:bidi="ru-RU" w:eastAsia="ru-RU"/>
              </w:rPr>
              <w:t xml:space="preserve"> прокладок  </w:t>
            </w:r>
            <w:bookmarkStart w:id="15" w:name="_dx_frag_StartFragment"/>
            <w:bookmarkEnd w:id="15"/>
            <w:r>
              <w:rPr>
                <w:sz w:val="20"/>
                <w:szCs w:val="20"/>
                <w:rtl w:val="0"/>
                <w:lang w:val="ru-RU" w:bidi="ru-RU" w:eastAsia="ru-RU"/>
              </w:rPr>
              <w:t xml:space="preserve">под </w:t>
            </w:r>
            <w:r>
              <w:rPr>
                <w:rFonts w:ascii="Times New Roman" w:hAnsi="Times New Roman" w:cs="Times New Roman" w:eastAsia="Google Sans Flex"/>
                <w:b w:val="0"/>
                <w:bCs w:val="0"/>
                <w:sz w:val="20"/>
                <w:szCs w:val="20"/>
                <w:u w:val="none"/>
              </w:rPr>
              <w:t>Марку, модель и год выпуска</w:t>
            </w:r>
            <w:r>
              <w:rPr>
                <w:sz w:val="20"/>
                <w:szCs w:val="20"/>
              </w:rPr>
              <w:t xml:space="preserve"> автомобиля</w:t>
            </w:r>
            <w:bookmarkStart w:id="16" w:name="_dx_frag_EndFragment"/>
            <w:bookmarkEnd w:id="16"/>
            <w:r>
              <w:rPr>
                <w:sz w:val="20"/>
                <w:szCs w:val="20"/>
                <w:rtl w:val="0"/>
                <w:lang w:val="ru-RU" w:bidi="ru-RU" w:eastAsia="ru-RU"/>
              </w:rPr>
              <w:t xml:space="preserve">, </w:t>
            </w:r>
            <w:bookmarkStart w:id="17" w:name="_dx_frag_StartFragment"/>
            <w:bookmarkEnd w:id="17"/>
            <w:r>
              <w:rPr>
                <w:sz w:val="20"/>
                <w:szCs w:val="20"/>
              </w:rPr>
              <w:t>Объем и тип двигателя</w:t>
            </w:r>
            <w:bookmarkStart w:id="18" w:name="_dx_frag_EndFragment"/>
            <w:bookmarkEnd w:id="18"/>
            <w:r>
              <w:rPr>
                <w:sz w:val="20"/>
                <w:szCs w:val="20"/>
                <w:rtl w:val="0"/>
                <w:lang w:val="ru-RU" w:bidi="ru-RU" w:eastAsia="ru-RU"/>
              </w:rPr>
              <w:t>)</w:t>
            </w:r>
          </w:p>
          <w:p>
            <w:pPr>
              <w:jc w:val="left"/>
              <w:rPr>
                <w:sz w:val="20"/>
                <w:szCs w:val="20"/>
                <w:rtl w:val="0"/>
                <w:lang w:val="ru-RU" w:bidi="ru-RU" w:eastAsia="ru-RU"/>
              </w:rPr>
            </w:pPr>
            <w:r>
              <w:rPr>
                <w:sz w:val="20"/>
                <w:szCs w:val="20"/>
                <w:rtl w:val="0"/>
                <w:lang w:val="ru-RU" w:bidi="ru-RU" w:eastAsia="ru-RU"/>
              </w:rPr>
              <w:t xml:space="preserve">20) Замок  зажигания -1комп;</w:t>
            </w:r>
          </w:p>
          <w:p>
            <w:pPr>
              <w:jc w:val="left"/>
              <w:rPr>
                <w:sz w:val="20"/>
                <w:szCs w:val="20"/>
                <w:rtl w:val="0"/>
                <w:lang w:val="ru-RU" w:bidi="ru-RU" w:eastAsia="ru-RU"/>
              </w:rPr>
            </w:pPr>
            <w:r>
              <w:rPr>
                <w:sz w:val="20"/>
                <w:szCs w:val="20"/>
                <w:rtl w:val="0"/>
                <w:lang w:val="ru-RU" w:bidi="ru-RU" w:eastAsia="ru-RU"/>
              </w:rPr>
              <w:t xml:space="preserve">21) Аккумулятор </w:t>
            </w:r>
            <w:bookmarkStart w:id="19" w:name="_dx_frag_StartFragment"/>
            <w:bookmarkEnd w:id="19"/>
            <w:r>
              <w:rPr>
                <w:rFonts w:ascii="Times New Roman" w:hAnsi="Times New Roman" w:cs="Times New Roman" w:eastAsia="Google Sans Flex"/>
                <w:b w:val="0"/>
                <w:bCs w:val="0"/>
                <w:sz w:val="20"/>
                <w:szCs w:val="20"/>
                <w:u w:val="none"/>
              </w:rPr>
              <w:t>Ёмкость:</w:t>
            </w:r>
            <w:r>
              <w:rPr>
                <w:rFonts w:ascii="Times New Roman" w:hAnsi="Times New Roman" w:cs="Times New Roman"/>
                <w:b w:val="0"/>
                <w:bCs w:val="0"/>
                <w:sz w:val="20"/>
                <w:szCs w:val="20"/>
              </w:rPr>
              <w:t xml:space="preserve"> от 75 до 90 А·ч</w:t>
            </w:r>
            <w:r>
              <w:rPr>
                <w:sz w:val="20"/>
                <w:szCs w:val="20"/>
              </w:rPr>
              <w:t xml:space="preserve"> </w:t>
            </w:r>
            <w:bookmarkStart w:id="20" w:name="_dx_frag_EndFragment"/>
            <w:bookmarkEnd w:id="20"/>
            <w:r>
              <w:rPr>
                <w:sz w:val="20"/>
                <w:szCs w:val="20"/>
                <w:rtl w:val="0"/>
                <w:lang w:val="ru-RU" w:bidi="ru-RU" w:eastAsia="ru-RU"/>
              </w:rPr>
              <w:t xml:space="preserve">- 1шт </w:t>
            </w:r>
            <w:bookmarkStart w:id="21" w:name="_dx_frag_StartFragment"/>
            <w:bookmarkEnd w:id="21"/>
            <w:r>
              <w:rPr>
                <w:sz w:val="20"/>
                <w:szCs w:val="20"/>
              </w:rPr>
              <w:t>(278 × 175 × 190 мм)</w:t>
            </w:r>
            <w:bookmarkStart w:id="22" w:name="_dx_frag_EndFragment"/>
            <w:bookmarkEnd w:id="22"/>
            <w:r>
              <w:rPr>
                <w:sz w:val="20"/>
                <w:szCs w:val="20"/>
                <w:rtl w:val="0"/>
                <w:lang w:val="ru-RU" w:bidi="ru-RU" w:eastAsia="ru-RU"/>
              </w:rPr>
              <w:t>;</w:t>
            </w:r>
          </w:p>
          <w:p>
            <w:pPr>
              <w:jc w:val="left"/>
              <w:rPr>
                <w:b w:val="0"/>
                <w:bCs w:val="0"/>
                <w:sz w:val="20"/>
                <w:szCs w:val="20"/>
              </w:rPr>
            </w:pPr>
            <w:r>
              <w:rPr>
                <w:sz w:val="20"/>
                <w:szCs w:val="20"/>
                <w:rtl w:val="0"/>
                <w:lang w:val="ru-RU" w:bidi="ru-RU" w:eastAsia="ru-RU"/>
              </w:rPr>
              <w:t>22) Радиатор - 1шт;</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rPr>
                <w:rtl w:val="0"/>
                <w:lang w:val="en-US" w:bidi="en-US" w:eastAsia="en-US"/>
              </w:rPr>
              <w:t>17</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ГАЗ 322132</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rPr>
              <w:t>45</w:t>
            </w:r>
            <w:r>
              <w:rPr>
                <w:b w:val="1"/>
                <w:lang w:val="en-US"/>
              </w:rPr>
              <w:t>8AN05</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shd w:val="clear" w:color="auto" w:fill="FFFFFF"/>
          </w:tcPr>
          <w:p>
            <w:pPr>
              <w:jc w:val="center"/>
              <w:rPr>
                <w:b w:val="1"/>
                <w:lang w:val="en-US"/>
              </w:rPr>
            </w:pPr>
            <w:r>
              <w:rPr>
                <w:b w:val="0"/>
                <w:bCs w:val="0"/>
              </w:rPr>
              <w:t>Толкынбекулы</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shd w:val="clear" w:color="auto" w:fill="FFFFFF"/>
          </w:tcPr>
          <w:p>
            <w:pPr>
              <w:jc w:val="left"/>
              <w:rPr>
                <w:b w:val="0"/>
                <w:bCs w:val="0"/>
                <w:sz w:val="20"/>
                <w:szCs w:val="20"/>
              </w:rPr>
            </w:pPr>
            <w:r>
              <w:rPr>
                <w:b w:val="0"/>
                <w:bCs w:val="0"/>
                <w:sz w:val="20"/>
                <w:szCs w:val="20"/>
                <w:rtl w:val="0"/>
                <w:lang w:val="ru-RU" w:bidi="ru-RU" w:eastAsia="ru-RU"/>
              </w:rPr>
              <w:t>1) Карбиратор -1шт (замена); 2) Антифриз зимний -10л; 3) Масло моторное зимнее- 10л; 4) Масло гура-5л; 5) Свеча зажинания Пекар-4шт; 6) Прокладка глушителя (приемной трубы) -2шт;7) Уплотнительная самоклей резина для дверей- 4м; 8) Карбюратор- 1шт(холостой ход не работает); 9) Ручной тормоз -1комп.в сборе (не работает); 10) Печка в сборе -2шт; 11) Люфта рулевой управление - 1шт(</w:t>
            </w:r>
            <w:bookmarkStart w:id="23" w:name="_dx_frag_StartFragment"/>
            <w:bookmarkEnd w:id="23"/>
            <w:r>
              <w:rPr>
                <w:rFonts w:ascii="Times New Roman" w:hAnsi="Times New Roman" w:cs="Times New Roman" w:eastAsia="Google Sans Flex"/>
                <w:b w:val="0"/>
                <w:sz w:val="20"/>
                <w:szCs w:val="20"/>
                <w:u w:val="none"/>
              </w:rPr>
              <w:t>требуется замена изношенных деталей или регулировка/удаление металлических прокладок под крышкой редуктора.</w:t>
            </w:r>
            <w:bookmarkStart w:id="24" w:name="_dx_frag_EndFragment"/>
            <w:bookmarkEnd w:id="24"/>
            <w:r>
              <w:rPr>
                <w:sz w:val="20"/>
                <w:szCs w:val="20"/>
                <w:rtl w:val="0"/>
                <w:lang w:val="ru-RU" w:bidi="ru-RU" w:eastAsia="ru-RU"/>
              </w:rPr>
              <w:t xml:space="preserve"> </w:t>
            </w:r>
            <w:bookmarkStart w:id="25" w:name="_dx_frag_StartFragment"/>
            <w:bookmarkEnd w:id="25"/>
            <w:r>
              <w:rPr>
                <w:sz w:val="20"/>
                <w:szCs w:val="20"/>
              </w:rPr>
              <w:t>замена рулевого карданчика в сборе или замена разбитых крестовин.</w:t>
            </w:r>
            <w:bookmarkStart w:id="26" w:name="_dx_frag_EndFragment"/>
            <w:bookmarkEnd w:id="26"/>
            <w:r>
              <w:rPr>
                <w:b w:val="0"/>
                <w:bCs w:val="0"/>
                <w:sz w:val="20"/>
                <w:szCs w:val="20"/>
                <w:rtl w:val="0"/>
                <w:lang w:val="ru-RU" w:bidi="ru-RU" w:eastAsia="ru-RU"/>
              </w:rPr>
              <w:t>; 12) Зеркала салона-1шт;</w:t>
            </w:r>
          </w:p>
        </w:tc>
      </w:tr>
    </w:tbl>
    <w:p>
      <w:pPr>
        <w:pStyle w:val="P1"/>
        <w:shd w:val="clear" w:fill="auto"/>
        <w:spacing w:lineRule="auto" w:line="240" w:before="120" w:after="0" w:beforeAutospacing="0" w:afterAutospacing="0"/>
        <w:ind w:firstLine="567" w:left="360"/>
        <w:jc w:val="center"/>
        <w:rPr>
          <w:b w:val="1"/>
          <w:bCs w:val="1"/>
          <w:sz w:val="28"/>
          <w:szCs w:val="28"/>
          <w:lang w:val="kk-KZ"/>
        </w:rPr>
      </w:pPr>
    </w:p>
    <w:p>
      <w:pPr>
        <w:pStyle w:val="P1"/>
        <w:shd w:val="clear" w:fill="auto"/>
        <w:spacing w:lineRule="auto" w:line="240" w:before="120" w:after="0" w:beforeAutospacing="0" w:afterAutospacing="0"/>
        <w:ind w:firstLine="567" w:left="360"/>
        <w:jc w:val="center"/>
        <w:rPr>
          <w:b w:val="1"/>
          <w:bCs w:val="1"/>
          <w:sz w:val="28"/>
          <w:szCs w:val="28"/>
        </w:rPr>
      </w:pPr>
      <w:r>
        <w:rPr>
          <w:b w:val="1"/>
          <w:bCs w:val="1"/>
          <w:sz w:val="28"/>
          <w:szCs w:val="28"/>
        </w:rPr>
        <w:t>ТЕХНИЧЕСКОЕ ЗАДАНИЕ</w:t>
      </w:r>
    </w:p>
    <w:p>
      <w:pPr>
        <w:pStyle w:val="P1"/>
        <w:shd w:val="clear" w:fill="auto"/>
        <w:spacing w:lineRule="exact" w:line="259" w:after="0" w:beforeAutospacing="0" w:afterAutospacing="0"/>
        <w:ind w:firstLine="567" w:right="340"/>
        <w:jc w:val="center"/>
        <w:rPr>
          <w:b w:val="1"/>
          <w:sz w:val="24"/>
          <w:szCs w:val="24"/>
        </w:rPr>
      </w:pPr>
      <w:r>
        <w:rPr>
          <w:b w:val="1"/>
          <w:sz w:val="24"/>
          <w:szCs w:val="24"/>
        </w:rPr>
        <w:t>на оказание услуг по техническому обслуживанию и текущему ремонту автомобилей</w:t>
      </w:r>
      <w:r>
        <w:rPr>
          <w:b w:val="1"/>
          <w:sz w:val="24"/>
          <w:szCs w:val="24"/>
          <w:lang w:val="kk-KZ"/>
        </w:rPr>
        <w:t xml:space="preserve"> с заменой запчастей школ Коксуского района</w:t>
      </w:r>
      <w:r>
        <w:rPr>
          <w:b w:val="1"/>
          <w:sz w:val="24"/>
          <w:szCs w:val="24"/>
        </w:rPr>
        <w:t xml:space="preserve">. </w:t>
      </w:r>
    </w:p>
    <w:p>
      <w:pPr>
        <w:pStyle w:val="P1"/>
        <w:shd w:val="clear" w:fill="auto"/>
        <w:spacing w:lineRule="exact" w:line="259" w:after="0" w:beforeAutospacing="0" w:afterAutospacing="0"/>
        <w:ind w:firstLine="0" w:right="340"/>
        <w:jc w:val="both"/>
        <w:rPr>
          <w:b w:val="1"/>
          <w:bCs w:val="1"/>
          <w:sz w:val="28"/>
          <w:szCs w:val="28"/>
        </w:rPr>
      </w:pPr>
    </w:p>
    <w:p>
      <w:pPr>
        <w:pStyle w:val="P1"/>
        <w:shd w:val="clear" w:fill="auto"/>
        <w:spacing w:lineRule="exact" w:line="259" w:after="0" w:beforeAutospacing="0" w:afterAutospacing="0"/>
        <w:ind w:firstLine="567" w:right="340"/>
        <w:jc w:val="center"/>
        <w:rPr>
          <w:b w:val="1"/>
          <w:sz w:val="24"/>
          <w:szCs w:val="24"/>
        </w:rPr>
      </w:pPr>
      <w:r>
        <w:rPr>
          <w:b w:val="1"/>
          <w:sz w:val="24"/>
          <w:szCs w:val="24"/>
        </w:rPr>
        <w:t>УСЛОВИЯ ОКАЗАНИЯ УСЛУГ</w:t>
      </w:r>
    </w:p>
    <w:p>
      <w:pPr>
        <w:jc w:val="center"/>
        <w:rPr>
          <w:b w:val="1"/>
          <w:bCs w:val="1"/>
        </w:rPr>
      </w:pPr>
    </w:p>
    <w:p>
      <w:pPr>
        <w:ind w:firstLine="540"/>
        <w:jc w:val="both"/>
      </w:pPr>
      <w:r>
        <w:t xml:space="preserve">1. Оказываемые услуги (работы) по ремонту и техническому обслуживанию автомобилейЗаказчика производятся на сервисном центре Исполнителя  в г. Талдыкорган, с использованием собственного оборудования, расходных материалов и запасных частей, рекомендованных</w:t>
      </w:r>
      <w:r>
        <w:rPr>
          <w:lang w:val="kk-KZ"/>
        </w:rPr>
        <w:t xml:space="preserve"> </w:t>
      </w:r>
      <w:r>
        <w:t>к использованию заводом-изготовителем.</w:t>
      </w:r>
    </w:p>
    <w:p>
      <w:pPr>
        <w:ind w:firstLine="540"/>
        <w:jc w:val="both"/>
      </w:pPr>
      <w:r>
        <w:t>2. Выполнение всех видов работ осуществляется в соответствии с техническими условиями, установленными для соответствующих марок автомобилей. Неисправные автомобили должны быть исправлены и готовы подвозу учащихся школ, в течении 2026г.</w:t>
      </w:r>
    </w:p>
    <w:p>
      <w:pPr>
        <w:ind w:firstLine="540"/>
        <w:jc w:val="both"/>
      </w:pPr>
      <w:r>
        <w:t>3. Предварительное диагностирование объемов работ, а также количества и номенклатуры запасных частей, осуществляемое внешним осмотром без разборки и применения диагностического оборудования, производится без дополнительной оплаты.</w:t>
      </w:r>
    </w:p>
    <w:p>
      <w:pPr>
        <w:ind w:firstLine="540"/>
        <w:jc w:val="both"/>
      </w:pPr>
      <w:r>
        <w:t xml:space="preserve">4. </w:t>
      </w:r>
      <w:r>
        <w:rPr>
          <w:b w:val="1"/>
          <w:color w:val="000000" w:themeColor="text1"/>
        </w:rPr>
        <w:t xml:space="preserve">Фактический объем услуг </w:t>
      </w:r>
      <w:r>
        <w:rPr>
          <w:b w:val="1"/>
        </w:rPr>
        <w:t xml:space="preserve">по договору определяется Заказчиком, исходя из его потребностей. Услуги выполняются  на основании поданной Заказчиком заявки.В случае если в процессе выполнения работ будут выявлены дополнительные дефекты, требующие устранения, такие работы могут выполняться только с согласия Заказчика.</w:t>
      </w:r>
    </w:p>
    <w:p>
      <w:pPr>
        <w:ind w:firstLine="540"/>
        <w:jc w:val="both"/>
      </w:pPr>
      <w:r>
        <w:t xml:space="preserve">5. Доставка автотранспорта к  месту ремонта и обратно осуществляется силами и средствами Заказчика.</w:t>
      </w:r>
    </w:p>
    <w:p>
      <w:pPr>
        <w:ind w:firstLine="540"/>
        <w:jc w:val="both"/>
      </w:pPr>
      <w:r>
        <w:t>6. Исполнитель предоставляет Заказчику бесплатное хранение автомобилей на охраняемой территории на время ожидания работ и после их окончания.</w:t>
      </w:r>
    </w:p>
    <w:p>
      <w:pPr>
        <w:ind w:firstLine="540"/>
        <w:jc w:val="both"/>
      </w:pPr>
      <w:r>
        <w:t>7. Исполнитель принимает на себя обязанности по утилизации отходов возникших при проведении ремонта автомобилей Заказчика.</w:t>
      </w:r>
    </w:p>
    <w:p>
      <w:pPr>
        <w:ind w:firstLine="540"/>
        <w:jc w:val="both"/>
      </w:pPr>
      <w:r>
        <w:t>8. Исполнитель предоставляет представителю Заказчика возможность осуществления контроля, за выполняемыми работами по ремонту и техническому обслуживанию автотранспорта.</w:t>
      </w:r>
    </w:p>
    <w:p>
      <w:pPr>
        <w:ind w:firstLine="540"/>
        <w:jc w:val="both"/>
      </w:pPr>
      <w:r>
        <w:t>9. Исполнитель возвращает замененные узлы, агрегаты Заказчику.</w:t>
      </w:r>
    </w:p>
    <w:p>
      <w:pPr>
        <w:ind w:firstLine="540"/>
        <w:jc w:val="both"/>
      </w:pPr>
      <w:r>
        <w:rPr>
          <w:color w:val="000000" w:themeColor="text1"/>
        </w:rPr>
        <w:t xml:space="preserve">10. Для проведения технического обслуживания за Заказчиком должен закрепляться квалифицированный персонал для выполнения в полном объеме всех </w:t>
      </w:r>
      <w:r>
        <w:t>работ по ТО и ремонту автотранспорта. По вопросам организации технического обслуживания и ремонта Исполнитель должен выполнять поручения и задачи Заказчика.</w:t>
      </w:r>
    </w:p>
    <w:p>
      <w:pPr>
        <w:ind w:firstLine="540"/>
        <w:jc w:val="both"/>
        <w:rPr>
          <w:lang w:val="kk-KZ"/>
        </w:rPr>
      </w:pPr>
      <w:r>
        <w:t xml:space="preserve">11. Исполнитель выполняет работы по ремонту в соответствии с установленными эксплуатационными и ремонтными нормами, рекомендациями завода-изготовителя, с соблюдением требований </w:t>
      </w:r>
      <w:r>
        <w:rPr>
          <w:lang w:val="kk-KZ"/>
        </w:rPr>
        <w:t>«</w:t>
      </w:r>
      <w:r>
        <w:t>Об утверждении Правил технической эксплуатации автотранспортных средств</w:t>
      </w:r>
      <w:r>
        <w:rPr>
          <w:lang w:val="kk-KZ"/>
        </w:rPr>
        <w:t xml:space="preserve">» </w:t>
      </w:r>
      <w:r>
        <w:t>Приказ Министра по инвестициям и развитию Республики Казахстан от 30 апреля 2015 года № 547. Зарегистрирован в Министерстве юстиции Республики Казахстан 30 октября 2015 года № 12221.</w:t>
      </w:r>
    </w:p>
    <w:p>
      <w:pPr>
        <w:ind w:firstLine="540"/>
        <w:jc w:val="both"/>
        <w:rPr>
          <w:color w:val="FF0000"/>
        </w:rPr>
      </w:pPr>
      <w:r>
        <w:t xml:space="preserve">12. По требованию Заказчика Исполнитель обязан предоставить сертификаты соответствия на оригинальные запасные части, применяемые в процессе технического обслуживания и ремонта транспортных средств Заказчика согласно: Техническомурегламенту «Требования к безопасности автотранспортных средств» – </w:t>
      </w:r>
      <w:r>
        <w:rPr>
          <w:color w:val="000000"/>
          <w:shd w:val="clear" w:color="auto" w:fill="FFFFFF"/>
          <w:spacing w:val="2"/>
        </w:rPr>
        <w:t>Закона Республики Казахстан от 9 ноября 2004 года "О техническом регулировании".</w:t>
      </w:r>
    </w:p>
    <w:p>
      <w:pPr>
        <w:ind w:firstLine="540"/>
        <w:jc w:val="both"/>
        <w:rPr>
          <w:color w:val="000000" w:themeColor="text1"/>
        </w:rPr>
      </w:pPr>
      <w:r>
        <w:t xml:space="preserve">13. Транспортные средства прошедшие техническое обслуживание и ремонт должны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w:t>
      </w:r>
      <w:r>
        <w:rPr>
          <w:color w:val="000000" w:themeColor="text1"/>
        </w:rPr>
        <w:t>Закон Республики Казахстан О дорожном движении от 17 апреля 2014 года № 194-V</w:t>
      </w:r>
    </w:p>
    <w:p>
      <w:pPr>
        <w:ind w:firstLine="540"/>
        <w:jc w:val="both"/>
        <w:rPr>
          <w:color w:val="000000" w:themeColor="text1"/>
          <w:lang w:val="kk-KZ"/>
        </w:rPr>
      </w:pPr>
      <w:r>
        <w:t xml:space="preserve">14. Нормы времени на техническое обслуживание и ремонт автомобилей Заказчика должны соответствовать нормам, </w:t>
      </w:r>
      <w:r>
        <w:rPr>
          <w:color w:val="000000" w:themeColor="text1"/>
        </w:rPr>
        <w:t xml:space="preserve">указанным в </w:t>
      </w:r>
      <w:r>
        <w:rPr>
          <w:color w:val="000000" w:themeColor="text1"/>
          <w:lang w:val="kk-KZ"/>
        </w:rPr>
        <w:t>НПА</w:t>
      </w:r>
      <w:r>
        <w:rPr>
          <w:color w:val="000000" w:themeColor="text1"/>
        </w:rPr>
        <w:t xml:space="preserve"> Республики</w:t>
      </w:r>
      <w:r>
        <w:rPr>
          <w:color w:val="000000" w:themeColor="text1"/>
          <w:lang w:val="kk-KZ"/>
        </w:rPr>
        <w:t xml:space="preserve">Казахстан и соответствовать </w:t>
      </w:r>
      <w:r>
        <w:rPr>
          <w:color w:val="000000" w:themeColor="text1"/>
        </w:rPr>
        <w:t>профессионально</w:t>
      </w:r>
      <w:r>
        <w:rPr>
          <w:color w:val="000000" w:themeColor="text1"/>
          <w:lang w:val="kk-KZ"/>
        </w:rPr>
        <w:t>му</w:t>
      </w:r>
      <w:r>
        <w:rPr>
          <w:color w:val="000000" w:themeColor="text1"/>
        </w:rPr>
        <w:t xml:space="preserve"> стандарт</w:t>
      </w:r>
      <w:r>
        <w:rPr>
          <w:color w:val="000000" w:themeColor="text1"/>
          <w:lang w:val="kk-KZ"/>
        </w:rPr>
        <w:t>у</w:t>
      </w:r>
    </w:p>
    <w:p>
      <w:pPr>
        <w:ind w:firstLine="540"/>
        <w:jc w:val="both"/>
      </w:pPr>
      <w:r>
        <w:t>15. Требования к качеству оказываемых услуг</w:t>
      </w:r>
      <w:r>
        <w:rPr>
          <w:lang w:val="kk-KZ"/>
        </w:rPr>
        <w:t>:</w:t>
      </w:r>
      <w:r>
        <w:t xml:space="preserve"> Исполнитель обязан применять при оказании услуг только качественные запасные части и материалы, допущенные к использованию на территории РК и одобренные для применения в соответствующем транспортном средстве заводом-изготовителем. Персонал исполнителя должен иметь соответствующую квалификацию. Все виды ремонтных воздействий и плановые технические обслуживания должны производиться на основании нормативно технической документации производителя. </w:t>
      </w:r>
    </w:p>
    <w:p>
      <w:pPr>
        <w:ind w:firstLine="540"/>
        <w:jc w:val="both"/>
        <w:rPr>
          <w:rFonts w:eastAsia="Times New Roman"/>
          <w:b w:val="1"/>
        </w:rPr>
      </w:pPr>
      <w:r>
        <w:t xml:space="preserve">16. Требования к гарантийным обязательствам оказываемых услуг на проведённые работы должен быть установлен гарантийный срок, в течение которого все неисправности, возникшие по вине Исполнителя, устраняются без дополнительной оплаты. </w:t>
      </w:r>
      <w:r>
        <w:rPr>
          <w:color w:val="000000" w:themeColor="text1"/>
        </w:rPr>
        <w:t xml:space="preserve">Гарантийный срок на все виды услуг - </w:t>
      </w:r>
      <w:r>
        <w:rPr>
          <w:color w:val="000000" w:themeColor="text1"/>
          <w:lang w:val="kk-KZ"/>
        </w:rPr>
        <w:t>12</w:t>
      </w:r>
      <w:r>
        <w:rPr>
          <w:color w:val="000000" w:themeColor="text1"/>
        </w:rPr>
        <w:t xml:space="preserve"> месяцев. </w:t>
      </w:r>
      <w:r>
        <w:t xml:space="preserve">Гарантийный срок на расходные материалы, должен быть не меньше, чем гарантийный срок завода-производителя. Гарантийный срок отсчитывается с момента передачи автомобиля заказчику. </w:t>
      </w:r>
      <w:r>
        <w:rPr>
          <w:lang w:val="kk-KZ"/>
        </w:rPr>
        <w:t>.</w:t>
      </w:r>
      <w:r>
        <w:rPr>
          <w:rFonts w:eastAsia="Times New Roman"/>
          <w:highlight w:val="yellow"/>
        </w:rPr>
        <w:t xml:space="preserve"> </w:t>
      </w:r>
      <w:r>
        <w:rPr>
          <w:rFonts w:eastAsia="Times New Roman"/>
          <w:b w:val="1"/>
          <w:highlight w:val="yellow"/>
        </w:rPr>
        <w:t>Оплата по факту оказанных услуг, согласно акта выполненных работ. Акты по факту оказанных услуг, по каждой школе отдельно предоставлять в бухгалтерию для учета</w:t>
      </w:r>
      <w:r>
        <w:rPr>
          <w:rFonts w:eastAsia="Times New Roman"/>
          <w:b w:val="1"/>
          <w:highlight w:val="yellow"/>
          <w:lang w:val="kk-KZ"/>
        </w:rPr>
        <w:t xml:space="preserve"> с указанием вида оказаных услуг и перечень запасных частей</w:t>
      </w:r>
      <w:r>
        <w:rPr>
          <w:rFonts w:eastAsia="Times New Roman"/>
          <w:b w:val="1"/>
        </w:rPr>
        <w:t xml:space="preserve">  </w:t>
      </w:r>
    </w:p>
    <w:tbl>
      <w:tblPr>
        <w:tblW w:w="15345" w:type="dxa"/>
        <w:tblInd w:w="-176" w:type="dxa"/>
        <w:tblLayout w:type="fixed"/>
        <w:tblLook w:val="0000"/>
      </w:tblPr>
      <w:tblGrid/>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b w:val="1"/>
                <w:bCs w:val="1"/>
              </w:rPr>
            </w:pPr>
            <w:r>
              <w:rPr>
                <w:rFonts w:eastAsia="Times New Roman"/>
                <w:b w:val="1"/>
                <w:bCs w:val="1"/>
              </w:rPr>
              <w:t>№</w:t>
            </w:r>
          </w:p>
          <w:p>
            <w:pPr>
              <w:jc w:val="center"/>
              <w:rPr>
                <w:b w:val="1"/>
                <w:bCs w:val="1"/>
              </w:rPr>
            </w:pPr>
            <w:r>
              <w:rPr>
                <w:b w:val="1"/>
                <w:bCs w:val="1"/>
              </w:rPr>
              <w:t>п/п</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b w:val="1"/>
                <w:bCs w:val="1"/>
              </w:rPr>
            </w:pPr>
            <w:r>
              <w:rPr>
                <w:b w:val="1"/>
                <w:bCs w:val="1"/>
              </w:rPr>
              <w:t>Тип транспортного средства (марка, модель)</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rPr>
                <w:b w:val="1"/>
                <w:bCs w:val="1"/>
              </w:rPr>
            </w:pPr>
            <w:r>
              <w:rPr>
                <w:b w:val="1"/>
                <w:bCs w:val="1"/>
                <w:rtl w:val="0"/>
                <w:lang w:val="kk-KZ" w:bidi="kk-KZ" w:eastAsia="kk-KZ"/>
              </w:rPr>
              <w:t xml:space="preserve">Гос.номер </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bCs w:val="1"/>
                <w:lang w:val="kk-KZ"/>
              </w:rPr>
            </w:pPr>
            <w:r>
              <w:rPr>
                <w:b w:val="1"/>
                <w:bCs w:val="1"/>
                <w:lang w:val="kk-KZ"/>
              </w:rPr>
              <w:t>Школа</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lang w:val="kk-KZ"/>
              </w:rPr>
            </w:pP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1</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ГАЗ 32</w:t>
            </w:r>
            <w:r>
              <w:rPr>
                <w:rtl w:val="0"/>
                <w:lang w:val="kk-KZ" w:bidi="kk-KZ" w:eastAsia="kk-KZ"/>
              </w:rPr>
              <w:t>054</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rPr>
              <w:t>55</w:t>
            </w:r>
            <w:r>
              <w:rPr>
                <w:b w:val="1"/>
                <w:lang w:val="kk-KZ"/>
              </w:rPr>
              <w:t>6</w:t>
            </w:r>
            <w:r>
              <w:rPr>
                <w:b w:val="1"/>
                <w:lang w:val="en-US"/>
              </w:rPr>
              <w:t>AF19</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rPr>
              <w:t>Алдабергенова</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rFonts w:ascii="Times New Roman" w:hAnsi="Times New Roman" w:cs="Times New Roman"/>
                <w:b w:val="0"/>
                <w:bCs w:val="0"/>
                <w:sz w:val="20"/>
                <w:szCs w:val="20"/>
                <w:rtl w:val="0"/>
                <w:lang w:val="kk-KZ" w:bidi="kk-KZ" w:eastAsia="kk-KZ"/>
              </w:rPr>
              <w:t xml:space="preserve">1) Фильтр </w:t>
            </w:r>
            <w:bookmarkStart w:id="27" w:name="_dx_frag_StartFragment"/>
            <w:bookmarkEnd w:id="27"/>
            <w:r>
              <w:rPr>
                <w:rFonts w:ascii="Times New Roman" w:hAnsi="Times New Roman" w:cs="Times New Roman" w:eastAsia="Google Sans Flex"/>
                <w:b w:val="0"/>
                <w:sz w:val="20"/>
                <w:szCs w:val="20"/>
                <w:u w:val="none"/>
              </w:rPr>
              <w:t>модуль осушителя воздуха (влагоотделитель)</w:t>
            </w:r>
            <w:r>
              <w:rPr>
                <w:rFonts w:ascii="Times New Roman" w:hAnsi="Times New Roman" w:cs="Times New Roman"/>
                <w:sz w:val="20"/>
                <w:szCs w:val="20"/>
              </w:rPr>
              <w:t xml:space="preserve"> в сборе</w:t>
            </w:r>
            <w:bookmarkStart w:id="28" w:name="_dx_frag_EndFragment"/>
            <w:bookmarkEnd w:id="28"/>
            <w:r>
              <w:rPr>
                <w:rFonts w:ascii="Times New Roman" w:hAnsi="Times New Roman" w:cs="Times New Roman"/>
                <w:sz w:val="20"/>
                <w:szCs w:val="20"/>
                <w:rtl w:val="0"/>
                <w:lang w:val="kk-KZ" w:bidi="kk-KZ" w:eastAsia="kk-KZ"/>
              </w:rPr>
              <w:t xml:space="preserve">  2)</w:t>
            </w:r>
            <w:r>
              <w:rPr>
                <w:rFonts w:ascii="Times New Roman" w:hAnsi="Times New Roman" w:cs="Times New Roman"/>
                <w:sz w:val="20"/>
                <w:szCs w:val="20"/>
                <w:rtl w:val="0"/>
                <w:lang w:val="ru-RU" w:bidi="ru-RU" w:eastAsia="ru-RU"/>
              </w:rPr>
              <w:t>Фильтр воздушный, 3) Фильтр маслянный , 4)Аккумулятор СТ 110; 5) Автомасло 30л; 6) Антифриз красный 30 л; 7) Шланг подкачивающий 15м; 8) Монометр дваления 1шт; 9) Литол синий-1 кг;</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2</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ПАЗ 32054</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rPr>
              <w:t>557</w:t>
            </w:r>
            <w:r>
              <w:rPr>
                <w:b w:val="1"/>
                <w:lang w:val="en-US"/>
              </w:rPr>
              <w:t>AF19</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lang w:val="kk-KZ"/>
              </w:rPr>
              <w:t>Гимназия</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rPr>
            </w:pPr>
            <w:r>
              <w:rPr>
                <w:b w:val="0"/>
                <w:bCs w:val="0"/>
                <w:rtl w:val="0"/>
                <w:lang w:val="ru-RU" w:bidi="ru-RU" w:eastAsia="ru-RU"/>
              </w:rPr>
              <w:t>1) Масло моторное зимнее -20л; 2) Антифриз зимнее-30л;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3</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pPr>
            <w:r>
              <w:rPr>
                <w:lang w:val="kk-KZ"/>
              </w:rPr>
              <w:t xml:space="preserve">ГАЗ </w:t>
            </w:r>
            <w:r>
              <w:rPr>
                <w:lang w:val="en-US"/>
              </w:rPr>
              <w:t>GAZELLE NEXT</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955AH19</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0"/>
                <w:bCs w:val="0"/>
                <w:lang w:val="en-US"/>
              </w:rPr>
            </w:pPr>
            <w:r>
              <w:rPr>
                <w:b w:val="0"/>
                <w:bCs w:val="0"/>
                <w:rtl w:val="0"/>
                <w:lang w:val="kk-KZ" w:bidi="kk-KZ" w:eastAsia="kk-KZ"/>
              </w:rPr>
              <w:t>СШ № 2</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rPr>
            </w:pPr>
            <w:r>
              <w:rPr>
                <w:b w:val="0"/>
                <w:bCs w:val="0"/>
                <w:rtl w:val="0"/>
                <w:lang w:val="ru-RU" w:bidi="ru-RU" w:eastAsia="ru-RU"/>
              </w:rPr>
              <w:t>1) Масло моторное зимнее -</w:t>
            </w:r>
            <w:r>
              <w:rPr>
                <w:b w:val="0"/>
                <w:bCs w:val="0"/>
                <w:rtl w:val="0"/>
                <w:lang w:val="en-US" w:bidi="en-US" w:eastAsia="en-US"/>
              </w:rPr>
              <w:t>1</w:t>
            </w:r>
            <w:r>
              <w:rPr>
                <w:b w:val="0"/>
                <w:bCs w:val="0"/>
                <w:rtl w:val="0"/>
                <w:lang w:val="ru-RU" w:bidi="ru-RU" w:eastAsia="ru-RU"/>
              </w:rPr>
              <w:t>0л; 2) Антифриз зимнее-</w:t>
            </w:r>
            <w:r>
              <w:rPr>
                <w:b w:val="0"/>
                <w:bCs w:val="0"/>
                <w:rtl w:val="0"/>
                <w:lang w:val="en-US" w:bidi="en-US" w:eastAsia="en-US"/>
              </w:rPr>
              <w:t>1</w:t>
            </w:r>
            <w:r>
              <w:rPr>
                <w:b w:val="0"/>
                <w:bCs w:val="0"/>
                <w:rtl w:val="0"/>
                <w:lang w:val="ru-RU" w:bidi="ru-RU" w:eastAsia="ru-RU"/>
              </w:rPr>
              <w:t>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4</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ПАЗ 32054</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B637CV</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0"/>
                <w:bCs w:val="0"/>
                <w:lang w:val="en-US"/>
              </w:rPr>
            </w:pPr>
            <w:r>
              <w:rPr>
                <w:b w:val="0"/>
                <w:bCs w:val="0"/>
                <w:rtl w:val="0"/>
                <w:lang w:val="kk-KZ" w:bidi="kk-KZ" w:eastAsia="kk-KZ"/>
              </w:rPr>
              <w:t>СШ № 2</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rPr>
            </w:pP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5</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ГАЗ 32213 195</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B686CW</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0"/>
                <w:bCs w:val="0"/>
                <w:lang w:val="en-US"/>
              </w:rPr>
            </w:pPr>
            <w:r>
              <w:rPr>
                <w:b w:val="0"/>
                <w:bCs w:val="0"/>
                <w:lang w:val="kk-KZ"/>
              </w:rPr>
              <w:t>Талапты</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Антифриз зимнее-10л;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6</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ГАЗ 322132-216</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B115CU</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lang w:val="kk-KZ"/>
              </w:rPr>
              <w:t>Мусабек</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Антифриз зимнее-10л;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7</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ГАЗ 322132-288</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211DA</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lang w:val="kk-KZ"/>
              </w:rPr>
              <w:t>Енбекшиказах</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Антифриз зимнее-10л;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8</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ПАЗ 4234</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rPr>
              <w:t>014А</w:t>
            </w:r>
            <w:r>
              <w:rPr>
                <w:b w:val="1"/>
                <w:lang w:val="en-US"/>
              </w:rPr>
              <w:t>F19</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lang w:val="kk-KZ"/>
              </w:rPr>
              <w:t>Женис</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Масло моторное зимнее -</w:t>
            </w:r>
            <w:r>
              <w:rPr>
                <w:b w:val="0"/>
                <w:bCs w:val="0"/>
                <w:rtl w:val="0"/>
                <w:lang w:val="en-US" w:bidi="en-US" w:eastAsia="en-US"/>
              </w:rPr>
              <w:t>1</w:t>
            </w:r>
            <w:r>
              <w:rPr>
                <w:b w:val="0"/>
                <w:bCs w:val="0"/>
                <w:rtl w:val="0"/>
                <w:lang w:val="ru-RU" w:bidi="ru-RU" w:eastAsia="ru-RU"/>
              </w:rPr>
              <w:t>0л; 2) Антифриз зимнее-20л;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9</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ГАЗ 322131-95</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B899AS</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0"/>
                <w:bCs w:val="0"/>
                <w:lang w:val="en-US"/>
              </w:rPr>
            </w:pPr>
            <w:r>
              <w:rPr>
                <w:b w:val="0"/>
                <w:bCs w:val="0"/>
                <w:rtl w:val="0"/>
                <w:lang w:val="kk-KZ" w:bidi="kk-KZ" w:eastAsia="kk-KZ"/>
              </w:rPr>
              <w:t>Акын Кабан жырау</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Масло моторное зимнее -10л; 2) Антифриз зимнее-10л;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10</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ПАЗ 32053</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B298DA</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lang w:val="kk-KZ"/>
              </w:rPr>
              <w:t>Гимназия</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Масло моторное зимнее -</w:t>
            </w:r>
            <w:r>
              <w:rPr>
                <w:b w:val="0"/>
                <w:bCs w:val="0"/>
                <w:rtl w:val="0"/>
                <w:lang w:val="en-US" w:bidi="en-US" w:eastAsia="en-US"/>
              </w:rPr>
              <w:t>1</w:t>
            </w:r>
            <w:r>
              <w:rPr>
                <w:b w:val="0"/>
                <w:bCs w:val="0"/>
                <w:rtl w:val="0"/>
                <w:lang w:val="ru-RU" w:bidi="ru-RU" w:eastAsia="ru-RU"/>
              </w:rPr>
              <w:t>0л; 2) Антифриз зимнее-</w:t>
            </w:r>
            <w:r>
              <w:rPr>
                <w:b w:val="0"/>
                <w:bCs w:val="0"/>
                <w:rtl w:val="0"/>
                <w:lang w:val="en-US" w:bidi="en-US" w:eastAsia="en-US"/>
              </w:rPr>
              <w:t>1</w:t>
            </w:r>
            <w:r>
              <w:rPr>
                <w:b w:val="0"/>
                <w:bCs w:val="0"/>
                <w:rtl w:val="0"/>
                <w:lang w:val="ru-RU" w:bidi="ru-RU" w:eastAsia="ru-RU"/>
              </w:rPr>
              <w:t>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11</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ГАЗ 322132</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501AA05</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lang w:val="kk-KZ"/>
              </w:rPr>
              <w:t>Жамбыл</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Масло моторное зимнее -10л; 2) Антифриз зимнее-10л;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12</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ПАЗ 32053</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kk-KZ"/>
              </w:rPr>
              <w:t>657</w:t>
            </w:r>
            <w:r>
              <w:rPr>
                <w:b w:val="1"/>
                <w:lang w:val="en-US"/>
              </w:rPr>
              <w:t>DA</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rPr>
            </w:pP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13</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DONG\FENG BWC6665GA5</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color w:val="000000"/>
                <w:lang w:val="kk-KZ"/>
              </w:rPr>
              <w:t>557</w:t>
            </w:r>
            <w:r>
              <w:rPr>
                <w:b w:val="1"/>
                <w:color w:val="000000"/>
                <w:lang w:val="en-US"/>
              </w:rPr>
              <w:t>ST05</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color w:val="000000"/>
                <w:lang w:val="en-US"/>
              </w:rPr>
            </w:pPr>
            <w:r>
              <w:rPr>
                <w:b w:val="0"/>
                <w:bCs w:val="0"/>
                <w:lang w:val="kk-KZ"/>
              </w:rPr>
              <w:t>Кундакбаева</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Масло моторное зимнее -20л; 2) Антифриз зимнее-30л;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14</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b w:val="1"/>
                <w:bCs w:val="1"/>
                <w:lang w:val="en-US"/>
              </w:rPr>
            </w:pPr>
            <w:r>
              <w:rPr>
                <w:b w:val="1"/>
                <w:bCs w:val="1"/>
                <w:lang w:val="en-US"/>
              </w:rPr>
              <w:t>Golden Dragen</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kk-KZ"/>
              </w:rPr>
              <w:t>286</w:t>
            </w:r>
            <w:r>
              <w:rPr>
                <w:b w:val="1"/>
                <w:lang w:val="en-US"/>
              </w:rPr>
              <w:t>AG19</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lang w:val="kk-KZ"/>
              </w:rPr>
              <w:t>Муканшы</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rPr>
            </w:pPr>
            <w:r>
              <w:rPr>
                <w:b w:val="0"/>
                <w:bCs w:val="0"/>
                <w:rtl w:val="0"/>
                <w:lang w:val="ru-RU" w:bidi="ru-RU" w:eastAsia="ru-RU"/>
              </w:rPr>
              <w:t xml:space="preserve">1)Масло -50л; 2) Антифриз -50л (цвет красный); 3) Фильтр -3 шт; 4) Смазка и подтяжка кузова; 5) Замена замка задней двери; 6) </w:t>
            </w:r>
            <w:bookmarkStart w:id="29" w:name="_dx_frag_StartFragment"/>
            <w:bookmarkEnd w:id="29"/>
            <w:r>
              <w:rPr>
                <w:rtl w:val="0"/>
                <w:lang w:val="ru-RU" w:bidi="ru-RU" w:eastAsia="ru-RU"/>
              </w:rPr>
              <w:t>М</w:t>
            </w:r>
            <w:r>
              <w:t>очевин</w:t>
            </w:r>
            <w:bookmarkStart w:id="30" w:name="_dx_frag_EndFragment"/>
            <w:bookmarkEnd w:id="30"/>
            <w:r>
              <w:rPr>
                <w:rtl w:val="0"/>
                <w:lang w:val="ru-RU" w:bidi="ru-RU" w:eastAsia="ru-RU"/>
              </w:rPr>
              <w:t>а- 40л;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15</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en-US"/>
              </w:rPr>
            </w:pPr>
            <w:r>
              <w:rPr>
                <w:lang w:val="en-US"/>
              </w:rPr>
              <w:t>YUTONG ZK6745DX</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kk-KZ"/>
              </w:rPr>
              <w:t>054</w:t>
            </w:r>
            <w:r>
              <w:rPr>
                <w:b w:val="1"/>
                <w:lang w:val="en-US"/>
              </w:rPr>
              <w:t>AF19</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b w:val="1"/>
                <w:lang w:val="en-US"/>
              </w:rPr>
            </w:pPr>
            <w:r>
              <w:rPr>
                <w:b w:val="0"/>
                <w:bCs w:val="0"/>
                <w:lang w:val="kk-KZ"/>
              </w:rPr>
              <w:t>СШ № 12</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left"/>
              <w:rPr>
                <w:b w:val="0"/>
                <w:bCs w:val="0"/>
                <w:lang w:val="kk-KZ"/>
              </w:rPr>
            </w:pPr>
            <w:r>
              <w:rPr>
                <w:b w:val="0"/>
                <w:bCs w:val="0"/>
                <w:rtl w:val="0"/>
                <w:lang w:val="ru-RU" w:bidi="ru-RU" w:eastAsia="ru-RU"/>
              </w:rPr>
              <w:t>1) Масло моторное зимнее -20л; 2) Антифриз зимнее-30л;</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t>16</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ПАЗ 32053</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lang w:val="en-US"/>
              </w:rPr>
              <w:t>B289CD</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shd w:val="clear" w:color="auto" w:fill="FFFFFF"/>
          </w:tcPr>
          <w:p>
            <w:pPr>
              <w:jc w:val="center"/>
              <w:rPr>
                <w:b w:val="0"/>
                <w:bCs w:val="0"/>
                <w:lang w:val="en-US"/>
              </w:rPr>
            </w:pPr>
            <w:r>
              <w:rPr>
                <w:b w:val="0"/>
                <w:bCs w:val="0"/>
                <w:rtl w:val="0"/>
                <w:lang w:val="kk-KZ" w:bidi="kk-KZ" w:eastAsia="kk-KZ"/>
              </w:rPr>
              <w:t>СШ Алгабас</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shd w:val="clear" w:color="auto" w:fill="FFFFFF"/>
          </w:tcPr>
          <w:p>
            <w:pPr>
              <w:jc w:val="left"/>
              <w:rPr>
                <w:b w:val="0"/>
                <w:bCs w:val="0"/>
                <w:sz w:val="20"/>
                <w:szCs w:val="20"/>
                <w:rtl w:val="0"/>
                <w:lang w:val="ru-RU" w:bidi="ru-RU" w:eastAsia="ru-RU"/>
              </w:rPr>
            </w:pPr>
            <w:r>
              <w:rPr>
                <w:b w:val="0"/>
                <w:bCs w:val="0"/>
                <w:sz w:val="20"/>
                <w:szCs w:val="20"/>
                <w:rtl w:val="0"/>
                <w:lang w:val="ru-RU" w:bidi="ru-RU" w:eastAsia="ru-RU"/>
              </w:rPr>
              <w:t>1) Щетка генератора-1шт;</w:t>
            </w:r>
          </w:p>
          <w:p>
            <w:pPr>
              <w:jc w:val="left"/>
              <w:rPr>
                <w:b w:val="0"/>
                <w:bCs w:val="0"/>
                <w:sz w:val="20"/>
                <w:szCs w:val="20"/>
                <w:rtl w:val="0"/>
                <w:lang w:val="ru-RU" w:bidi="ru-RU" w:eastAsia="ru-RU"/>
              </w:rPr>
            </w:pPr>
            <w:r>
              <w:rPr>
                <w:b w:val="0"/>
                <w:bCs w:val="0"/>
                <w:sz w:val="20"/>
                <w:szCs w:val="20"/>
                <w:rtl w:val="0"/>
                <w:lang w:val="ru-RU" w:bidi="ru-RU" w:eastAsia="ru-RU"/>
              </w:rPr>
              <w:t>2) Ремень привода вентилятор 1400мм- 1шт</w:t>
            </w:r>
          </w:p>
          <w:p>
            <w:pPr>
              <w:jc w:val="left"/>
              <w:rPr>
                <w:b w:val="0"/>
                <w:bCs w:val="0"/>
                <w:sz w:val="20"/>
                <w:szCs w:val="20"/>
                <w:rtl w:val="0"/>
                <w:lang w:val="ru-RU" w:bidi="ru-RU" w:eastAsia="ru-RU"/>
              </w:rPr>
            </w:pPr>
            <w:r>
              <w:rPr>
                <w:b w:val="0"/>
                <w:bCs w:val="0"/>
                <w:sz w:val="20"/>
                <w:szCs w:val="20"/>
                <w:rtl w:val="0"/>
                <w:lang w:val="ru-RU" w:bidi="ru-RU" w:eastAsia="ru-RU"/>
              </w:rPr>
              <w:t>Ремень вентилятора1400мм- 1шт</w:t>
            </w:r>
          </w:p>
          <w:p>
            <w:pPr>
              <w:jc w:val="left"/>
              <w:rPr>
                <w:b w:val="0"/>
                <w:bCs w:val="0"/>
                <w:sz w:val="20"/>
                <w:szCs w:val="20"/>
                <w:rtl w:val="0"/>
                <w:lang w:val="ru-RU" w:bidi="ru-RU" w:eastAsia="ru-RU"/>
              </w:rPr>
            </w:pPr>
            <w:r>
              <w:rPr>
                <w:b w:val="0"/>
                <w:bCs w:val="0"/>
                <w:sz w:val="20"/>
                <w:szCs w:val="20"/>
                <w:rtl w:val="0"/>
                <w:lang w:val="ru-RU" w:bidi="ru-RU" w:eastAsia="ru-RU"/>
              </w:rPr>
              <w:t>Ремень компрессора и насоса1720мм -2шт</w:t>
            </w:r>
          </w:p>
          <w:p>
            <w:pPr>
              <w:jc w:val="left"/>
              <w:rPr>
                <w:b w:val="0"/>
                <w:bCs w:val="0"/>
                <w:sz w:val="20"/>
                <w:szCs w:val="20"/>
                <w:rtl w:val="0"/>
                <w:lang w:val="ru-RU" w:bidi="ru-RU" w:eastAsia="ru-RU"/>
              </w:rPr>
            </w:pPr>
            <w:r>
              <w:rPr>
                <w:b w:val="0"/>
                <w:bCs w:val="0"/>
                <w:sz w:val="20"/>
                <w:szCs w:val="20"/>
                <w:rtl w:val="0"/>
                <w:lang w:val="ru-RU" w:bidi="ru-RU" w:eastAsia="ru-RU"/>
              </w:rPr>
              <w:t>Ремень генератора1500мм -1шт</w:t>
            </w:r>
          </w:p>
          <w:p>
            <w:pPr>
              <w:jc w:val="left"/>
              <w:rPr>
                <w:b w:val="0"/>
                <w:bCs w:val="0"/>
                <w:sz w:val="20"/>
                <w:szCs w:val="20"/>
                <w:rtl w:val="0"/>
                <w:lang w:val="ru-RU" w:bidi="ru-RU" w:eastAsia="ru-RU"/>
              </w:rPr>
            </w:pPr>
            <w:r>
              <w:rPr>
                <w:b w:val="0"/>
                <w:bCs w:val="0"/>
                <w:sz w:val="20"/>
                <w:szCs w:val="20"/>
                <w:rtl w:val="0"/>
                <w:lang w:val="ru-RU" w:bidi="ru-RU" w:eastAsia="ru-RU"/>
              </w:rPr>
              <w:t>3) Крышка клапана -2шт (с прокладкой)</w:t>
            </w:r>
          </w:p>
          <w:p>
            <w:pPr>
              <w:jc w:val="left"/>
              <w:rPr>
                <w:b w:val="0"/>
                <w:bCs w:val="0"/>
                <w:sz w:val="20"/>
                <w:szCs w:val="20"/>
                <w:rtl w:val="0"/>
                <w:lang w:val="ru-RU" w:bidi="ru-RU" w:eastAsia="ru-RU"/>
              </w:rPr>
            </w:pPr>
            <w:r>
              <w:rPr>
                <w:b w:val="0"/>
                <w:bCs w:val="0"/>
                <w:sz w:val="20"/>
                <w:szCs w:val="20"/>
                <w:rtl w:val="0"/>
                <w:lang w:val="ru-RU" w:bidi="ru-RU" w:eastAsia="ru-RU"/>
              </w:rPr>
              <w:t>4) Свечи - 8шт; 5) Провода свеч - 8шт;</w:t>
            </w:r>
          </w:p>
          <w:p>
            <w:pPr>
              <w:jc w:val="left"/>
              <w:rPr>
                <w:b w:val="0"/>
                <w:bCs w:val="0"/>
                <w:sz w:val="20"/>
                <w:szCs w:val="20"/>
                <w:rtl w:val="0"/>
                <w:lang w:val="ru-RU" w:bidi="ru-RU" w:eastAsia="ru-RU"/>
              </w:rPr>
            </w:pPr>
            <w:r>
              <w:rPr>
                <w:b w:val="0"/>
                <w:bCs w:val="0"/>
                <w:sz w:val="20"/>
                <w:szCs w:val="20"/>
                <w:rtl w:val="0"/>
                <w:lang w:val="ru-RU" w:bidi="ru-RU" w:eastAsia="ru-RU"/>
              </w:rPr>
              <w:t>6) Фильтр масляный- 1шт, воздушный -1шт;</w:t>
            </w:r>
          </w:p>
          <w:p>
            <w:pPr>
              <w:jc w:val="left"/>
              <w:rPr>
                <w:b w:val="0"/>
                <w:bCs w:val="0"/>
                <w:sz w:val="20"/>
                <w:szCs w:val="20"/>
                <w:rtl w:val="0"/>
                <w:lang w:val="ru-RU" w:bidi="ru-RU" w:eastAsia="ru-RU"/>
              </w:rPr>
            </w:pPr>
            <w:r>
              <w:rPr>
                <w:b w:val="0"/>
                <w:bCs w:val="0"/>
                <w:sz w:val="20"/>
                <w:szCs w:val="20"/>
                <w:rtl w:val="0"/>
                <w:lang w:val="ru-RU" w:bidi="ru-RU" w:eastAsia="ru-RU"/>
              </w:rPr>
              <w:t>7) Аптечка в комплекте- 1шт;</w:t>
            </w:r>
          </w:p>
          <w:p>
            <w:pPr>
              <w:jc w:val="left"/>
              <w:rPr>
                <w:b w:val="0"/>
                <w:bCs w:val="0"/>
                <w:sz w:val="20"/>
                <w:szCs w:val="20"/>
                <w:rtl w:val="0"/>
                <w:lang w:val="ru-RU" w:bidi="ru-RU" w:eastAsia="ru-RU"/>
              </w:rPr>
            </w:pPr>
            <w:r>
              <w:rPr>
                <w:b w:val="0"/>
                <w:bCs w:val="0"/>
                <w:sz w:val="20"/>
                <w:szCs w:val="20"/>
                <w:rtl w:val="0"/>
                <w:lang w:val="ru-RU" w:bidi="ru-RU" w:eastAsia="ru-RU"/>
              </w:rPr>
              <w:t>8) Масло моторное зимнее Лукойл 10л;</w:t>
            </w:r>
          </w:p>
          <w:p>
            <w:pPr>
              <w:jc w:val="left"/>
              <w:rPr>
                <w:b w:val="0"/>
                <w:bCs w:val="0"/>
                <w:sz w:val="20"/>
                <w:szCs w:val="20"/>
                <w:rtl w:val="0"/>
                <w:lang w:val="ru-RU" w:bidi="ru-RU" w:eastAsia="ru-RU"/>
              </w:rPr>
            </w:pPr>
            <w:r>
              <w:rPr>
                <w:b w:val="0"/>
                <w:bCs w:val="0"/>
                <w:sz w:val="20"/>
                <w:szCs w:val="20"/>
                <w:rtl w:val="0"/>
                <w:lang w:val="ru-RU" w:bidi="ru-RU" w:eastAsia="ru-RU"/>
              </w:rPr>
              <w:t>9) Антифриз зимнее - 30л;</w:t>
            </w:r>
          </w:p>
          <w:p>
            <w:pPr>
              <w:jc w:val="left"/>
              <w:rPr>
                <w:b w:val="0"/>
                <w:bCs w:val="0"/>
                <w:sz w:val="20"/>
                <w:szCs w:val="20"/>
                <w:rtl w:val="0"/>
                <w:lang w:val="ru-RU" w:bidi="ru-RU" w:eastAsia="ru-RU"/>
              </w:rPr>
            </w:pPr>
            <w:r>
              <w:rPr>
                <w:b w:val="0"/>
                <w:bCs w:val="0"/>
                <w:sz w:val="20"/>
                <w:szCs w:val="20"/>
                <w:rtl w:val="0"/>
                <w:lang w:val="ru-RU" w:bidi="ru-RU" w:eastAsia="ru-RU"/>
              </w:rPr>
              <w:t>10) Компрессор для дверей - 1шт;</w:t>
            </w:r>
          </w:p>
          <w:p>
            <w:pPr>
              <w:jc w:val="left"/>
              <w:rPr>
                <w:b w:val="0"/>
                <w:bCs w:val="0"/>
                <w:sz w:val="20"/>
                <w:szCs w:val="20"/>
                <w:rtl w:val="0"/>
                <w:lang w:val="ru-RU" w:bidi="ru-RU" w:eastAsia="ru-RU"/>
              </w:rPr>
            </w:pPr>
            <w:r>
              <w:rPr>
                <w:b w:val="0"/>
                <w:bCs w:val="0"/>
                <w:sz w:val="20"/>
                <w:szCs w:val="20"/>
                <w:rtl w:val="0"/>
                <w:lang w:val="ru-RU" w:bidi="ru-RU" w:eastAsia="ru-RU"/>
              </w:rPr>
              <w:t>11) Резина для под дверей - 1;</w:t>
            </w:r>
          </w:p>
          <w:p>
            <w:pPr>
              <w:jc w:val="left"/>
              <w:rPr>
                <w:b w:val="0"/>
                <w:bCs w:val="0"/>
                <w:sz w:val="20"/>
                <w:szCs w:val="20"/>
                <w:rtl w:val="0"/>
                <w:lang w:val="ru-RU" w:bidi="ru-RU" w:eastAsia="ru-RU"/>
              </w:rPr>
            </w:pPr>
            <w:r>
              <w:rPr>
                <w:b w:val="0"/>
                <w:bCs w:val="0"/>
                <w:sz w:val="20"/>
                <w:szCs w:val="20"/>
                <w:rtl w:val="0"/>
                <w:lang w:val="ru-RU" w:bidi="ru-RU" w:eastAsia="ru-RU"/>
              </w:rPr>
              <w:t>12) Термостат в сборе-1шт;</w:t>
            </w:r>
          </w:p>
          <w:p>
            <w:pPr>
              <w:jc w:val="left"/>
              <w:rPr>
                <w:b w:val="0"/>
                <w:bCs w:val="0"/>
                <w:sz w:val="20"/>
                <w:szCs w:val="20"/>
                <w:rtl w:val="0"/>
                <w:lang w:val="ru-RU" w:bidi="ru-RU" w:eastAsia="ru-RU"/>
              </w:rPr>
            </w:pPr>
            <w:r>
              <w:rPr>
                <w:b w:val="0"/>
                <w:bCs w:val="0"/>
                <w:sz w:val="20"/>
                <w:szCs w:val="20"/>
                <w:rtl w:val="0"/>
                <w:lang w:val="ru-RU" w:bidi="ru-RU" w:eastAsia="ru-RU"/>
              </w:rPr>
              <w:t>13) Знак аварийной остановки -1шт;</w:t>
            </w:r>
          </w:p>
          <w:p>
            <w:pPr>
              <w:jc w:val="left"/>
              <w:rPr>
                <w:sz w:val="20"/>
                <w:szCs w:val="20"/>
                <w:rtl w:val="0"/>
                <w:lang w:val="ru-RU" w:bidi="ru-RU" w:eastAsia="ru-RU"/>
              </w:rPr>
            </w:pPr>
            <w:r>
              <w:rPr>
                <w:b w:val="0"/>
                <w:bCs w:val="0"/>
                <w:sz w:val="20"/>
                <w:szCs w:val="20"/>
                <w:rtl w:val="0"/>
                <w:lang w:val="ru-RU" w:bidi="ru-RU" w:eastAsia="ru-RU"/>
              </w:rPr>
              <w:t xml:space="preserve">14) </w:t>
            </w:r>
            <w:bookmarkStart w:id="31" w:name="_dx_frag_StartFragment"/>
            <w:bookmarkEnd w:id="31"/>
            <w:hyperlink xmlns:r="http://schemas.openxmlformats.org/officeDocument/2006/relationships" r:id="R3">
              <w:r>
                <w:rPr>
                  <w:rStyle w:val="C2"/>
                  <w:color w:val="000000"/>
                  <w:sz w:val="20"/>
                  <w:szCs w:val="20"/>
                  <w:u w:val="none"/>
                </w:rPr>
                <w:t>Домкрат ромбовый</w:t>
              </w:r>
            </w:hyperlink>
            <w:bookmarkStart w:id="32" w:name="_dx_frag_EndFragment"/>
            <w:bookmarkEnd w:id="32"/>
            <w:r>
              <w:rPr>
                <w:color w:val="000000"/>
                <w:sz w:val="20"/>
                <w:szCs w:val="20"/>
                <w:u w:val="none"/>
                <w:rtl w:val="0"/>
                <w:lang w:val="ru-RU" w:bidi="ru-RU" w:eastAsia="ru-RU"/>
              </w:rPr>
              <w:t xml:space="preserve"> - 1шт;                                                                                   15) Монтажка (монтировка, </w:t>
            </w:r>
            <w:bookmarkStart w:id="33" w:name="_dx_frag_StartFragment"/>
            <w:bookmarkEnd w:id="33"/>
            <w:r>
              <w:rPr>
                <w:sz w:val="20"/>
                <w:szCs w:val="20"/>
              </w:rPr>
              <w:t>Материал-сталь</w:t>
            </w:r>
            <w:r>
              <w:rPr>
                <w:sz w:val="20"/>
                <w:szCs w:val="20"/>
                <w:rtl w:val="0"/>
                <w:lang w:val="ru-RU" w:bidi="ru-RU" w:eastAsia="ru-RU"/>
              </w:rPr>
              <w:t xml:space="preserve"> </w:t>
            </w:r>
            <w:r>
              <w:rPr>
                <w:sz w:val="20"/>
                <w:szCs w:val="20"/>
              </w:rPr>
              <w:t>Длина-1500.0 мм</w:t>
            </w:r>
            <w:bookmarkStart w:id="34" w:name="_dx_frag_EndFragment"/>
            <w:bookmarkEnd w:id="34"/>
            <w:r>
              <w:rPr>
                <w:sz w:val="20"/>
                <w:szCs w:val="20"/>
                <w:rtl w:val="0"/>
                <w:lang w:val="ru-RU" w:bidi="ru-RU" w:eastAsia="ru-RU"/>
              </w:rPr>
              <w:t>)-1комп.</w:t>
            </w:r>
          </w:p>
          <w:p>
            <w:pPr>
              <w:jc w:val="left"/>
              <w:rPr>
                <w:sz w:val="20"/>
                <w:szCs w:val="20"/>
                <w:rtl w:val="0"/>
                <w:lang w:val="ru-RU" w:bidi="ru-RU" w:eastAsia="ru-RU"/>
              </w:rPr>
            </w:pPr>
            <w:r>
              <w:rPr>
                <w:sz w:val="20"/>
                <w:szCs w:val="20"/>
                <w:rtl w:val="0"/>
                <w:lang w:val="ru-RU" w:bidi="ru-RU" w:eastAsia="ru-RU"/>
              </w:rPr>
              <w:t>16) Баллонная гайка с втулкой - 2шт (2 левый, 2 правый)</w:t>
            </w:r>
          </w:p>
          <w:p>
            <w:pPr>
              <w:jc w:val="left"/>
              <w:rPr>
                <w:sz w:val="20"/>
                <w:szCs w:val="20"/>
                <w:rtl w:val="0"/>
                <w:lang w:val="ru-RU" w:bidi="ru-RU" w:eastAsia="ru-RU"/>
              </w:rPr>
            </w:pPr>
            <w:r>
              <w:rPr>
                <w:sz w:val="20"/>
                <w:szCs w:val="20"/>
                <w:rtl w:val="0"/>
                <w:lang w:val="ru-RU" w:bidi="ru-RU" w:eastAsia="ru-RU"/>
              </w:rPr>
              <w:t>17) Трамблер электронный - 1шт;</w:t>
            </w:r>
          </w:p>
          <w:p>
            <w:pPr>
              <w:jc w:val="left"/>
              <w:rPr>
                <w:rFonts w:ascii="Times New Roman" w:hAnsi="Times New Roman" w:cs="Times New Roman" w:eastAsia="Google Sans Flex"/>
                <w:b w:val="0"/>
                <w:bCs w:val="0"/>
                <w:sz w:val="20"/>
                <w:szCs w:val="20"/>
                <w:u w:val="none"/>
                <w:rtl w:val="0"/>
                <w:lang w:val="ru-RU" w:bidi="ru-RU" w:eastAsia="ru-RU"/>
              </w:rPr>
            </w:pPr>
            <w:r>
              <w:rPr>
                <w:sz w:val="20"/>
                <w:szCs w:val="20"/>
                <w:rtl w:val="0"/>
                <w:lang w:val="ru-RU" w:bidi="ru-RU" w:eastAsia="ru-RU"/>
              </w:rPr>
              <w:t xml:space="preserve">18) Карбюратор </w:t>
            </w:r>
            <w:bookmarkStart w:id="35" w:name="_dx_frag_StartFragment"/>
            <w:bookmarkEnd w:id="35"/>
            <w:r>
              <w:rPr>
                <w:sz w:val="20"/>
                <w:szCs w:val="20"/>
                <w:rtl w:val="0"/>
                <w:lang w:val="ru-RU" w:bidi="ru-RU" w:eastAsia="ru-RU"/>
              </w:rPr>
              <w:t>- 1комп. (</w:t>
            </w:r>
            <w:r>
              <w:rPr>
                <w:rFonts w:ascii="Times New Roman" w:hAnsi="Times New Roman" w:cs="Times New Roman" w:eastAsia="Google Sans Flex"/>
                <w:b w:val="0"/>
                <w:bCs w:val="0"/>
                <w:sz w:val="20"/>
                <w:szCs w:val="20"/>
                <w:u w:val="none"/>
              </w:rPr>
              <w:t>К-151С</w:t>
            </w:r>
            <w:bookmarkStart w:id="36" w:name="_dx_frag_EndFragment"/>
            <w:bookmarkEnd w:id="36"/>
            <w:r>
              <w:rPr>
                <w:rFonts w:ascii="Times New Roman" w:hAnsi="Times New Roman" w:cs="Times New Roman" w:eastAsia="Google Sans Flex"/>
                <w:b w:val="0"/>
                <w:bCs w:val="0"/>
                <w:sz w:val="20"/>
                <w:szCs w:val="20"/>
                <w:u w:val="none"/>
                <w:rtl w:val="0"/>
                <w:lang w:val="ru-RU" w:bidi="ru-RU" w:eastAsia="ru-RU"/>
              </w:rPr>
              <w:t xml:space="preserve">- </w:t>
            </w:r>
            <w:bookmarkStart w:id="37" w:name="_dx_frag_StartFragment"/>
            <w:bookmarkEnd w:id="37"/>
            <w:r>
              <w:rPr>
                <w:sz w:val="20"/>
                <w:szCs w:val="20"/>
              </w:rPr>
              <w:t>зависи</w:t>
            </w:r>
            <w:r>
              <w:rPr>
                <w:sz w:val="20"/>
                <w:szCs w:val="20"/>
                <w:rtl w:val="0"/>
                <w:lang w:val="ru-RU" w:bidi="ru-RU" w:eastAsia="ru-RU"/>
              </w:rPr>
              <w:t>мости</w:t>
            </w:r>
            <w:r>
              <w:rPr>
                <w:sz w:val="20"/>
                <w:szCs w:val="20"/>
              </w:rPr>
              <w:t xml:space="preserve"> от модели двигателя</w:t>
            </w:r>
            <w:bookmarkStart w:id="38" w:name="_dx_frag_EndFragment"/>
            <w:bookmarkEnd w:id="38"/>
            <w:r>
              <w:rPr>
                <w:rFonts w:ascii="Times New Roman" w:hAnsi="Times New Roman" w:cs="Times New Roman" w:eastAsia="Google Sans Flex"/>
                <w:b w:val="0"/>
                <w:bCs w:val="0"/>
                <w:sz w:val="20"/>
                <w:szCs w:val="20"/>
                <w:u w:val="none"/>
                <w:rtl w:val="0"/>
                <w:lang w:val="ru-RU" w:bidi="ru-RU" w:eastAsia="ru-RU"/>
              </w:rPr>
              <w:t>)</w:t>
            </w:r>
          </w:p>
          <w:p>
            <w:pPr>
              <w:jc w:val="left"/>
              <w:rPr>
                <w:sz w:val="20"/>
                <w:szCs w:val="20"/>
                <w:rtl w:val="0"/>
                <w:lang w:val="ru-RU" w:bidi="ru-RU" w:eastAsia="ru-RU"/>
              </w:rPr>
            </w:pPr>
            <w:r>
              <w:rPr>
                <w:rFonts w:ascii="Times New Roman" w:hAnsi="Times New Roman" w:cs="Times New Roman" w:eastAsia="Google Sans Flex"/>
                <w:b w:val="0"/>
                <w:bCs w:val="0"/>
                <w:sz w:val="20"/>
                <w:szCs w:val="20"/>
                <w:u w:val="none"/>
                <w:rtl w:val="0"/>
                <w:lang w:val="ru-RU" w:bidi="ru-RU" w:eastAsia="ru-RU"/>
              </w:rPr>
              <w:t>19) Прокладка коллектора колечка- 2шт (</w:t>
            </w:r>
            <w:bookmarkStart w:id="39" w:name="_dx_frag_StartFragment"/>
            <w:bookmarkEnd w:id="39"/>
            <w:r>
              <w:rPr>
                <w:sz w:val="20"/>
                <w:szCs w:val="20"/>
              </w:rPr>
              <w:t>подобрать точный артикул</w:t>
            </w:r>
            <w:bookmarkStart w:id="40" w:name="_dx_frag_EndFragment"/>
            <w:bookmarkEnd w:id="40"/>
            <w:r>
              <w:rPr>
                <w:sz w:val="20"/>
                <w:szCs w:val="20"/>
                <w:rtl w:val="0"/>
                <w:lang w:val="ru-RU" w:bidi="ru-RU" w:eastAsia="ru-RU"/>
              </w:rPr>
              <w:t xml:space="preserve"> прокладок  </w:t>
            </w:r>
            <w:bookmarkStart w:id="41" w:name="_dx_frag_StartFragment"/>
            <w:bookmarkEnd w:id="41"/>
            <w:r>
              <w:rPr>
                <w:sz w:val="20"/>
                <w:szCs w:val="20"/>
                <w:rtl w:val="0"/>
                <w:lang w:val="ru-RU" w:bidi="ru-RU" w:eastAsia="ru-RU"/>
              </w:rPr>
              <w:t xml:space="preserve">под </w:t>
            </w:r>
            <w:r>
              <w:rPr>
                <w:rFonts w:ascii="Times New Roman" w:hAnsi="Times New Roman" w:cs="Times New Roman" w:eastAsia="Google Sans Flex"/>
                <w:b w:val="0"/>
                <w:bCs w:val="0"/>
                <w:sz w:val="20"/>
                <w:szCs w:val="20"/>
                <w:u w:val="none"/>
              </w:rPr>
              <w:t>Марку, модель и год выпуска</w:t>
            </w:r>
            <w:r>
              <w:rPr>
                <w:sz w:val="20"/>
                <w:szCs w:val="20"/>
              </w:rPr>
              <w:t xml:space="preserve"> автомобиля</w:t>
            </w:r>
            <w:bookmarkStart w:id="42" w:name="_dx_frag_EndFragment"/>
            <w:bookmarkEnd w:id="42"/>
            <w:r>
              <w:rPr>
                <w:sz w:val="20"/>
                <w:szCs w:val="20"/>
                <w:rtl w:val="0"/>
                <w:lang w:val="ru-RU" w:bidi="ru-RU" w:eastAsia="ru-RU"/>
              </w:rPr>
              <w:t xml:space="preserve">, </w:t>
            </w:r>
            <w:bookmarkStart w:id="43" w:name="_dx_frag_StartFragment"/>
            <w:bookmarkEnd w:id="43"/>
            <w:r>
              <w:rPr>
                <w:sz w:val="20"/>
                <w:szCs w:val="20"/>
              </w:rPr>
              <w:t>Объем и тип двигателя</w:t>
            </w:r>
            <w:bookmarkStart w:id="44" w:name="_dx_frag_EndFragment"/>
            <w:bookmarkEnd w:id="44"/>
            <w:r>
              <w:rPr>
                <w:sz w:val="20"/>
                <w:szCs w:val="20"/>
                <w:rtl w:val="0"/>
                <w:lang w:val="ru-RU" w:bidi="ru-RU" w:eastAsia="ru-RU"/>
              </w:rPr>
              <w:t>)</w:t>
            </w:r>
          </w:p>
          <w:p>
            <w:pPr>
              <w:jc w:val="left"/>
              <w:rPr>
                <w:sz w:val="20"/>
                <w:szCs w:val="20"/>
                <w:rtl w:val="0"/>
                <w:lang w:val="ru-RU" w:bidi="ru-RU" w:eastAsia="ru-RU"/>
              </w:rPr>
            </w:pPr>
            <w:r>
              <w:rPr>
                <w:sz w:val="20"/>
                <w:szCs w:val="20"/>
                <w:rtl w:val="0"/>
                <w:lang w:val="ru-RU" w:bidi="ru-RU" w:eastAsia="ru-RU"/>
              </w:rPr>
              <w:t xml:space="preserve">20) Замок  зажигания -1комп;</w:t>
            </w:r>
          </w:p>
          <w:p>
            <w:pPr>
              <w:jc w:val="left"/>
              <w:rPr>
                <w:sz w:val="20"/>
                <w:szCs w:val="20"/>
                <w:rtl w:val="0"/>
                <w:lang w:val="ru-RU" w:bidi="ru-RU" w:eastAsia="ru-RU"/>
              </w:rPr>
            </w:pPr>
            <w:r>
              <w:rPr>
                <w:sz w:val="20"/>
                <w:szCs w:val="20"/>
                <w:rtl w:val="0"/>
                <w:lang w:val="ru-RU" w:bidi="ru-RU" w:eastAsia="ru-RU"/>
              </w:rPr>
              <w:t xml:space="preserve">21) Аккумулятор </w:t>
            </w:r>
            <w:bookmarkStart w:id="45" w:name="_dx_frag_StartFragment"/>
            <w:bookmarkEnd w:id="45"/>
            <w:r>
              <w:rPr>
                <w:rFonts w:ascii="Times New Roman" w:hAnsi="Times New Roman" w:cs="Times New Roman" w:eastAsia="Google Sans Flex"/>
                <w:b w:val="0"/>
                <w:bCs w:val="0"/>
                <w:sz w:val="20"/>
                <w:szCs w:val="20"/>
                <w:u w:val="none"/>
              </w:rPr>
              <w:t>Ёмкость:</w:t>
            </w:r>
            <w:r>
              <w:rPr>
                <w:rFonts w:ascii="Times New Roman" w:hAnsi="Times New Roman" w:cs="Times New Roman"/>
                <w:b w:val="0"/>
                <w:bCs w:val="0"/>
                <w:sz w:val="20"/>
                <w:szCs w:val="20"/>
              </w:rPr>
              <w:t xml:space="preserve"> от 75 до 90 А·ч</w:t>
            </w:r>
            <w:r>
              <w:rPr>
                <w:sz w:val="20"/>
                <w:szCs w:val="20"/>
              </w:rPr>
              <w:t xml:space="preserve"> </w:t>
            </w:r>
            <w:bookmarkStart w:id="46" w:name="_dx_frag_EndFragment"/>
            <w:bookmarkEnd w:id="46"/>
            <w:r>
              <w:rPr>
                <w:sz w:val="20"/>
                <w:szCs w:val="20"/>
                <w:rtl w:val="0"/>
                <w:lang w:val="ru-RU" w:bidi="ru-RU" w:eastAsia="ru-RU"/>
              </w:rPr>
              <w:t xml:space="preserve">- 1шт </w:t>
            </w:r>
            <w:bookmarkStart w:id="47" w:name="_dx_frag_StartFragment"/>
            <w:bookmarkEnd w:id="47"/>
            <w:r>
              <w:rPr>
                <w:sz w:val="20"/>
                <w:szCs w:val="20"/>
              </w:rPr>
              <w:t>(278 × 175 × 190 мм)</w:t>
            </w:r>
            <w:bookmarkStart w:id="48" w:name="_dx_frag_EndFragment"/>
            <w:bookmarkEnd w:id="48"/>
            <w:r>
              <w:rPr>
                <w:sz w:val="20"/>
                <w:szCs w:val="20"/>
                <w:rtl w:val="0"/>
                <w:lang w:val="ru-RU" w:bidi="ru-RU" w:eastAsia="ru-RU"/>
              </w:rPr>
              <w:t>;</w:t>
            </w:r>
          </w:p>
          <w:p>
            <w:pPr>
              <w:jc w:val="left"/>
              <w:rPr>
                <w:b w:val="0"/>
                <w:bCs w:val="0"/>
                <w:sz w:val="20"/>
                <w:szCs w:val="20"/>
              </w:rPr>
            </w:pPr>
            <w:r>
              <w:rPr>
                <w:sz w:val="20"/>
                <w:szCs w:val="20"/>
                <w:rtl w:val="0"/>
                <w:lang w:val="ru-RU" w:bidi="ru-RU" w:eastAsia="ru-RU"/>
              </w:rPr>
              <w:t>22) Радиатор - 1шт;</w:t>
            </w:r>
          </w:p>
        </w:tc>
      </w:tr>
      <w:tr>
        <w:trPr>
          <w:gridAfter w:val="0"/>
        </w:trPr>
        <w:tc>
          <w:tcPr>
            <w:tcW w:w="710" w:type="dxa"/>
            <w:tcBorders>
              <w:top w:val="single" w:sz="4" w:space="0" w:shadow="0" w:frame="0" w:color="000000"/>
              <w:left w:val="single" w:sz="4" w:space="0" w:shadow="0" w:frame="0" w:color="000000"/>
              <w:bottom w:val="single" w:sz="4" w:space="0" w:shadow="0" w:frame="0" w:color="000000"/>
            </w:tcBorders>
            <w:shd w:val="clear" w:color="auto" w:fill="auto"/>
          </w:tcPr>
          <w:p>
            <w:r>
              <w:rPr>
                <w:rtl w:val="0"/>
                <w:lang w:val="en-US" w:bidi="en-US" w:eastAsia="en-US"/>
              </w:rPr>
              <w:t>17</w:t>
            </w:r>
          </w:p>
        </w:tc>
        <w:tc>
          <w:tcPr>
            <w:tcW w:w="3260" w:type="dxa"/>
            <w:tcBorders>
              <w:top w:val="single" w:sz="4" w:space="0" w:shadow="0" w:frame="0" w:color="000000"/>
              <w:left w:val="single" w:sz="4" w:space="0" w:shadow="0" w:frame="0" w:color="000000"/>
              <w:bottom w:val="single" w:sz="4" w:space="0" w:shadow="0" w:frame="0" w:color="000000"/>
            </w:tcBorders>
            <w:shd w:val="clear" w:color="auto" w:fill="auto"/>
          </w:tcPr>
          <w:p>
            <w:pPr>
              <w:jc w:val="center"/>
              <w:rPr>
                <w:lang w:val="kk-KZ"/>
              </w:rPr>
            </w:pPr>
            <w:r>
              <w:rPr>
                <w:lang w:val="kk-KZ"/>
              </w:rPr>
              <w:t>ГАЗ 322132</w:t>
            </w:r>
          </w:p>
        </w:tc>
        <w:tc>
          <w:tcPr>
            <w:tcW w:w="1984" w:type="dxa"/>
            <w:tcBorders>
              <w:top w:val="single" w:sz="4" w:space="0" w:shadow="0" w:frame="0" w:color="000000"/>
              <w:left w:val="single" w:sz="4" w:space="0" w:shadow="0" w:frame="0"/>
              <w:bottom w:val="single" w:sz="4" w:space="0" w:shadow="0" w:frame="0" w:color="000000"/>
            </w:tcBorders>
            <w:shd w:val="clear" w:color="auto" w:fill="auto"/>
          </w:tcPr>
          <w:p>
            <w:pPr>
              <w:jc w:val="center"/>
            </w:pPr>
            <w:r>
              <w:rPr>
                <w:b w:val="1"/>
              </w:rPr>
              <w:t>45</w:t>
            </w:r>
            <w:r>
              <w:rPr>
                <w:b w:val="1"/>
                <w:lang w:val="en-US"/>
              </w:rPr>
              <w:t>8AN05</w:t>
            </w:r>
          </w:p>
        </w:tc>
        <w:tc>
          <w:tcPr>
            <w:tcW w:w="1898" w:type="dxa"/>
            <w:tcBorders>
              <w:top w:val="single" w:sz="4" w:space="0" w:shadow="0" w:frame="0" w:color="000000"/>
              <w:left w:val="single" w:sz="4" w:space="0" w:shadow="0" w:frame="0" w:color="000000"/>
              <w:bottom w:val="single" w:sz="4" w:space="0" w:shadow="0" w:frame="0" w:color="000000"/>
              <w:right w:val="single" w:sz="4" w:space="0" w:shadow="0" w:frame="0" w:color="000000"/>
            </w:tcBorders>
            <w:shd w:val="clear" w:color="auto" w:fill="FFFFFF"/>
          </w:tcPr>
          <w:p>
            <w:pPr>
              <w:jc w:val="center"/>
              <w:rPr>
                <w:b w:val="1"/>
                <w:lang w:val="en-US"/>
              </w:rPr>
            </w:pPr>
            <w:r>
              <w:rPr>
                <w:b w:val="0"/>
                <w:bCs w:val="0"/>
              </w:rPr>
              <w:t>Толкынбекулы</w:t>
            </w:r>
          </w:p>
        </w:tc>
        <w:tc>
          <w:tcPr>
            <w:tcW w:w="7493" w:type="dxa"/>
            <w:tcBorders>
              <w:top w:val="single" w:sz="4" w:space="0" w:shadow="0" w:frame="0" w:color="000000"/>
              <w:left w:val="single" w:sz="4" w:space="0" w:shadow="0" w:frame="0" w:color="000000"/>
              <w:bottom w:val="single" w:sz="4" w:space="0" w:shadow="0" w:frame="0" w:color="000000"/>
              <w:right w:val="single" w:sz="4" w:space="0" w:shadow="0" w:frame="0" w:color="000000"/>
            </w:tcBorders>
            <w:shd w:val="clear" w:color="auto" w:fill="FFFFFF"/>
          </w:tcPr>
          <w:p>
            <w:pPr>
              <w:jc w:val="left"/>
              <w:rPr>
                <w:b w:val="0"/>
                <w:bCs w:val="0"/>
                <w:sz w:val="20"/>
                <w:szCs w:val="20"/>
              </w:rPr>
            </w:pPr>
            <w:r>
              <w:rPr>
                <w:b w:val="0"/>
                <w:bCs w:val="0"/>
                <w:sz w:val="20"/>
                <w:szCs w:val="20"/>
                <w:rtl w:val="0"/>
                <w:lang w:val="ru-RU" w:bidi="ru-RU" w:eastAsia="ru-RU"/>
              </w:rPr>
              <w:t>1) Карбиратор -1шт (замена); 2) Антифриз зимний -10л; 3) Масло моторное зимнее- 10л; 4) Масло гура-5л; 5) Свеча зажинания Пекар-4шт; 6) Прокладка глушителя (приемной трубы) -2шт;7) Уплотнительная самоклей резина для дверей- 4м; 8) Карбюратор- 1шт(холостой ход не работает); 9) Ручной тормоз -1комп.в сборе (не работает); 10) Печка в сборе -2шт; 11) Люфта рулевой управление - 1шт(</w:t>
            </w:r>
            <w:bookmarkStart w:id="49" w:name="_dx_frag_StartFragment"/>
            <w:bookmarkEnd w:id="49"/>
            <w:r>
              <w:rPr>
                <w:rFonts w:ascii="Times New Roman" w:hAnsi="Times New Roman" w:cs="Times New Roman" w:eastAsia="Google Sans Flex"/>
                <w:b w:val="0"/>
                <w:sz w:val="20"/>
                <w:szCs w:val="20"/>
                <w:u w:val="none"/>
              </w:rPr>
              <w:t>требуется замена изношенных деталей или регулировка/удаление металлических прокладок под крышкой редуктора.</w:t>
            </w:r>
            <w:bookmarkStart w:id="50" w:name="_dx_frag_EndFragment"/>
            <w:bookmarkEnd w:id="50"/>
            <w:r>
              <w:rPr>
                <w:sz w:val="20"/>
                <w:szCs w:val="20"/>
                <w:rtl w:val="0"/>
                <w:lang w:val="ru-RU" w:bidi="ru-RU" w:eastAsia="ru-RU"/>
              </w:rPr>
              <w:t xml:space="preserve"> </w:t>
            </w:r>
            <w:bookmarkStart w:id="51" w:name="_dx_frag_StartFragment"/>
            <w:bookmarkEnd w:id="51"/>
            <w:r>
              <w:rPr>
                <w:sz w:val="20"/>
                <w:szCs w:val="20"/>
              </w:rPr>
              <w:t>замена рулевого карданчика в сборе или замена разбитых крестовин.</w:t>
            </w:r>
            <w:bookmarkStart w:id="52" w:name="_dx_frag_EndFragment"/>
            <w:bookmarkEnd w:id="52"/>
            <w:r>
              <w:rPr>
                <w:b w:val="0"/>
                <w:bCs w:val="0"/>
                <w:sz w:val="20"/>
                <w:szCs w:val="20"/>
                <w:rtl w:val="0"/>
                <w:lang w:val="ru-RU" w:bidi="ru-RU" w:eastAsia="ru-RU"/>
              </w:rPr>
              <w:t>; 12) Зеркала салона-1шт;</w:t>
            </w:r>
          </w:p>
        </w:tc>
      </w:tr>
    </w:tbl>
    <w:p>
      <w:pPr>
        <w:ind w:firstLine="540"/>
        <w:jc w:val="both"/>
      </w:pPr>
    </w:p>
    <w:sectPr>
      <w:footnotePr/>
      <w:endnotePr/>
      <w:type w:val="nextPage"/>
      <w:pgSz w:w="16838" w:h="11906" w:code="0" w:orient="landscape"/>
      <w:pgMar w:left="851" w:right="865" w:top="865" w:bottom="1440" w:header="709" w:footer="709" w:gutter="0"/>
    </w:sectPr>
  </w:body>
</w:document>
</file>

<file path=word/endnotes.xml><?xml version="1.0" encoding="utf-8"?>
<w:end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endnote w:type="separator" w:id="-1">
    <w:p>
      <w:r>
        <w:separator/>
      </w:r>
    </w:p>
  </w:endnote>
  <w:endnote w:type="continuationSeparator" w:id="0">
    <w:p>
      <w:r>
        <w:continuationSeparator/>
      </w:r>
    </w:p>
  </w:endnote>
</w:endnotes>
</file>

<file path=word/footnotes.xml><?xml version="1.0" encoding="utf-8"?>
<w:foot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footnote w:type="separator" w:id="-1">
    <w:p>
      <w:r>
        <w:separator/>
      </w:r>
    </w:p>
  </w:footnote>
  <w:footnote w:type="continuationSeparator" w:id="0">
    <w:p>
      <w:r>
        <w:continuationSeparator/>
      </w:r>
    </w:p>
  </w:footnote>
</w:footnotes>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0"/>
  <w:defaultTabStop w:val="708"/>
  <w:autoHyphenation w:val="0"/>
  <w:evenAndOddHeaders w:val="0"/>
  <w:compat>
    <w:compatSetting w:name="compatibilityMode" w:uri="http://schemas.microsoft.com/office/word" w:val="12"/>
  </w:compat>
  <w:clrSchemeMapping w:bg1="light1" w:t1="dark1" w:bg2="light2" w:t2="dark2" w:accent1="accent1" w:accent2="accent2" w:accent3="accent3" w:accent4="accent4" w:accent5="accent5" w:accent6="accent6" w:hyperlink="hyperlink" w:followedHyperlink="followedHyperlink"/>
  <w:footnotePr>
    <w:footnote w:id="-1"/>
    <w:footnote w:id="0"/>
  </w:footnotePr>
  <w:endnotePr>
    <w:endnote w:id="-1"/>
    <w:endnote w:id="0"/>
  </w:endnotePr>
</w:settings>
</file>

<file path=word/styles.xml><?xml version="1.0" encoding="utf-8"?>
<w:styles xmlns:w="http://schemas.openxmlformats.org/wordprocessingml/2006/main">
  <w:docDefaults>
    <w:rPrDefault>
      <w:rPr>
        <w:rFonts w:asciiTheme="minorHAnsi" w:hAnsiTheme="minorHAnsi" w:cstheme="minorBidi" w:eastAsiaTheme="minorHAnsi"/>
        <w:sz w:val="22"/>
        <w:szCs w:val="22"/>
        <w:lang w:val="ru-RU" w:bidi="ar-SA" w:eastAsia="en-US"/>
      </w:rPr>
    </w:rPrDefault>
    <w:pPrDefault>
      <w:pPr>
        <w:keepNext w:val="0"/>
        <w:keepLines w:val="0"/>
        <w:pageBreakBefore w:val="0"/>
        <w:widowControl w:val="1"/>
        <w:suppressLineNumbers w:val="0"/>
        <w:shd w:val="clear" w:fill="auto"/>
        <w:suppressAutoHyphens w:val="0"/>
        <w:spacing w:lineRule="auto" w:line="276" w:before="0" w:after="200" w:beforeAutospacing="0" w:afterAutospacing="0"/>
        <w:ind w:firstLine="0" w:left="0" w:right="0"/>
        <w:contextualSpacing w:val="0"/>
        <w:bidi w:val="0"/>
        <w:jc w:val="left"/>
        <w:outlineLvl w:val="9"/>
      </w:pPr>
    </w:pPrDefault>
  </w:docDefaults>
  <w:style w:type="paragraph" w:styleId="P0" w:default="1">
    <w:name w:val="Normal"/>
    <w:qFormat/>
    <w:pPr>
      <w:spacing w:lineRule="auto" w:line="240" w:after="0" w:beforeAutospacing="0" w:afterAutospacing="0"/>
    </w:pPr>
    <w:rPr>
      <w:rFonts w:ascii="Times New Roman" w:hAnsi="Times New Roman" w:cs="Times New Roman" w:eastAsia="Calibri"/>
      <w:sz w:val="24"/>
      <w:szCs w:val="24"/>
      <w:lang w:eastAsia="ru-RU"/>
    </w:rPr>
  </w:style>
  <w:style w:type="paragraph" w:styleId="P1">
    <w:name w:val="Body Text"/>
    <w:basedOn w:val="P0"/>
    <w:link w:val="C3"/>
    <w:pPr>
      <w:shd w:val="clear" w:fill="FFFFFF"/>
      <w:spacing w:lineRule="atLeast" w:line="240" w:after="300" w:beforeAutospacing="0" w:afterAutospacing="0"/>
      <w:ind w:hanging="420"/>
    </w:pPr>
    <w:rPr>
      <w:rFonts w:cstheme="minorBidi" w:eastAsiaTheme="minorHAnsi"/>
      <w:sz w:val="21"/>
      <w:szCs w:val="22"/>
      <w:lang w:eastAsia="en-US"/>
    </w:rPr>
  </w:style>
  <w:style w:type="paragraph" w:styleId="P2">
    <w:name w:val="HTML Preformatted"/>
    <w:basedOn w:val="P0"/>
    <w:link w:val="C5"/>
    <w:pPr/>
    <w:rPr>
      <w:rFonts w:ascii="Consolas" w:hAnsi="Consolas"/>
      <w:sz w:val="20"/>
      <w:szCs w:val="20"/>
    </w:rPr>
  </w:style>
  <w:style w:type="paragraph" w:styleId="P3">
    <w:name w:val="Header"/>
    <w:basedOn w:val="P0"/>
    <w:link w:val="C7"/>
    <w:pPr>
      <w:tabs>
        <w:tab w:val="center" w:pos="4677" w:leader="none"/>
        <w:tab w:val="right" w:pos="9355" w:leader="none"/>
      </w:tabs>
    </w:pPr>
    <w:rPr/>
  </w:style>
  <w:style w:type="paragraph" w:styleId="P4">
    <w:name w:val="Footer"/>
    <w:basedOn w:val="P0"/>
    <w:link w:val="C8"/>
    <w:pPr>
      <w:tabs>
        <w:tab w:val="center" w:pos="4677" w:leader="none"/>
        <w:tab w:val="right" w:pos="9355" w:leader="none"/>
      </w:tabs>
    </w:pPr>
    <w:rPr/>
  </w:style>
  <w:style w:type="paragraph" w:styleId="P5">
    <w:name w:val="Balloon Text"/>
    <w:basedOn w:val="P0"/>
    <w:link w:val="C9"/>
    <w:semiHidden/>
    <w:pPr/>
    <w:rPr>
      <w:rFonts w:ascii="Segoe UI" w:hAnsi="Segoe UI" w:cs="Segoe UI"/>
      <w:sz w:val="18"/>
      <w:szCs w:val="18"/>
    </w:rPr>
  </w:style>
  <w:style w:type="paragraph" w:styleId="P6">
    <w:name w:val="Footnote Text"/>
    <w:link w:val="C11"/>
    <w:semiHidden/>
    <w:pPr>
      <w:spacing w:lineRule="auto" w:line="240" w:after="0" w:beforeAutospacing="0" w:afterAutospacing="0"/>
    </w:pPr>
    <w:rPr>
      <w:sz w:val="20"/>
      <w:szCs w:val="20"/>
    </w:rPr>
  </w:style>
  <w:style w:type="paragraph" w:styleId="P7">
    <w:name w:val="Endnote Text"/>
    <w:link w:val="C13"/>
    <w:semiHidden/>
    <w:pPr>
      <w:spacing w:lineRule="auto" w:line="240" w:after="0" w:beforeAutospacing="0" w:afterAutospacing="0"/>
    </w:pPr>
    <w:rPr>
      <w:sz w:val="20"/>
      <w:szCs w:val="20"/>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character" w:styleId="C3">
    <w:name w:val="Основной текст Знак1"/>
    <w:link w:val="P1"/>
    <w:rPr>
      <w:rFonts w:ascii="Times New Roman" w:hAnsi="Times New Roman"/>
      <w:sz w:val="21"/>
      <w:shd w:val="clear" w:color="auto" w:fill="FFFFFF"/>
    </w:rPr>
  </w:style>
  <w:style w:type="character" w:styleId="C4">
    <w:name w:val="Основной текст Знак"/>
    <w:basedOn w:val="C0"/>
    <w:semiHidden/>
    <w:rPr>
      <w:rFonts w:ascii="Times New Roman" w:hAnsi="Times New Roman" w:cs="Times New Roman" w:eastAsia="Calibri"/>
      <w:sz w:val="24"/>
      <w:szCs w:val="24"/>
      <w:lang w:eastAsia="ru-RU"/>
    </w:rPr>
  </w:style>
  <w:style w:type="character" w:styleId="C5">
    <w:name w:val="Стандартный HTML Знак"/>
    <w:basedOn w:val="C0"/>
    <w:link w:val="P2"/>
    <w:rPr>
      <w:rFonts w:ascii="Consolas" w:hAnsi="Consolas" w:cs="Times New Roman" w:eastAsia="Calibri"/>
      <w:sz w:val="20"/>
      <w:szCs w:val="20"/>
      <w:lang w:eastAsia="ru-RU"/>
    </w:rPr>
  </w:style>
  <w:style w:type="character" w:styleId="C6">
    <w:name w:val="y2iqfc"/>
    <w:basedOn w:val="C0"/>
    <w:rPr/>
  </w:style>
  <w:style w:type="character" w:styleId="C7">
    <w:name w:val="Верхний колонтитул Знак"/>
    <w:basedOn w:val="C0"/>
    <w:link w:val="P3"/>
    <w:rPr>
      <w:rFonts w:ascii="Times New Roman" w:hAnsi="Times New Roman" w:cs="Times New Roman" w:eastAsia="Calibri"/>
      <w:sz w:val="24"/>
      <w:szCs w:val="24"/>
      <w:lang w:eastAsia="ru-RU"/>
    </w:rPr>
  </w:style>
  <w:style w:type="character" w:styleId="C8">
    <w:name w:val="Нижний колонтитул Знак"/>
    <w:basedOn w:val="C0"/>
    <w:link w:val="P4"/>
    <w:rPr>
      <w:rFonts w:ascii="Times New Roman" w:hAnsi="Times New Roman" w:cs="Times New Roman" w:eastAsia="Calibri"/>
      <w:sz w:val="24"/>
      <w:szCs w:val="24"/>
      <w:lang w:eastAsia="ru-RU"/>
    </w:rPr>
  </w:style>
  <w:style w:type="character" w:styleId="C9">
    <w:name w:val="Текст выноски Знак"/>
    <w:basedOn w:val="C0"/>
    <w:link w:val="P5"/>
    <w:semiHidden/>
    <w:rPr>
      <w:rFonts w:ascii="Segoe UI" w:hAnsi="Segoe UI" w:cs="Segoe UI" w:eastAsia="Calibri"/>
      <w:sz w:val="18"/>
      <w:szCs w:val="18"/>
      <w:lang w:eastAsia="ru-RU"/>
    </w:rPr>
  </w:style>
  <w:style w:type="character" w:styleId="C10">
    <w:name w:val="Footnote Reference"/>
    <w:semiHidden/>
    <w:rPr>
      <w:vertAlign w:val="superscript"/>
    </w:rPr>
  </w:style>
  <w:style w:type="character" w:styleId="C11">
    <w:name w:val="Footnote Text Char"/>
    <w:link w:val="P6"/>
    <w:semiHidden/>
    <w:rPr>
      <w:sz w:val="20"/>
      <w:szCs w:val="20"/>
    </w:rPr>
  </w:style>
  <w:style w:type="character" w:styleId="C12">
    <w:name w:val="Endnote Reference"/>
    <w:semiHidden/>
    <w:rPr>
      <w:vertAlign w:val="superscript"/>
    </w:rPr>
  </w:style>
  <w:style w:type="character" w:styleId="C13">
    <w:name w:val="Endnote Text Char"/>
    <w:link w:val="P7"/>
    <w:semiHidden/>
    <w:rPr>
      <w:sz w:val="20"/>
      <w:szCs w:val="2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table" w:styleId="T2">
    <w:name w:val="Table Grid"/>
    <w:basedOn w:val="T0"/>
    <w:pPr>
      <w:spacing w:lineRule="auto" w:line="240" w:after="0" w:beforeAutospacing="0" w:afterAutospacing="0"/>
    </w:pPr>
    <w:tblPr>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Pr>
    <w:trPr/>
    <w:tcPr/>
  </w:style>
  <w:style w:type="numbering" w:styleId="N0">
    <w:name w:val="No List"/>
  </w:style>
</w:styles>
</file>

<file path=word/_rels/document.xml.rels>&#65279;<?xml version="1.0" encoding="utf-8"?><Relationships xmlns="http://schemas.openxmlformats.org/package/2006/relationships"><Relationship Id="R2" Type="http://schemas.openxmlformats.org/officeDocument/2006/relationships/hyperlink" Target="https://tssp.kz/product/domkrat-vintovoj-rombovidnyj-2t-79604?srsltid=AU7gw4XnD5dc0dhuR_t1YX1q9bB4dHShqxt8g1QUIfJ7CCg4o1txwRaE" TargetMode="External" /><Relationship Id="R3" Type="http://schemas.openxmlformats.org/officeDocument/2006/relationships/hyperlink" Target="https://tssp.kz/product/domkrat-vintovoj-rombovidnyj-2t-79604?srsltid=AU7gw4XnD5dc0dhuR_t1YX1q9bB4dHShqxt8g1QUIfJ7CCg4o1txwRaE" TargetMode="External" /><Relationship Id="RelFnt1" Type="http://schemas.openxmlformats.org/officeDocument/2006/relationships/footnotes" Target="footnotes.xml" /><Relationship Id="RelEnt1" Type="http://schemas.openxmlformats.org/officeDocument/2006/relationships/endnotes" Target="endnotes.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_rels/endnotes.xml.rels>&#65279;<?xml version="1.0" encoding="utf-8"?><Relationships xmlns="http://schemas.openxmlformats.org/package/2006/relationships" />
</file>

<file path=word/_rels/footnotes.xml.rels>&#65279;<?xml version="1.0" encoding="utf-8"?><Relationships xmlns="http://schemas.openxmlformats.org/package/2006/relationships" />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theme>
</file>

<file path=docProps/app.xml><?xml version="1.0" encoding="utf-8"?>
<Properties xmlns="http://schemas.openxmlformats.org/officeDocument/2006/extended-properties">
  <Application>DevExpress Office File API/22.1.4.0</Application>
  <AppVersion>22.1</AppVersion>
  <Company>SPecialiST RePack</Company>
  <Template>Normal</Template>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User</dc:creator>
  <dcterms:created xsi:type="dcterms:W3CDTF">2026-10-15T04:24:36Z</dcterms:created>
  <cp:lastModifiedBy>Kunduz Kunduz</cp:lastModifiedBy>
  <cp:lastPrinted>2026-01-30T04:19:00Z</cp:lastPrinted>
  <dcterms:modified xsi:type="dcterms:W3CDTF">2026-10-15T04:31:14Z</dcterms:modified>
  <cp:revision>3</cp:revision>
</cp:coreProperties>
</file>