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9FC" w:rsidRPr="005719FC" w:rsidRDefault="005719FC">
      <w:pPr>
        <w:rPr>
          <w:b/>
          <w:bCs/>
        </w:rPr>
      </w:pPr>
      <w:r w:rsidRPr="005719FC">
        <w:rPr>
          <w:b/>
          <w:bCs/>
        </w:rPr>
        <w:t xml:space="preserve">                                                                    ТЕХНИЧЕСКАЯ СПЕЦИФИКАЦИЯ</w:t>
      </w:r>
    </w:p>
    <w:p w:rsidR="000B38C4" w:rsidRDefault="005719FC">
      <w:r>
        <w:t>Краткая характеристика: Услуги по техническому обслуживанию автотранспортных средств Наименование объекта ремонта</w:t>
      </w:r>
      <w:proofErr w:type="gramStart"/>
      <w:r>
        <w:t xml:space="preserve"> :</w:t>
      </w:r>
      <w:proofErr w:type="gramEnd"/>
      <w:r>
        <w:t xml:space="preserve"> </w:t>
      </w:r>
      <w:r w:rsidR="00770E47" w:rsidRPr="00770E47">
        <w:t>Работы по ремонту и техническому обслуживанию автомобил</w:t>
      </w:r>
      <w:r w:rsidR="000B38C4">
        <w:t xml:space="preserve">ей </w:t>
      </w:r>
      <w:r w:rsidR="00F964AB" w:rsidRPr="00F964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1"/>
        <w:gridCol w:w="4252"/>
      </w:tblGrid>
      <w:tr w:rsidR="000B38C4" w:rsidRPr="000B38C4" w:rsidTr="00DA4C1F">
        <w:trPr>
          <w:trHeight w:val="456"/>
        </w:trPr>
        <w:tc>
          <w:tcPr>
            <w:tcW w:w="5011" w:type="dxa"/>
            <w:shd w:val="clear" w:color="auto" w:fill="auto"/>
          </w:tcPr>
          <w:p w:rsidR="000B38C4" w:rsidRPr="000B38C4" w:rsidRDefault="001477C8" w:rsidP="001477C8">
            <w:pPr>
              <w:spacing w:after="0" w:line="240" w:lineRule="auto"/>
              <w:rPr>
                <w:rFonts w:ascii="Times New Roman" w:eastAsia="Calibri" w:hAnsi="Times New Roman" w:cs="Times New Roman"/>
                <w:sz w:val="24"/>
              </w:rPr>
            </w:pPr>
            <w:r>
              <w:rPr>
                <w:rFonts w:ascii="Times New Roman" w:eastAsia="Calibri" w:hAnsi="Times New Roman" w:cs="Times New Roman"/>
                <w:sz w:val="24"/>
              </w:rPr>
              <w:t>ГАЗ-32213</w:t>
            </w:r>
            <w:r>
              <w:rPr>
                <w:rFonts w:ascii="Times New Roman" w:eastAsia="Calibri" w:hAnsi="Times New Roman" w:cs="Times New Roman"/>
                <w:sz w:val="24"/>
                <w:lang w:val="kk-KZ"/>
              </w:rPr>
              <w:t>1</w:t>
            </w:r>
          </w:p>
        </w:tc>
        <w:tc>
          <w:tcPr>
            <w:tcW w:w="4252" w:type="dxa"/>
            <w:shd w:val="clear" w:color="auto" w:fill="auto"/>
          </w:tcPr>
          <w:p w:rsidR="000B38C4" w:rsidRPr="001477C8" w:rsidRDefault="000B38C4" w:rsidP="001477C8">
            <w:pPr>
              <w:spacing w:after="0" w:line="240" w:lineRule="auto"/>
              <w:rPr>
                <w:rFonts w:ascii="Times New Roman" w:eastAsia="Calibri" w:hAnsi="Times New Roman" w:cs="Times New Roman"/>
                <w:sz w:val="24"/>
                <w:lang w:val="kk-KZ"/>
              </w:rPr>
            </w:pPr>
            <w:r w:rsidRPr="000B38C4">
              <w:rPr>
                <w:rFonts w:ascii="Times New Roman" w:eastAsia="Calibri" w:hAnsi="Times New Roman" w:cs="Times New Roman"/>
                <w:sz w:val="24"/>
              </w:rPr>
              <w:t>201</w:t>
            </w:r>
            <w:r w:rsidR="001477C8">
              <w:rPr>
                <w:rFonts w:ascii="Times New Roman" w:eastAsia="Calibri" w:hAnsi="Times New Roman" w:cs="Times New Roman"/>
                <w:sz w:val="24"/>
                <w:lang w:val="kk-KZ"/>
              </w:rPr>
              <w:t>7</w:t>
            </w:r>
          </w:p>
        </w:tc>
      </w:tr>
    </w:tbl>
    <w:p w:rsidR="00056FEC" w:rsidRDefault="005719FC">
      <w:pPr>
        <w:rPr>
          <w:lang w:val="kk-KZ"/>
        </w:rPr>
      </w:pPr>
      <w:r>
        <w:t xml:space="preserve">, Требования: Место оказания услуг: </w:t>
      </w:r>
      <w:proofErr w:type="spellStart"/>
      <w:r w:rsidR="007936D9">
        <w:t>Курмангазинский</w:t>
      </w:r>
      <w:proofErr w:type="spellEnd"/>
      <w:r w:rsidR="007936D9">
        <w:t xml:space="preserve"> район</w:t>
      </w:r>
      <w:r w:rsidR="00F964AB" w:rsidRPr="00F964AB">
        <w:rPr>
          <w:b/>
          <w:bCs/>
        </w:rPr>
        <w:t>.</w:t>
      </w:r>
      <w:r w:rsidR="007936D9">
        <w:rPr>
          <w:b/>
          <w:bCs/>
        </w:rPr>
        <w:t xml:space="preserve"> С.Орлы </w:t>
      </w:r>
      <w:r w:rsidR="00F964AB" w:rsidRPr="00F964AB">
        <w:rPr>
          <w:b/>
          <w:bCs/>
        </w:rPr>
        <w:t xml:space="preserve"> Услуги осуществляются    по заявке Заказчика по средствам телефонной связи  не позднее  1 дня после получения  заявки от Заказчика</w:t>
      </w:r>
      <w:r w:rsidR="00F964AB" w:rsidRPr="00F964AB">
        <w:t>,</w:t>
      </w:r>
      <w:r>
        <w:t xml:space="preserve"> Все работы и услуги производить с предоставлением запасных частей и комплектующих материалов за счет поставщика, предоставленные запасные части должны быть гарантированного качества. Все транспортные и прочие сопутствующие расходы за счет поставщика. Потенциальный поставщик осуществляет техническое обслуживание автотранспорт</w:t>
      </w:r>
      <w:r w:rsidR="007936D9">
        <w:rPr>
          <w:lang w:val="kk-KZ"/>
        </w:rPr>
        <w:t>ного</w:t>
      </w:r>
      <w:r>
        <w:t xml:space="preserve"> средства согласно заявке заказчика. По данному автотранспорту должно входить все услуги по замене каждого составляющего механизма. Приемка и оплата услуг Поставщика будет производиться по фактически оказанным услугам в пределах общей суммы заключенного договора. В этих целях Поставщик должен представить утвержденный прейскурант цен по видам обслуживания к настоящей Технической спецификации в течение 3 рабочих с момента заключения договора. Ремонт с заменой отдельных узлов, деталей, механизмов должен выполняться после проведения соответствующей диагностики. Исполнитель обязан включить в предоставляемые ценовые предложения все расходы, связанные с оказанием услуг. Поставщик должен обеспечить сохранность автомашины во время оказания услуг и понести полную материальную ответственность в случае причинения ущерба автомашине, в этой связи обязуется возместить причиненный ущерб Заказчику за счет собственных средств. Оплата производится по факту Оказания услуги в зависимости от количества оказанных услуг и момента предоставления Поставщиком электронных счетов-фактур и электронного акт на портале государственных закупок. Срок оказания услуг: с момента подписания Договора сторонами и по 31 декабря 202</w:t>
      </w:r>
      <w:r w:rsidR="00C17763">
        <w:rPr>
          <w:lang w:val="kk-KZ"/>
        </w:rPr>
        <w:t>6</w:t>
      </w:r>
      <w:r>
        <w:t xml:space="preserve"> года, по заявке заказчика. Требования к потенциальному поставщику услуг. 1</w:t>
      </w:r>
      <w:r w:rsidRPr="00F964AB">
        <w:rPr>
          <w:b/>
          <w:bCs/>
        </w:rPr>
        <w:t xml:space="preserve">) Месторасположение – станции технического обслуживания «Поставщика» должны находиться на территории </w:t>
      </w:r>
      <w:r w:rsidR="007936D9">
        <w:rPr>
          <w:b/>
          <w:bCs/>
          <w:lang w:val="kk-KZ"/>
        </w:rPr>
        <w:t xml:space="preserve">Курмангазинского района </w:t>
      </w:r>
      <w:r w:rsidRPr="00F964AB">
        <w:rPr>
          <w:b/>
          <w:bCs/>
        </w:rPr>
        <w:t>и ремонт автотранспорта должен производится в присутствии заказчика</w:t>
      </w:r>
      <w:r>
        <w:t>. 2) Поставщик должен иметь, все необходимые оборудования и инвентарь для ремонта и текущего обслуживания автотранспортных средств. 3) «Поставщик» должен гарантировать к</w:t>
      </w:r>
      <w:r w:rsidR="00F00732">
        <w:t xml:space="preserve">ачество запасных частей и </w:t>
      </w:r>
      <w:r>
        <w:t>смазочны</w:t>
      </w:r>
      <w:r w:rsidR="00F00732">
        <w:t>х материалов</w:t>
      </w:r>
      <w:proofErr w:type="gramStart"/>
      <w:r w:rsidR="00F00732">
        <w:t xml:space="preserve"> </w:t>
      </w:r>
      <w:r>
        <w:t>,</w:t>
      </w:r>
      <w:proofErr w:type="gramEnd"/>
      <w:r>
        <w:t xml:space="preserve"> в случае нарушения гарантии услуги по замене запасных частей и смазочных материалов возмещается за счет «Поставщика». 4) </w:t>
      </w:r>
      <w:r w:rsidR="007936D9" w:rsidRPr="007936D9">
        <w:rPr>
          <w:rFonts w:ascii="Times New Roman" w:hAnsi="Times New Roman" w:cs="Times New Roman"/>
          <w:sz w:val="20"/>
          <w:szCs w:val="20"/>
        </w:rPr>
        <w:t>Все расходные материалы (запасные части, масла, тех. жидкости) согласовываются с Заказчиком.  Замена и установка запчастей</w:t>
      </w:r>
      <w:r w:rsidR="00F00732" w:rsidRPr="00F00732">
        <w:rPr>
          <w:rFonts w:ascii="Times New Roman" w:hAnsi="Times New Roman" w:cs="Times New Roman"/>
          <w:sz w:val="20"/>
          <w:szCs w:val="20"/>
        </w:rPr>
        <w:t xml:space="preserve"> </w:t>
      </w:r>
      <w:r w:rsidR="007936D9" w:rsidRPr="007936D9">
        <w:rPr>
          <w:rFonts w:ascii="Times New Roman" w:hAnsi="Times New Roman" w:cs="Times New Roman"/>
          <w:sz w:val="20"/>
          <w:szCs w:val="20"/>
        </w:rPr>
        <w:t xml:space="preserve"> производиться </w:t>
      </w:r>
      <w:r w:rsidR="00F00732" w:rsidRPr="00F00732">
        <w:rPr>
          <w:rFonts w:ascii="Times New Roman" w:hAnsi="Times New Roman" w:cs="Times New Roman"/>
          <w:sz w:val="20"/>
          <w:szCs w:val="20"/>
        </w:rPr>
        <w:t xml:space="preserve"> </w:t>
      </w:r>
      <w:r w:rsidR="007936D9" w:rsidRPr="007936D9">
        <w:rPr>
          <w:rFonts w:ascii="Times New Roman" w:hAnsi="Times New Roman" w:cs="Times New Roman"/>
          <w:sz w:val="20"/>
          <w:szCs w:val="20"/>
        </w:rPr>
        <w:t xml:space="preserve">только после одобрения Заказчиком </w:t>
      </w:r>
      <w:r w:rsidR="00F00732" w:rsidRPr="00F00732">
        <w:rPr>
          <w:rFonts w:ascii="Times New Roman" w:hAnsi="Times New Roman" w:cs="Times New Roman"/>
          <w:sz w:val="20"/>
          <w:szCs w:val="20"/>
        </w:rPr>
        <w:t xml:space="preserve"> </w:t>
      </w:r>
      <w:r w:rsidR="007936D9" w:rsidRPr="007936D9">
        <w:rPr>
          <w:rFonts w:ascii="Times New Roman" w:hAnsi="Times New Roman" w:cs="Times New Roman"/>
          <w:sz w:val="20"/>
          <w:szCs w:val="20"/>
        </w:rPr>
        <w:t>модели, марки, типа используемых запчастей</w:t>
      </w:r>
      <w:r w:rsidR="007936D9">
        <w:rPr>
          <w:rFonts w:ascii="Times New Roman" w:hAnsi="Times New Roman" w:cs="Times New Roman"/>
          <w:sz w:val="24"/>
          <w:szCs w:val="24"/>
          <w:lang w:val="kk-KZ"/>
        </w:rPr>
        <w:t xml:space="preserve"> </w:t>
      </w:r>
      <w:r>
        <w:t>Необходимые материалы должны быть включены в стоимость работы. 5) Замена запасных частей при восстановительной - ремонтной работе за счет Поставщика. 6) Вывоз и привоз автотранспорта за счет Поставщика.</w:t>
      </w: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p>
    <w:p w:rsidR="007936D9" w:rsidRDefault="007936D9">
      <w:pPr>
        <w:rPr>
          <w:rFonts w:ascii="Arial" w:hAnsi="Arial" w:cs="Arial"/>
          <w:color w:val="000000"/>
          <w:sz w:val="20"/>
          <w:szCs w:val="20"/>
          <w:lang w:val="kk-KZ"/>
        </w:rPr>
      </w:pPr>
      <w:r>
        <w:rPr>
          <w:rFonts w:ascii="Arial" w:hAnsi="Arial" w:cs="Arial"/>
          <w:color w:val="000000"/>
          <w:sz w:val="20"/>
          <w:szCs w:val="20"/>
          <w:lang w:val="kk-KZ"/>
        </w:rPr>
        <w:t xml:space="preserve">                                          </w:t>
      </w:r>
      <w:r>
        <w:rPr>
          <w:rFonts w:ascii="Arial" w:hAnsi="Arial" w:cs="Arial"/>
          <w:color w:val="000000"/>
          <w:sz w:val="20"/>
          <w:szCs w:val="20"/>
        </w:rPr>
        <w:t xml:space="preserve">ТЕХНИКАЛЫҚ ЕРЕКШЕЛІГІ </w:t>
      </w:r>
    </w:p>
    <w:p w:rsidR="001477C8" w:rsidRDefault="007936D9">
      <w:pPr>
        <w:rPr>
          <w:rFonts w:ascii="Arial" w:hAnsi="Arial" w:cs="Arial"/>
          <w:color w:val="000000"/>
          <w:sz w:val="20"/>
          <w:szCs w:val="20"/>
          <w:lang w:val="kk-KZ"/>
        </w:rPr>
      </w:pPr>
      <w:proofErr w:type="spellStart"/>
      <w:r>
        <w:rPr>
          <w:rFonts w:ascii="Arial" w:hAnsi="Arial" w:cs="Arial"/>
          <w:color w:val="000000"/>
          <w:sz w:val="20"/>
          <w:szCs w:val="20"/>
        </w:rPr>
        <w:t>Қысқаша</w:t>
      </w:r>
      <w:proofErr w:type="spellEnd"/>
      <w:r>
        <w:rPr>
          <w:rFonts w:ascii="Arial" w:hAnsi="Arial" w:cs="Arial"/>
          <w:color w:val="000000"/>
          <w:sz w:val="20"/>
          <w:szCs w:val="20"/>
        </w:rPr>
        <w:t xml:space="preserve"> </w:t>
      </w:r>
      <w:proofErr w:type="spellStart"/>
      <w:r>
        <w:rPr>
          <w:rFonts w:ascii="Arial" w:hAnsi="Arial" w:cs="Arial"/>
          <w:color w:val="000000"/>
          <w:sz w:val="20"/>
          <w:szCs w:val="20"/>
        </w:rPr>
        <w:t>сипаттамасы</w:t>
      </w:r>
      <w:proofErr w:type="spellEnd"/>
      <w:r>
        <w:rPr>
          <w:rFonts w:ascii="Arial" w:hAnsi="Arial" w:cs="Arial"/>
          <w:color w:val="000000"/>
          <w:sz w:val="20"/>
          <w:szCs w:val="20"/>
        </w:rPr>
        <w:t xml:space="preserve">: </w:t>
      </w:r>
      <w:proofErr w:type="spellStart"/>
      <w:r>
        <w:rPr>
          <w:rFonts w:ascii="Arial" w:hAnsi="Arial" w:cs="Arial"/>
          <w:color w:val="000000"/>
          <w:sz w:val="20"/>
          <w:szCs w:val="20"/>
        </w:rPr>
        <w:t>автокөлік</w:t>
      </w:r>
      <w:proofErr w:type="spellEnd"/>
      <w:r>
        <w:rPr>
          <w:rFonts w:ascii="Arial" w:hAnsi="Arial" w:cs="Arial"/>
          <w:color w:val="000000"/>
          <w:sz w:val="20"/>
          <w:szCs w:val="20"/>
        </w:rPr>
        <w:t xml:space="preserve"> </w:t>
      </w:r>
      <w:proofErr w:type="spellStart"/>
      <w:r>
        <w:rPr>
          <w:rFonts w:ascii="Arial" w:hAnsi="Arial" w:cs="Arial"/>
          <w:color w:val="000000"/>
          <w:sz w:val="20"/>
          <w:szCs w:val="20"/>
        </w:rPr>
        <w:t>құралдарына</w:t>
      </w:r>
      <w:proofErr w:type="spellEnd"/>
      <w:r>
        <w:rPr>
          <w:rFonts w:ascii="Arial" w:hAnsi="Arial" w:cs="Arial"/>
          <w:color w:val="000000"/>
          <w:sz w:val="20"/>
          <w:szCs w:val="20"/>
        </w:rPr>
        <w:t xml:space="preserve"> </w:t>
      </w:r>
      <w:proofErr w:type="spellStart"/>
      <w:r>
        <w:rPr>
          <w:rFonts w:ascii="Arial" w:hAnsi="Arial" w:cs="Arial"/>
          <w:color w:val="000000"/>
          <w:sz w:val="20"/>
          <w:szCs w:val="20"/>
        </w:rPr>
        <w:t>техникалық</w:t>
      </w:r>
      <w:proofErr w:type="spellEnd"/>
      <w:r>
        <w:rPr>
          <w:rFonts w:ascii="Arial" w:hAnsi="Arial" w:cs="Arial"/>
          <w:color w:val="000000"/>
          <w:sz w:val="20"/>
          <w:szCs w:val="20"/>
        </w:rPr>
        <w:t xml:space="preserve"> </w:t>
      </w:r>
      <w:proofErr w:type="spellStart"/>
      <w:r>
        <w:rPr>
          <w:rFonts w:ascii="Arial" w:hAnsi="Arial" w:cs="Arial"/>
          <w:color w:val="000000"/>
          <w:sz w:val="20"/>
          <w:szCs w:val="20"/>
        </w:rPr>
        <w:t>қызмет</w:t>
      </w:r>
      <w:proofErr w:type="spellEnd"/>
      <w:r>
        <w:rPr>
          <w:rFonts w:ascii="Arial" w:hAnsi="Arial" w:cs="Arial"/>
          <w:color w:val="000000"/>
          <w:sz w:val="20"/>
          <w:szCs w:val="20"/>
        </w:rPr>
        <w:t xml:space="preserve"> </w:t>
      </w:r>
      <w:proofErr w:type="spellStart"/>
      <w:r>
        <w:rPr>
          <w:rFonts w:ascii="Arial" w:hAnsi="Arial" w:cs="Arial"/>
          <w:color w:val="000000"/>
          <w:sz w:val="20"/>
          <w:szCs w:val="20"/>
        </w:rPr>
        <w:t>көрсету</w:t>
      </w:r>
      <w:proofErr w:type="spellEnd"/>
      <w:r>
        <w:rPr>
          <w:rFonts w:ascii="Arial" w:hAnsi="Arial" w:cs="Arial"/>
          <w:color w:val="000000"/>
          <w:sz w:val="20"/>
          <w:szCs w:val="20"/>
        </w:rPr>
        <w:t xml:space="preserve"> </w:t>
      </w:r>
      <w:proofErr w:type="spellStart"/>
      <w:r>
        <w:rPr>
          <w:rFonts w:ascii="Arial" w:hAnsi="Arial" w:cs="Arial"/>
          <w:color w:val="000000"/>
          <w:sz w:val="20"/>
          <w:szCs w:val="20"/>
        </w:rPr>
        <w:t>жөніндегі</w:t>
      </w:r>
      <w:proofErr w:type="spellEnd"/>
      <w:r>
        <w:rPr>
          <w:rFonts w:ascii="Arial" w:hAnsi="Arial" w:cs="Arial"/>
          <w:color w:val="000000"/>
          <w:sz w:val="20"/>
          <w:szCs w:val="20"/>
        </w:rPr>
        <w:t xml:space="preserve"> </w:t>
      </w:r>
      <w:proofErr w:type="spellStart"/>
      <w:r>
        <w:rPr>
          <w:rFonts w:ascii="Arial" w:hAnsi="Arial" w:cs="Arial"/>
          <w:color w:val="000000"/>
          <w:sz w:val="20"/>
          <w:szCs w:val="20"/>
        </w:rPr>
        <w:t>қызметтер</w:t>
      </w:r>
      <w:proofErr w:type="spellEnd"/>
      <w:r>
        <w:rPr>
          <w:rFonts w:ascii="Arial" w:hAnsi="Arial" w:cs="Arial"/>
          <w:color w:val="000000"/>
          <w:sz w:val="20"/>
          <w:szCs w:val="20"/>
        </w:rPr>
        <w:t xml:space="preserve"> </w:t>
      </w:r>
      <w:proofErr w:type="spellStart"/>
      <w:r>
        <w:rPr>
          <w:rFonts w:ascii="Arial" w:hAnsi="Arial" w:cs="Arial"/>
          <w:color w:val="000000"/>
          <w:sz w:val="20"/>
          <w:szCs w:val="20"/>
        </w:rPr>
        <w:t>жөндеу</w:t>
      </w:r>
      <w:proofErr w:type="spellEnd"/>
      <w:r>
        <w:rPr>
          <w:rFonts w:ascii="Arial" w:hAnsi="Arial" w:cs="Arial"/>
          <w:color w:val="000000"/>
          <w:sz w:val="20"/>
          <w:szCs w:val="20"/>
        </w:rPr>
        <w:t xml:space="preserve"> </w:t>
      </w:r>
      <w:proofErr w:type="spellStart"/>
      <w:r>
        <w:rPr>
          <w:rFonts w:ascii="Arial" w:hAnsi="Arial" w:cs="Arial"/>
          <w:color w:val="000000"/>
          <w:sz w:val="20"/>
          <w:szCs w:val="20"/>
        </w:rPr>
        <w:t>объектісінің</w:t>
      </w:r>
      <w:proofErr w:type="spellEnd"/>
      <w:r>
        <w:rPr>
          <w:rFonts w:ascii="Arial" w:hAnsi="Arial" w:cs="Arial"/>
          <w:color w:val="000000"/>
          <w:sz w:val="20"/>
          <w:szCs w:val="20"/>
        </w:rPr>
        <w:t xml:space="preserve"> </w:t>
      </w:r>
      <w:proofErr w:type="spellStart"/>
      <w:r>
        <w:rPr>
          <w:rFonts w:ascii="Arial" w:hAnsi="Arial" w:cs="Arial"/>
          <w:color w:val="000000"/>
          <w:sz w:val="20"/>
          <w:szCs w:val="20"/>
        </w:rPr>
        <w:t>атауы</w:t>
      </w:r>
      <w:proofErr w:type="spellEnd"/>
      <w:r>
        <w:rPr>
          <w:rFonts w:ascii="Arial" w:hAnsi="Arial" w:cs="Arial"/>
          <w:color w:val="000000"/>
          <w:sz w:val="20"/>
          <w:szCs w:val="20"/>
        </w:rPr>
        <w:t xml:space="preserve">: </w:t>
      </w:r>
      <w:proofErr w:type="spellStart"/>
      <w:r>
        <w:rPr>
          <w:rFonts w:ascii="Arial" w:hAnsi="Arial" w:cs="Arial"/>
          <w:color w:val="000000"/>
          <w:sz w:val="20"/>
          <w:szCs w:val="20"/>
        </w:rPr>
        <w:t>автомобильдерді</w:t>
      </w:r>
      <w:proofErr w:type="spellEnd"/>
      <w:r>
        <w:rPr>
          <w:rFonts w:ascii="Arial" w:hAnsi="Arial" w:cs="Arial"/>
          <w:color w:val="000000"/>
          <w:sz w:val="20"/>
          <w:szCs w:val="20"/>
        </w:rPr>
        <w:t xml:space="preserve"> </w:t>
      </w:r>
      <w:proofErr w:type="spellStart"/>
      <w:r>
        <w:rPr>
          <w:rFonts w:ascii="Arial" w:hAnsi="Arial" w:cs="Arial"/>
          <w:color w:val="000000"/>
          <w:sz w:val="20"/>
          <w:szCs w:val="20"/>
        </w:rPr>
        <w:t>жөндеу</w:t>
      </w:r>
      <w:proofErr w:type="spellEnd"/>
      <w:r>
        <w:rPr>
          <w:rFonts w:ascii="Arial" w:hAnsi="Arial" w:cs="Arial"/>
          <w:color w:val="000000"/>
          <w:sz w:val="20"/>
          <w:szCs w:val="20"/>
        </w:rPr>
        <w:t xml:space="preserve"> </w:t>
      </w:r>
      <w:proofErr w:type="spellStart"/>
      <w:r>
        <w:rPr>
          <w:rFonts w:ascii="Arial" w:hAnsi="Arial" w:cs="Arial"/>
          <w:color w:val="000000"/>
          <w:sz w:val="20"/>
          <w:szCs w:val="20"/>
        </w:rPr>
        <w:t>және</w:t>
      </w:r>
      <w:proofErr w:type="spellEnd"/>
      <w:r>
        <w:rPr>
          <w:rFonts w:ascii="Arial" w:hAnsi="Arial" w:cs="Arial"/>
          <w:color w:val="000000"/>
          <w:sz w:val="20"/>
          <w:szCs w:val="20"/>
        </w:rPr>
        <w:t xml:space="preserve"> </w:t>
      </w:r>
      <w:proofErr w:type="spellStart"/>
      <w:r>
        <w:rPr>
          <w:rFonts w:ascii="Arial" w:hAnsi="Arial" w:cs="Arial"/>
          <w:color w:val="000000"/>
          <w:sz w:val="20"/>
          <w:szCs w:val="20"/>
        </w:rPr>
        <w:t>техникалық</w:t>
      </w:r>
      <w:proofErr w:type="spellEnd"/>
      <w:r>
        <w:rPr>
          <w:rFonts w:ascii="Arial" w:hAnsi="Arial" w:cs="Arial"/>
          <w:color w:val="000000"/>
          <w:sz w:val="20"/>
          <w:szCs w:val="20"/>
        </w:rPr>
        <w:t xml:space="preserve"> </w:t>
      </w:r>
      <w:proofErr w:type="spellStart"/>
      <w:r>
        <w:rPr>
          <w:rFonts w:ascii="Arial" w:hAnsi="Arial" w:cs="Arial"/>
          <w:color w:val="000000"/>
          <w:sz w:val="20"/>
          <w:szCs w:val="20"/>
        </w:rPr>
        <w:t>қызмет</w:t>
      </w:r>
      <w:proofErr w:type="spellEnd"/>
      <w:r>
        <w:rPr>
          <w:rFonts w:ascii="Arial" w:hAnsi="Arial" w:cs="Arial"/>
          <w:color w:val="000000"/>
          <w:sz w:val="20"/>
          <w:szCs w:val="20"/>
        </w:rPr>
        <w:t xml:space="preserve"> </w:t>
      </w:r>
      <w:proofErr w:type="spellStart"/>
      <w:r>
        <w:rPr>
          <w:rFonts w:ascii="Arial" w:hAnsi="Arial" w:cs="Arial"/>
          <w:color w:val="000000"/>
          <w:sz w:val="20"/>
          <w:szCs w:val="20"/>
        </w:rPr>
        <w:t>көрсету</w:t>
      </w:r>
      <w:proofErr w:type="spellEnd"/>
      <w:r>
        <w:rPr>
          <w:rFonts w:ascii="Arial" w:hAnsi="Arial" w:cs="Arial"/>
          <w:color w:val="000000"/>
          <w:sz w:val="20"/>
          <w:szCs w:val="20"/>
        </w:rPr>
        <w:t xml:space="preserve"> </w:t>
      </w:r>
      <w:proofErr w:type="spellStart"/>
      <w:r>
        <w:rPr>
          <w:rFonts w:ascii="Arial" w:hAnsi="Arial" w:cs="Arial"/>
          <w:color w:val="000000"/>
          <w:sz w:val="20"/>
          <w:szCs w:val="20"/>
        </w:rPr>
        <w:t>жөніндегі</w:t>
      </w:r>
      <w:proofErr w:type="spellEnd"/>
      <w:r>
        <w:rPr>
          <w:rFonts w:ascii="Arial" w:hAnsi="Arial" w:cs="Arial"/>
          <w:color w:val="000000"/>
          <w:sz w:val="20"/>
          <w:szCs w:val="20"/>
        </w:rPr>
        <w:t xml:space="preserve"> </w:t>
      </w:r>
      <w:proofErr w:type="spellStart"/>
      <w:r>
        <w:rPr>
          <w:rFonts w:ascii="Arial" w:hAnsi="Arial" w:cs="Arial"/>
          <w:color w:val="000000"/>
          <w:sz w:val="20"/>
          <w:szCs w:val="20"/>
        </w:rPr>
        <w:t>жұмыстар</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1"/>
        <w:gridCol w:w="4252"/>
      </w:tblGrid>
      <w:tr w:rsidR="001477C8" w:rsidRPr="001477C8" w:rsidTr="00AB40E2">
        <w:trPr>
          <w:trHeight w:val="456"/>
        </w:trPr>
        <w:tc>
          <w:tcPr>
            <w:tcW w:w="5011" w:type="dxa"/>
            <w:shd w:val="clear" w:color="auto" w:fill="auto"/>
          </w:tcPr>
          <w:p w:rsidR="001477C8" w:rsidRPr="000B38C4" w:rsidRDefault="001477C8" w:rsidP="00AB40E2">
            <w:pPr>
              <w:spacing w:after="0" w:line="240" w:lineRule="auto"/>
              <w:rPr>
                <w:rFonts w:ascii="Times New Roman" w:eastAsia="Calibri" w:hAnsi="Times New Roman" w:cs="Times New Roman"/>
                <w:sz w:val="24"/>
              </w:rPr>
            </w:pPr>
            <w:r>
              <w:rPr>
                <w:rFonts w:ascii="Times New Roman" w:eastAsia="Calibri" w:hAnsi="Times New Roman" w:cs="Times New Roman"/>
                <w:sz w:val="24"/>
              </w:rPr>
              <w:t>ГАЗ-32213</w:t>
            </w:r>
            <w:r>
              <w:rPr>
                <w:rFonts w:ascii="Times New Roman" w:eastAsia="Calibri" w:hAnsi="Times New Roman" w:cs="Times New Roman"/>
                <w:sz w:val="24"/>
                <w:lang w:val="kk-KZ"/>
              </w:rPr>
              <w:t>1</w:t>
            </w:r>
          </w:p>
        </w:tc>
        <w:tc>
          <w:tcPr>
            <w:tcW w:w="4252" w:type="dxa"/>
            <w:shd w:val="clear" w:color="auto" w:fill="auto"/>
          </w:tcPr>
          <w:p w:rsidR="001477C8" w:rsidRPr="001477C8" w:rsidRDefault="001477C8" w:rsidP="00AB40E2">
            <w:pPr>
              <w:spacing w:after="0" w:line="240" w:lineRule="auto"/>
              <w:rPr>
                <w:rFonts w:ascii="Times New Roman" w:eastAsia="Calibri" w:hAnsi="Times New Roman" w:cs="Times New Roman"/>
                <w:sz w:val="24"/>
                <w:lang w:val="kk-KZ"/>
              </w:rPr>
            </w:pPr>
            <w:r w:rsidRPr="000B38C4">
              <w:rPr>
                <w:rFonts w:ascii="Times New Roman" w:eastAsia="Calibri" w:hAnsi="Times New Roman" w:cs="Times New Roman"/>
                <w:sz w:val="24"/>
              </w:rPr>
              <w:t>201</w:t>
            </w:r>
            <w:r>
              <w:rPr>
                <w:rFonts w:ascii="Times New Roman" w:eastAsia="Calibri" w:hAnsi="Times New Roman" w:cs="Times New Roman"/>
                <w:sz w:val="24"/>
                <w:lang w:val="kk-KZ"/>
              </w:rPr>
              <w:t>7</w:t>
            </w:r>
          </w:p>
        </w:tc>
      </w:tr>
    </w:tbl>
    <w:p w:rsidR="007936D9" w:rsidRDefault="007936D9">
      <w:pPr>
        <w:rPr>
          <w:rFonts w:ascii="Arial" w:hAnsi="Arial" w:cs="Arial"/>
          <w:color w:val="000000"/>
          <w:sz w:val="20"/>
          <w:szCs w:val="20"/>
          <w:lang w:val="kk-KZ"/>
        </w:rPr>
      </w:pPr>
    </w:p>
    <w:p w:rsidR="007936D9" w:rsidRPr="007936D9" w:rsidRDefault="007936D9">
      <w:pPr>
        <w:rPr>
          <w:lang w:val="kk-KZ"/>
        </w:rPr>
      </w:pPr>
      <w:r>
        <w:rPr>
          <w:rFonts w:ascii="Arial" w:hAnsi="Arial" w:cs="Arial"/>
          <w:color w:val="000000"/>
          <w:sz w:val="20"/>
          <w:szCs w:val="20"/>
          <w:lang w:val="kk-KZ"/>
        </w:rPr>
        <w:t>Атырау облысы,Құрманғазы ауданы,Орлы ауылы,</w:t>
      </w:r>
      <w:r w:rsidRPr="00F00732">
        <w:rPr>
          <w:rFonts w:ascii="Arial" w:hAnsi="Arial" w:cs="Arial"/>
          <w:color w:val="000000"/>
          <w:sz w:val="20"/>
          <w:szCs w:val="20"/>
          <w:lang w:val="kk-KZ"/>
        </w:rPr>
        <w:t xml:space="preserve"> Тапсырыс берушінің өтінімі бойынша телефон байланысы құралдары арқылы тапсырыс берушіден өтінім алғаннан кейін 1 күннен кешіктірілмей жүзеге асырылады, барлық жұмыстар мен қызметтер өнім берушінің есебінен қосалқы бөлшектер мен жинақтаушы материалдарды ұсына отырып жүргізіледі, ұсынылған қосалқы бөлшектер кепілді сапалы болуы тиіс. Жеткізушінің есебінен барлық көлік және басқа да ілеспе шығындар. Әлеуетті өнім беруші Тапсырыс берушінің өтініміне сәйкес автокөлік құралына техникалық қызмет көрсетуді жүзеге асырады. Осы автокөлік бойынша әрбір құраушы механизмді ауыстыру бойынша барлық қызметтер кіруі тиіс. Өнім берушінің қызметтерін қабылдау және оған ақы төлеу жасалған шарттың жалпы сомасы шегінде нақты көрсетілген қызметтер бойынша жүргізілетін болады. Осы мақсаттарда өнім беруші шарт жасалған сәттен бастап 3 жұмыс күні ішінде осы техникалық ерекшелікке қызмет көрсету түрлері бойынша бекітілген баға прейскурантын ұсынуға тиіс. Жекелеген тораптарды, Бөлшектерді, механизмдерді ауыстыра отырып жөндеу</w:t>
      </w:r>
      <w:r>
        <w:rPr>
          <w:rFonts w:ascii="Arial" w:hAnsi="Arial" w:cs="Arial"/>
          <w:color w:val="000000"/>
          <w:sz w:val="20"/>
          <w:szCs w:val="20"/>
          <w:lang w:val="kk-KZ"/>
        </w:rPr>
        <w:t xml:space="preserve"> </w:t>
      </w:r>
      <w:r w:rsidRPr="00F00732">
        <w:rPr>
          <w:rFonts w:ascii="Arial" w:hAnsi="Arial" w:cs="Arial"/>
          <w:color w:val="000000"/>
          <w:sz w:val="20"/>
          <w:szCs w:val="20"/>
          <w:lang w:val="kk-KZ"/>
        </w:rPr>
        <w:t>тиісті диагно</w:t>
      </w:r>
      <w:r>
        <w:rPr>
          <w:rFonts w:ascii="Arial" w:hAnsi="Arial" w:cs="Arial"/>
          <w:color w:val="000000"/>
          <w:sz w:val="20"/>
          <w:szCs w:val="20"/>
          <w:lang w:val="kk-KZ"/>
        </w:rPr>
        <w:t>стикадан</w:t>
      </w:r>
      <w:r w:rsidRPr="00F00732">
        <w:rPr>
          <w:rFonts w:ascii="Arial" w:hAnsi="Arial" w:cs="Arial"/>
          <w:color w:val="000000"/>
          <w:sz w:val="20"/>
          <w:szCs w:val="20"/>
          <w:lang w:val="kk-KZ"/>
        </w:rPr>
        <w:t xml:space="preserve"> кейін орындалады. Орындаушы ұсынылатын баға ұсыныстарына қызметтер көрсетуге байланысты барлық шығыстарды қосуға міндетті. Өнім беруші қызмет көрсету кезінде автомашинаның сақталуын қамтамасыз етуге және автомашинаға залал келтірілген жағдайда толық материалдық жауапкершілікке тартуға тиіс, осыған байланысты тапсырыс берушіге келтірілген залалды өз қаражаты есебінен өтеуге міндеттенеді. Ақы төлеу көрсетілген Қызметтердің санына және өнім берушінің электрондық шот-фактураларды және Мемлекеттік сатып алу порталында электрондық актіні ұсыну сәтіне байланысты қызмет көрсету фактісі бойынша жүргізіледі. Қызмет көрсету мерзімі: Тараптар Шартқа қол қойған сәттен бастап және Тапсыры</w:t>
      </w:r>
      <w:r w:rsidR="00637CE8">
        <w:rPr>
          <w:rFonts w:ascii="Arial" w:hAnsi="Arial" w:cs="Arial"/>
          <w:color w:val="000000"/>
          <w:sz w:val="20"/>
          <w:szCs w:val="20"/>
          <w:lang w:val="kk-KZ"/>
        </w:rPr>
        <w:t>с берушінің өтінімі бойынша 20</w:t>
      </w:r>
      <w:r w:rsidR="00637CE8" w:rsidRPr="00637CE8">
        <w:rPr>
          <w:rFonts w:ascii="Arial" w:hAnsi="Arial" w:cs="Arial"/>
          <w:color w:val="000000"/>
          <w:sz w:val="20"/>
          <w:szCs w:val="20"/>
          <w:lang w:val="kk-KZ"/>
        </w:rPr>
        <w:t>2</w:t>
      </w:r>
      <w:r w:rsidR="00C17763">
        <w:rPr>
          <w:rFonts w:ascii="Arial" w:hAnsi="Arial" w:cs="Arial"/>
          <w:color w:val="000000"/>
          <w:sz w:val="20"/>
          <w:szCs w:val="20"/>
          <w:lang w:val="kk-KZ"/>
        </w:rPr>
        <w:t>6</w:t>
      </w:r>
      <w:r w:rsidRPr="00F00732">
        <w:rPr>
          <w:rFonts w:ascii="Arial" w:hAnsi="Arial" w:cs="Arial"/>
          <w:color w:val="000000"/>
          <w:sz w:val="20"/>
          <w:szCs w:val="20"/>
          <w:lang w:val="kk-KZ"/>
        </w:rPr>
        <w:t xml:space="preserve"> жылғы 31 желтоқсанға дейін. Әлеуетті қызметтерді жеткізушіге қойылатын талаптар. 1) Орналасқан жері – "жеткізушінің" техникалық қызмет көрсету станциялары </w:t>
      </w:r>
      <w:r>
        <w:rPr>
          <w:rFonts w:ascii="Arial" w:hAnsi="Arial" w:cs="Arial"/>
          <w:color w:val="000000"/>
          <w:sz w:val="20"/>
          <w:szCs w:val="20"/>
          <w:lang w:val="kk-KZ"/>
        </w:rPr>
        <w:t>Құрманғазы</w:t>
      </w:r>
      <w:r w:rsidRPr="00F00732">
        <w:rPr>
          <w:rFonts w:ascii="Arial" w:hAnsi="Arial" w:cs="Arial"/>
          <w:color w:val="000000"/>
          <w:sz w:val="20"/>
          <w:szCs w:val="20"/>
          <w:lang w:val="kk-KZ"/>
        </w:rPr>
        <w:t xml:space="preserve"> ауданы аумағында болуы тиіс және автокөлікті жөндеу тапсырыс берушінің қатысуымен жүргізілуі тиіс. 2) жеткізуші</w:t>
      </w:r>
      <w:r>
        <w:rPr>
          <w:rFonts w:ascii="Arial" w:hAnsi="Arial" w:cs="Arial"/>
          <w:color w:val="000000"/>
          <w:sz w:val="20"/>
          <w:szCs w:val="20"/>
          <w:lang w:val="kk-KZ"/>
        </w:rPr>
        <w:t xml:space="preserve"> </w:t>
      </w:r>
      <w:r w:rsidRPr="00F00732">
        <w:rPr>
          <w:rFonts w:ascii="Arial" w:hAnsi="Arial" w:cs="Arial"/>
          <w:color w:val="000000"/>
          <w:sz w:val="20"/>
          <w:szCs w:val="20"/>
          <w:lang w:val="kk-KZ"/>
        </w:rPr>
        <w:t>Өнім берушіде автокөлік құралдарын жөндеуге және оларға ағымдағы қызмет көрсетуге арналған барлық қажетті жабдықтар мен мүкәммал болуы тиіс. 3)" Өнім беруші "қосалқы бөлшектер мен жанар-жағармай материалдарының сапасына кепілдік беруге тиіс, қосалқы бөлшектер мен жанар-жағармай материалдарын ауыстыру жөніндегі көрсетілетін қызмет кепілдігі бұзылған жағдайда"Өнім берушінің" есебінен өтеледі. 4)</w:t>
      </w:r>
      <w:r w:rsidRPr="007936D9">
        <w:rPr>
          <w:rFonts w:ascii="Times New Roman" w:hAnsi="Times New Roman" w:cs="Times New Roman"/>
          <w:sz w:val="24"/>
          <w:szCs w:val="24"/>
          <w:lang w:val="kk-KZ"/>
        </w:rPr>
        <w:t xml:space="preserve"> </w:t>
      </w:r>
      <w:r w:rsidRPr="007936D9">
        <w:rPr>
          <w:rFonts w:ascii="Times New Roman" w:hAnsi="Times New Roman" w:cs="Times New Roman"/>
          <w:sz w:val="20"/>
          <w:szCs w:val="20"/>
          <w:lang w:val="kk-KZ"/>
        </w:rPr>
        <w:t xml:space="preserve">Барлық </w:t>
      </w:r>
      <w:r w:rsidR="00F00732" w:rsidRPr="00F00732">
        <w:rPr>
          <w:rFonts w:ascii="Times New Roman" w:hAnsi="Times New Roman" w:cs="Times New Roman"/>
          <w:sz w:val="20"/>
          <w:szCs w:val="20"/>
          <w:lang w:val="kk-KZ"/>
        </w:rPr>
        <w:t xml:space="preserve"> </w:t>
      </w:r>
      <w:r w:rsidRPr="007936D9">
        <w:rPr>
          <w:rFonts w:ascii="Times New Roman" w:hAnsi="Times New Roman" w:cs="Times New Roman"/>
          <w:sz w:val="20"/>
          <w:szCs w:val="20"/>
          <w:lang w:val="kk-KZ"/>
        </w:rPr>
        <w:t>шығыс материалдары (қосалқы бөлшектер, майлар, техникалық сұйықтықтар) Тапсырыс берушімен келісіледі. Қосалқы бөлшектерді ауыстыру және орнату Тапсырыс беруші пайдаланылатын</w:t>
      </w:r>
      <w:r w:rsidR="00F00732" w:rsidRPr="00F00732">
        <w:rPr>
          <w:rFonts w:ascii="Times New Roman" w:hAnsi="Times New Roman" w:cs="Times New Roman"/>
          <w:sz w:val="20"/>
          <w:szCs w:val="20"/>
          <w:lang w:val="kk-KZ"/>
        </w:rPr>
        <w:t xml:space="preserve"> </w:t>
      </w:r>
      <w:bookmarkStart w:id="0" w:name="_GoBack"/>
      <w:bookmarkEnd w:id="0"/>
      <w:r w:rsidRPr="007936D9">
        <w:rPr>
          <w:rFonts w:ascii="Times New Roman" w:hAnsi="Times New Roman" w:cs="Times New Roman"/>
          <w:sz w:val="20"/>
          <w:szCs w:val="20"/>
          <w:lang w:val="kk-KZ"/>
        </w:rPr>
        <w:t xml:space="preserve"> қосалқы бөлшектердің моделін, маркасын, типін мақұлдағаннан кейін ғана жүргізіледі</w:t>
      </w:r>
      <w:r w:rsidRPr="00F00732">
        <w:rPr>
          <w:rFonts w:ascii="Arial" w:hAnsi="Arial" w:cs="Arial"/>
          <w:color w:val="000000"/>
          <w:sz w:val="20"/>
          <w:szCs w:val="20"/>
          <w:lang w:val="kk-KZ"/>
        </w:rPr>
        <w:t xml:space="preserve"> қажетті материалдар жұмыс құнына енгізілуі тиіс. 5) қалпына келтіру - жөндеу жұмысы кезінде қосалқы бөлшектерді өнім берушінің есебінен ауыстыру. </w:t>
      </w:r>
      <w:r>
        <w:rPr>
          <w:rFonts w:ascii="Arial" w:hAnsi="Arial" w:cs="Arial"/>
          <w:color w:val="000000"/>
          <w:sz w:val="20"/>
          <w:szCs w:val="20"/>
        </w:rPr>
        <w:t xml:space="preserve">6) </w:t>
      </w:r>
      <w:proofErr w:type="spellStart"/>
      <w:r>
        <w:rPr>
          <w:rFonts w:ascii="Arial" w:hAnsi="Arial" w:cs="Arial"/>
          <w:color w:val="000000"/>
          <w:sz w:val="20"/>
          <w:szCs w:val="20"/>
        </w:rPr>
        <w:t>өнім</w:t>
      </w:r>
      <w:proofErr w:type="spellEnd"/>
      <w:r>
        <w:rPr>
          <w:rFonts w:ascii="Arial" w:hAnsi="Arial" w:cs="Arial"/>
          <w:color w:val="000000"/>
          <w:sz w:val="20"/>
          <w:szCs w:val="20"/>
        </w:rPr>
        <w:t xml:space="preserve"> </w:t>
      </w:r>
      <w:proofErr w:type="spellStart"/>
      <w:r>
        <w:rPr>
          <w:rFonts w:ascii="Arial" w:hAnsi="Arial" w:cs="Arial"/>
          <w:color w:val="000000"/>
          <w:sz w:val="20"/>
          <w:szCs w:val="20"/>
        </w:rPr>
        <w:t>берушінің</w:t>
      </w:r>
      <w:proofErr w:type="spellEnd"/>
      <w:r>
        <w:rPr>
          <w:rFonts w:ascii="Arial" w:hAnsi="Arial" w:cs="Arial"/>
          <w:color w:val="000000"/>
          <w:sz w:val="20"/>
          <w:szCs w:val="20"/>
        </w:rPr>
        <w:t xml:space="preserve"> </w:t>
      </w:r>
      <w:proofErr w:type="spellStart"/>
      <w:r>
        <w:rPr>
          <w:rFonts w:ascii="Arial" w:hAnsi="Arial" w:cs="Arial"/>
          <w:color w:val="000000"/>
          <w:sz w:val="20"/>
          <w:szCs w:val="20"/>
        </w:rPr>
        <w:t>есебінен</w:t>
      </w:r>
      <w:proofErr w:type="spellEnd"/>
      <w:r>
        <w:rPr>
          <w:rFonts w:ascii="Arial" w:hAnsi="Arial" w:cs="Arial"/>
          <w:color w:val="000000"/>
          <w:sz w:val="20"/>
          <w:szCs w:val="20"/>
        </w:rPr>
        <w:t xml:space="preserve"> </w:t>
      </w:r>
      <w:proofErr w:type="spellStart"/>
      <w:r>
        <w:rPr>
          <w:rFonts w:ascii="Arial" w:hAnsi="Arial" w:cs="Arial"/>
          <w:color w:val="000000"/>
          <w:sz w:val="20"/>
          <w:szCs w:val="20"/>
        </w:rPr>
        <w:t>автокөлікті</w:t>
      </w:r>
      <w:proofErr w:type="spellEnd"/>
      <w:r>
        <w:rPr>
          <w:rFonts w:ascii="Arial" w:hAnsi="Arial" w:cs="Arial"/>
          <w:color w:val="000000"/>
          <w:sz w:val="20"/>
          <w:szCs w:val="20"/>
        </w:rPr>
        <w:t xml:space="preserve"> </w:t>
      </w:r>
      <w:proofErr w:type="spellStart"/>
      <w:r>
        <w:rPr>
          <w:rFonts w:ascii="Arial" w:hAnsi="Arial" w:cs="Arial"/>
          <w:color w:val="000000"/>
          <w:sz w:val="20"/>
          <w:szCs w:val="20"/>
        </w:rPr>
        <w:t>әкету</w:t>
      </w:r>
      <w:proofErr w:type="spellEnd"/>
      <w:r>
        <w:rPr>
          <w:rFonts w:ascii="Arial" w:hAnsi="Arial" w:cs="Arial"/>
          <w:color w:val="000000"/>
          <w:sz w:val="20"/>
          <w:szCs w:val="20"/>
        </w:rPr>
        <w:t xml:space="preserve"> </w:t>
      </w:r>
      <w:proofErr w:type="spellStart"/>
      <w:r>
        <w:rPr>
          <w:rFonts w:ascii="Arial" w:hAnsi="Arial" w:cs="Arial"/>
          <w:color w:val="000000"/>
          <w:sz w:val="20"/>
          <w:szCs w:val="20"/>
        </w:rPr>
        <w:t>және</w:t>
      </w:r>
      <w:proofErr w:type="spellEnd"/>
      <w:r>
        <w:rPr>
          <w:rFonts w:ascii="Arial" w:hAnsi="Arial" w:cs="Arial"/>
          <w:color w:val="000000"/>
          <w:sz w:val="20"/>
          <w:szCs w:val="20"/>
        </w:rPr>
        <w:t xml:space="preserve"> </w:t>
      </w:r>
      <w:proofErr w:type="spellStart"/>
      <w:r>
        <w:rPr>
          <w:rFonts w:ascii="Arial" w:hAnsi="Arial" w:cs="Arial"/>
          <w:color w:val="000000"/>
          <w:sz w:val="20"/>
          <w:szCs w:val="20"/>
        </w:rPr>
        <w:t>әкелу</w:t>
      </w:r>
      <w:proofErr w:type="spellEnd"/>
    </w:p>
    <w:sectPr w:rsidR="007936D9" w:rsidRPr="007936D9" w:rsidSect="00836B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19FC"/>
    <w:rsid w:val="00056FEC"/>
    <w:rsid w:val="000B38C4"/>
    <w:rsid w:val="001477C8"/>
    <w:rsid w:val="005719FC"/>
    <w:rsid w:val="005819F6"/>
    <w:rsid w:val="00637CE8"/>
    <w:rsid w:val="00770E47"/>
    <w:rsid w:val="007936D9"/>
    <w:rsid w:val="00836B21"/>
    <w:rsid w:val="009B7ECF"/>
    <w:rsid w:val="00C17763"/>
    <w:rsid w:val="00CC444B"/>
    <w:rsid w:val="00CF4668"/>
    <w:rsid w:val="00F00732"/>
    <w:rsid w:val="00F964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B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936</Words>
  <Characters>5337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Асемгуль Карасартова</dc:creator>
  <cp:keywords/>
  <dc:description/>
  <cp:lastModifiedBy>манаев</cp:lastModifiedBy>
  <cp:revision>14</cp:revision>
  <cp:lastPrinted>2025-03-13T10:39:00Z</cp:lastPrinted>
  <dcterms:created xsi:type="dcterms:W3CDTF">2022-01-19T04:46:00Z</dcterms:created>
  <dcterms:modified xsi:type="dcterms:W3CDTF">2026-10-22T16:19:00Z</dcterms:modified>
</cp:coreProperties>
</file>