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051" w:rsidRPr="00F301E7" w:rsidRDefault="00F301E7">
      <w:pPr>
        <w:jc w:val="center"/>
        <w:rPr>
          <w:lang w:val="ru-RU"/>
        </w:rPr>
      </w:pPr>
      <w:r w:rsidRPr="00F301E7">
        <w:rPr>
          <w:b/>
          <w:sz w:val="28"/>
          <w:lang w:val="ru-RU"/>
        </w:rPr>
        <w:t>ТЕХНИЧЕСКАЯ СПЕЦИФИКАЦИЯ</w:t>
      </w:r>
    </w:p>
    <w:p w:rsidR="004F6051" w:rsidRPr="00F301E7" w:rsidRDefault="00F301E7">
      <w:pPr>
        <w:jc w:val="center"/>
        <w:rPr>
          <w:lang w:val="ru-RU"/>
        </w:rPr>
      </w:pPr>
      <w:r w:rsidRPr="00F301E7">
        <w:rPr>
          <w:b/>
          <w:lang w:val="ru-RU"/>
        </w:rPr>
        <w:t>на оказание услуг по поверке средств измерений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872"/>
        <w:gridCol w:w="4872"/>
      </w:tblGrid>
      <w:tr w:rsidR="004F6051" w:rsidRPr="00F301E7">
        <w:trPr>
          <w:jc w:val="center"/>
        </w:trPr>
        <w:tc>
          <w:tcPr>
            <w:tcW w:w="4872" w:type="dxa"/>
            <w:vAlign w:val="center"/>
          </w:tcPr>
          <w:p w:rsidR="004F6051" w:rsidRDefault="00F301E7">
            <w:proofErr w:type="spellStart"/>
            <w:r>
              <w:t>Заказчик</w:t>
            </w:r>
            <w:proofErr w:type="spellEnd"/>
          </w:p>
        </w:tc>
        <w:tc>
          <w:tcPr>
            <w:tcW w:w="4872" w:type="dxa"/>
            <w:vAlign w:val="center"/>
          </w:tcPr>
          <w:p w:rsidR="004F6051" w:rsidRPr="00F301E7" w:rsidRDefault="00F301E7">
            <w:pPr>
              <w:rPr>
                <w:lang w:val="ru-RU"/>
              </w:rPr>
            </w:pPr>
            <w:r w:rsidRPr="00F301E7">
              <w:rPr>
                <w:lang w:val="ru-RU"/>
              </w:rPr>
              <w:t>Коммунальное государственное учреждение «Общеобразовательная школа №160/1» Управления образования города Алматы</w:t>
            </w:r>
          </w:p>
        </w:tc>
      </w:tr>
      <w:tr w:rsidR="004F6051" w:rsidRPr="00F301E7">
        <w:trPr>
          <w:jc w:val="center"/>
        </w:trPr>
        <w:tc>
          <w:tcPr>
            <w:tcW w:w="4872" w:type="dxa"/>
            <w:vAlign w:val="center"/>
          </w:tcPr>
          <w:p w:rsidR="004F6051" w:rsidRDefault="00F301E7"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закупаемой</w:t>
            </w:r>
            <w:proofErr w:type="spellEnd"/>
            <w:r>
              <w:t xml:space="preserve"> </w:t>
            </w:r>
            <w:proofErr w:type="spellStart"/>
            <w:r>
              <w:t>услуги</w:t>
            </w:r>
            <w:proofErr w:type="spellEnd"/>
          </w:p>
        </w:tc>
        <w:tc>
          <w:tcPr>
            <w:tcW w:w="4872" w:type="dxa"/>
            <w:vAlign w:val="center"/>
          </w:tcPr>
          <w:p w:rsidR="004F6051" w:rsidRPr="00F301E7" w:rsidRDefault="00F301E7">
            <w:pPr>
              <w:rPr>
                <w:lang w:val="ru-RU"/>
              </w:rPr>
            </w:pPr>
            <w:r w:rsidRPr="00F301E7">
              <w:rPr>
                <w:lang w:val="ru-RU"/>
              </w:rPr>
              <w:t xml:space="preserve">Услуги по поверке средств </w:t>
            </w:r>
            <w:r w:rsidRPr="00F301E7">
              <w:rPr>
                <w:lang w:val="ru-RU"/>
              </w:rPr>
              <w:t>измерений (периодическая поверка счетчика газа)</w:t>
            </w:r>
          </w:p>
        </w:tc>
      </w:tr>
      <w:tr w:rsidR="004F6051">
        <w:trPr>
          <w:jc w:val="center"/>
        </w:trPr>
        <w:tc>
          <w:tcPr>
            <w:tcW w:w="4872" w:type="dxa"/>
            <w:vAlign w:val="center"/>
          </w:tcPr>
          <w:p w:rsidR="004F6051" w:rsidRPr="00F301E7" w:rsidRDefault="00F301E7">
            <w:pPr>
              <w:rPr>
                <w:lang w:val="ru-RU"/>
              </w:rPr>
            </w:pPr>
            <w:r w:rsidRPr="00F301E7">
              <w:rPr>
                <w:lang w:val="ru-RU"/>
              </w:rPr>
              <w:t>Место оказания услуг / нахождения прибора</w:t>
            </w:r>
          </w:p>
        </w:tc>
        <w:tc>
          <w:tcPr>
            <w:tcW w:w="4872" w:type="dxa"/>
            <w:vAlign w:val="center"/>
          </w:tcPr>
          <w:p w:rsidR="004F6051" w:rsidRDefault="00F301E7">
            <w:r w:rsidRPr="00F301E7">
              <w:rPr>
                <w:lang w:val="ru-RU"/>
              </w:rPr>
              <w:t xml:space="preserve">г. Алматы, Алатауский район, ул. </w:t>
            </w:r>
            <w:r>
              <w:t>Заводская, 98</w:t>
            </w:r>
          </w:p>
        </w:tc>
      </w:tr>
      <w:tr w:rsidR="004F6051" w:rsidRPr="00F301E7">
        <w:trPr>
          <w:jc w:val="center"/>
        </w:trPr>
        <w:tc>
          <w:tcPr>
            <w:tcW w:w="4872" w:type="dxa"/>
            <w:vAlign w:val="center"/>
          </w:tcPr>
          <w:p w:rsidR="004F6051" w:rsidRDefault="00F301E7">
            <w:r>
              <w:t>Объем</w:t>
            </w:r>
          </w:p>
        </w:tc>
        <w:tc>
          <w:tcPr>
            <w:tcW w:w="4872" w:type="dxa"/>
            <w:vAlign w:val="center"/>
          </w:tcPr>
          <w:p w:rsidR="004F6051" w:rsidRPr="00F301E7" w:rsidRDefault="00F301E7">
            <w:pPr>
              <w:rPr>
                <w:lang w:val="ru-RU"/>
              </w:rPr>
            </w:pPr>
            <w:r w:rsidRPr="00F301E7">
              <w:rPr>
                <w:lang w:val="ru-RU"/>
              </w:rPr>
              <w:t>1 (одна) услуга — поверка 1 (одного) счетчика газа</w:t>
            </w:r>
          </w:p>
        </w:tc>
      </w:tr>
      <w:tr w:rsidR="004F6051" w:rsidRPr="00F301E7">
        <w:trPr>
          <w:jc w:val="center"/>
        </w:trPr>
        <w:tc>
          <w:tcPr>
            <w:tcW w:w="4872" w:type="dxa"/>
            <w:vAlign w:val="center"/>
          </w:tcPr>
          <w:p w:rsidR="004F6051" w:rsidRDefault="00F301E7">
            <w:r>
              <w:t>Срок оказания услуг</w:t>
            </w:r>
          </w:p>
        </w:tc>
        <w:tc>
          <w:tcPr>
            <w:tcW w:w="4872" w:type="dxa"/>
            <w:vAlign w:val="center"/>
          </w:tcPr>
          <w:p w:rsidR="004F6051" w:rsidRPr="00F301E7" w:rsidRDefault="00F301E7" w:rsidP="00F301E7">
            <w:pPr>
              <w:rPr>
                <w:lang w:val="ru-RU"/>
              </w:rPr>
            </w:pPr>
            <w:r w:rsidRPr="00F301E7">
              <w:rPr>
                <w:lang w:val="ru-RU"/>
              </w:rPr>
              <w:t>В течение 15</w:t>
            </w:r>
            <w:bookmarkStart w:id="0" w:name="_GoBack"/>
            <w:bookmarkEnd w:id="0"/>
            <w:r w:rsidRPr="00F301E7">
              <w:rPr>
                <w:lang w:val="ru-RU"/>
              </w:rPr>
              <w:t xml:space="preserve"> календарных дней со дня в</w:t>
            </w:r>
            <w:r w:rsidRPr="00F301E7">
              <w:rPr>
                <w:lang w:val="ru-RU"/>
              </w:rPr>
              <w:t>ступления договора в силу (заполняет заказчик).</w:t>
            </w:r>
          </w:p>
        </w:tc>
      </w:tr>
    </w:tbl>
    <w:p w:rsidR="004F6051" w:rsidRDefault="00F301E7">
      <w:pPr>
        <w:pStyle w:val="21"/>
      </w:pPr>
      <w:r>
        <w:t>1. Характеристики средства измерений</w:t>
      </w:r>
    </w:p>
    <w:p w:rsidR="004F6051" w:rsidRPr="00F301E7" w:rsidRDefault="00F301E7">
      <w:pPr>
        <w:pStyle w:val="a0"/>
        <w:rPr>
          <w:lang w:val="ru-RU"/>
        </w:rPr>
      </w:pPr>
      <w:r w:rsidRPr="00F301E7">
        <w:rPr>
          <w:lang w:val="ru-RU"/>
        </w:rPr>
        <w:t>Вид средства измерений: счетчик газа ротационный.</w:t>
      </w:r>
    </w:p>
    <w:p w:rsidR="004F6051" w:rsidRPr="00F301E7" w:rsidRDefault="00F301E7">
      <w:pPr>
        <w:pStyle w:val="a0"/>
        <w:rPr>
          <w:lang w:val="ru-RU"/>
        </w:rPr>
      </w:pPr>
      <w:r w:rsidRPr="00F301E7">
        <w:rPr>
          <w:lang w:val="ru-RU"/>
        </w:rPr>
        <w:t xml:space="preserve">Тип (модель) поверяемого средства измерений: </w:t>
      </w:r>
      <w:r>
        <w:t>RVG</w:t>
      </w:r>
      <w:r w:rsidRPr="00F301E7">
        <w:rPr>
          <w:lang w:val="ru-RU"/>
        </w:rPr>
        <w:t xml:space="preserve"> </w:t>
      </w:r>
      <w:r>
        <w:t>G</w:t>
      </w:r>
      <w:r w:rsidRPr="00F301E7">
        <w:rPr>
          <w:lang w:val="ru-RU"/>
        </w:rPr>
        <w:t>65.</w:t>
      </w:r>
    </w:p>
    <w:p w:rsidR="004F6051" w:rsidRDefault="00F301E7">
      <w:pPr>
        <w:pStyle w:val="a0"/>
      </w:pPr>
      <w:r>
        <w:t>Заводской номер: 75154582.</w:t>
      </w:r>
    </w:p>
    <w:p w:rsidR="004F6051" w:rsidRPr="00F301E7" w:rsidRDefault="00F301E7">
      <w:pPr>
        <w:pStyle w:val="a0"/>
        <w:rPr>
          <w:lang w:val="ru-RU"/>
        </w:rPr>
      </w:pPr>
      <w:r w:rsidRPr="00F301E7">
        <w:rPr>
          <w:lang w:val="ru-RU"/>
        </w:rPr>
        <w:t xml:space="preserve">Диапазон объемного расхода газа: </w:t>
      </w:r>
      <w:r>
        <w:t>Qmin</w:t>
      </w:r>
      <w:r w:rsidRPr="00F301E7">
        <w:rPr>
          <w:lang w:val="ru-RU"/>
        </w:rPr>
        <w:t xml:space="preserve"> =</w:t>
      </w:r>
      <w:r w:rsidRPr="00F301E7">
        <w:rPr>
          <w:lang w:val="ru-RU"/>
        </w:rPr>
        <w:t xml:space="preserve"> 0,6 м³/ч; </w:t>
      </w:r>
      <w:r>
        <w:t>Qmax</w:t>
      </w:r>
      <w:r w:rsidRPr="00F301E7">
        <w:rPr>
          <w:lang w:val="ru-RU"/>
        </w:rPr>
        <w:t xml:space="preserve"> = 100 м³/ч.</w:t>
      </w:r>
    </w:p>
    <w:p w:rsidR="004F6051" w:rsidRDefault="00F301E7">
      <w:pPr>
        <w:pStyle w:val="a0"/>
      </w:pPr>
      <w:r>
        <w:t>Год изготовления: 2015.</w:t>
      </w:r>
    </w:p>
    <w:p w:rsidR="004F6051" w:rsidRDefault="00F301E7">
      <w:pPr>
        <w:pStyle w:val="a0"/>
      </w:pPr>
      <w:r>
        <w:t>Количество: 1 шт.</w:t>
      </w:r>
    </w:p>
    <w:p w:rsidR="004F6051" w:rsidRDefault="00F301E7">
      <w:pPr>
        <w:pStyle w:val="21"/>
      </w:pPr>
      <w:r>
        <w:t>2. Требования к оказанию услуг</w:t>
      </w:r>
    </w:p>
    <w:p w:rsidR="004F6051" w:rsidRPr="00F301E7" w:rsidRDefault="00F301E7">
      <w:pPr>
        <w:rPr>
          <w:lang w:val="ru-RU"/>
        </w:rPr>
      </w:pPr>
      <w:r w:rsidRPr="00F301E7">
        <w:rPr>
          <w:lang w:val="ru-RU"/>
        </w:rPr>
        <w:t xml:space="preserve">1. Провести периодическую поверку указанного средства измерений в соответствии с Законом Республики Казахстан «Об обеспечении единства измерений», </w:t>
      </w:r>
      <w:r w:rsidRPr="00F301E7">
        <w:rPr>
          <w:lang w:val="ru-RU"/>
        </w:rPr>
        <w:t>действующими Правилами проведения поверки средств измерений и применимой методикой поверки данного типа счетчика.</w:t>
      </w:r>
    </w:p>
    <w:p w:rsidR="004F6051" w:rsidRPr="00F301E7" w:rsidRDefault="00F301E7">
      <w:pPr>
        <w:rPr>
          <w:lang w:val="ru-RU"/>
        </w:rPr>
      </w:pPr>
      <w:r w:rsidRPr="00F301E7">
        <w:rPr>
          <w:lang w:val="ru-RU"/>
        </w:rPr>
        <w:t xml:space="preserve">2. Поверку выполняет аккредитованное юридическое лицо с областью аккредитации, распространяющейся на соответствующий вид средств измерений, с </w:t>
      </w:r>
      <w:r w:rsidRPr="00F301E7">
        <w:rPr>
          <w:lang w:val="ru-RU"/>
        </w:rPr>
        <w:t>привлечением аттестованных поверителей.</w:t>
      </w:r>
    </w:p>
    <w:p w:rsidR="004F6051" w:rsidRPr="00F301E7" w:rsidRDefault="00F301E7">
      <w:pPr>
        <w:rPr>
          <w:lang w:val="ru-RU"/>
        </w:rPr>
      </w:pPr>
      <w:r w:rsidRPr="00F301E7">
        <w:rPr>
          <w:lang w:val="ru-RU"/>
        </w:rPr>
        <w:t>3. Выполнить необходимые операции поверки, предусмотренные применимой методикой, включая проверку метрологических характеристик и оценку соответствия установленным требованиям.</w:t>
      </w:r>
    </w:p>
    <w:p w:rsidR="004F6051" w:rsidRPr="00F301E7" w:rsidRDefault="00F301E7">
      <w:pPr>
        <w:rPr>
          <w:lang w:val="ru-RU"/>
        </w:rPr>
      </w:pPr>
      <w:r w:rsidRPr="00F301E7">
        <w:rPr>
          <w:lang w:val="ru-RU"/>
        </w:rPr>
        <w:t>4. Организовать прием и возврат средств</w:t>
      </w:r>
      <w:r w:rsidRPr="00F301E7">
        <w:rPr>
          <w:lang w:val="ru-RU"/>
        </w:rPr>
        <w:t>а измерений по согласованию с заказчиком. При необходимости демонтажа, монтажа, транспортировки или иных сопутствующих работ их состав и включение в цену договора должны быть предварительно определены заказчиком.</w:t>
      </w:r>
    </w:p>
    <w:p w:rsidR="004F6051" w:rsidRPr="00F301E7" w:rsidRDefault="00F301E7">
      <w:pPr>
        <w:rPr>
          <w:lang w:val="ru-RU"/>
        </w:rPr>
      </w:pPr>
      <w:r w:rsidRPr="00F301E7">
        <w:rPr>
          <w:lang w:val="ru-RU"/>
        </w:rPr>
        <w:t>5. Обеспечить сохранность переданного счетч</w:t>
      </w:r>
      <w:r w:rsidRPr="00F301E7">
        <w:rPr>
          <w:lang w:val="ru-RU"/>
        </w:rPr>
        <w:t>ика на период нахождения у исполнителя.</w:t>
      </w:r>
    </w:p>
    <w:p w:rsidR="004F6051" w:rsidRPr="00F301E7" w:rsidRDefault="00F301E7">
      <w:pPr>
        <w:rPr>
          <w:lang w:val="ru-RU"/>
        </w:rPr>
      </w:pPr>
      <w:r w:rsidRPr="00F301E7">
        <w:rPr>
          <w:lang w:val="ru-RU"/>
        </w:rPr>
        <w:t>6. По завершении поверки представить заказчику документы, оформленные в соответствии с действующими нормативными требованиями. При положительном результате — сертификат о поверке средства измерений и поверительное кл</w:t>
      </w:r>
      <w:r w:rsidRPr="00F301E7">
        <w:rPr>
          <w:lang w:val="ru-RU"/>
        </w:rPr>
        <w:t>еймо (если его нанесение предусмотрено методикой); при отрицательном результате — документ о непригодности в предусмотренном законодательством порядке.</w:t>
      </w:r>
    </w:p>
    <w:p w:rsidR="004F6051" w:rsidRPr="00F301E7" w:rsidRDefault="00F301E7">
      <w:pPr>
        <w:rPr>
          <w:lang w:val="ru-RU"/>
        </w:rPr>
      </w:pPr>
      <w:r w:rsidRPr="00F301E7">
        <w:rPr>
          <w:lang w:val="ru-RU"/>
        </w:rPr>
        <w:t>7. Стоимость услуги должна включать все затраты на предусмотренные технической спецификацией действия, н</w:t>
      </w:r>
      <w:r w:rsidRPr="00F301E7">
        <w:rPr>
          <w:lang w:val="ru-RU"/>
        </w:rPr>
        <w:t>алоги и обязательные платежи.</w:t>
      </w:r>
    </w:p>
    <w:p w:rsidR="004F6051" w:rsidRPr="00F301E7" w:rsidRDefault="00F301E7">
      <w:pPr>
        <w:pStyle w:val="21"/>
        <w:rPr>
          <w:lang w:val="ru-RU"/>
        </w:rPr>
      </w:pPr>
      <w:r w:rsidRPr="00F301E7">
        <w:rPr>
          <w:lang w:val="ru-RU"/>
        </w:rPr>
        <w:lastRenderedPageBreak/>
        <w:t>3. Результат оказания услуги и приемка</w:t>
      </w:r>
    </w:p>
    <w:p w:rsidR="004F6051" w:rsidRPr="00F301E7" w:rsidRDefault="00F301E7">
      <w:pPr>
        <w:rPr>
          <w:lang w:val="ru-RU"/>
        </w:rPr>
      </w:pPr>
      <w:r w:rsidRPr="00F301E7">
        <w:rPr>
          <w:lang w:val="ru-RU"/>
        </w:rPr>
        <w:t>Результатом оказания услуги является проведенная поверка одного счетчика газа с выдачей соответствующего документа о результатах поверки. Приемка осуществляется заказчиком после получения</w:t>
      </w:r>
      <w:r w:rsidRPr="00F301E7">
        <w:rPr>
          <w:lang w:val="ru-RU"/>
        </w:rPr>
        <w:t xml:space="preserve"> прибора (если передавался исполнителю) и предусмотренных документов, с оформлением акта оказанных услуг в порядке, установленном договором.</w:t>
      </w:r>
    </w:p>
    <w:p w:rsidR="004F6051" w:rsidRDefault="00F301E7">
      <w:pPr>
        <w:pStyle w:val="21"/>
      </w:pPr>
      <w:r>
        <w:t>4. Нормативная основа</w:t>
      </w:r>
    </w:p>
    <w:p w:rsidR="004F6051" w:rsidRPr="00F301E7" w:rsidRDefault="00F301E7">
      <w:pPr>
        <w:pStyle w:val="a0"/>
        <w:rPr>
          <w:lang w:val="ru-RU"/>
        </w:rPr>
      </w:pPr>
      <w:r w:rsidRPr="00F301E7">
        <w:rPr>
          <w:lang w:val="ru-RU"/>
        </w:rPr>
        <w:t>Закон РК от 7 июня 2000 года № 53-</w:t>
      </w:r>
      <w:r>
        <w:t>II</w:t>
      </w:r>
      <w:r w:rsidRPr="00F301E7">
        <w:rPr>
          <w:lang w:val="ru-RU"/>
        </w:rPr>
        <w:t xml:space="preserve"> «Об обеспечении единства измерений».</w:t>
      </w:r>
    </w:p>
    <w:p w:rsidR="004F6051" w:rsidRPr="00F301E7" w:rsidRDefault="00F301E7">
      <w:pPr>
        <w:pStyle w:val="a0"/>
        <w:rPr>
          <w:lang w:val="ru-RU"/>
        </w:rPr>
      </w:pPr>
      <w:r w:rsidRPr="00F301E7">
        <w:rPr>
          <w:lang w:val="ru-RU"/>
        </w:rPr>
        <w:t xml:space="preserve">Приказ Министра по </w:t>
      </w:r>
      <w:r w:rsidRPr="00F301E7">
        <w:rPr>
          <w:lang w:val="ru-RU"/>
        </w:rPr>
        <w:t>инвестициям и развитию РК от 27 декабря 2018 года № 934 (Правила проведения поверки средств измерений).</w:t>
      </w:r>
    </w:p>
    <w:p w:rsidR="004F6051" w:rsidRPr="00F301E7" w:rsidRDefault="00F301E7">
      <w:pPr>
        <w:pStyle w:val="a0"/>
        <w:rPr>
          <w:lang w:val="ru-RU"/>
        </w:rPr>
      </w:pPr>
      <w:r w:rsidRPr="00F301E7">
        <w:rPr>
          <w:lang w:val="ru-RU"/>
        </w:rPr>
        <w:t xml:space="preserve">СТ РК 2.4 «Государственная система обеспечения единства измерений Республики Казахстан. Поверка средств измерений. Организация и порядок проведения» (в </w:t>
      </w:r>
      <w:r w:rsidRPr="00F301E7">
        <w:rPr>
          <w:lang w:val="ru-RU"/>
        </w:rPr>
        <w:t>применимой действующей редакции).</w:t>
      </w:r>
    </w:p>
    <w:p w:rsidR="004F6051" w:rsidRPr="00F301E7" w:rsidRDefault="00F301E7">
      <w:pPr>
        <w:rPr>
          <w:lang w:val="ru-RU"/>
        </w:rPr>
      </w:pPr>
      <w:r w:rsidRPr="00F301E7">
        <w:rPr>
          <w:lang w:val="ru-RU"/>
        </w:rPr>
        <w:t>Примечание для заказчика (удалить перед публикацией): проверьте, включены ли демонтаж, монтаж, транспортировка и возможные материалы в предмет закупки; укажите точный срок исполнения. Данные прибора перенесены из представл</w:t>
      </w:r>
      <w:r w:rsidRPr="00F301E7">
        <w:rPr>
          <w:lang w:val="ru-RU"/>
        </w:rPr>
        <w:t>енного свидетельства о поверке от 03.09.2021 г. Срок действия прежнего свидетельства указан до 03.09.2026 г.</w:t>
      </w:r>
    </w:p>
    <w:sectPr w:rsidR="004F6051" w:rsidRPr="00F301E7" w:rsidSect="00034616">
      <w:pgSz w:w="12240" w:h="15840"/>
      <w:pgMar w:top="1020" w:right="1134" w:bottom="964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F6051"/>
    <w:rsid w:val="00AA1D8D"/>
    <w:rsid w:val="00B47730"/>
    <w:rsid w:val="00CB0664"/>
    <w:rsid w:val="00F301E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2F859B"/>
  <w14:defaultImageDpi w14:val="300"/>
  <w15:docId w15:val="{376BE9A4-25AD-4A33-9675-CA4DA6CB7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100"/>
    </w:pPr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F6EFD32-8CA9-4AB6-9CA5-FCC5FF811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Mukhametzhanov Eldar</cp:lastModifiedBy>
  <cp:revision>3</cp:revision>
  <dcterms:created xsi:type="dcterms:W3CDTF">2013-12-23T23:15:00Z</dcterms:created>
  <dcterms:modified xsi:type="dcterms:W3CDTF">2026-10-14T11:46:00Z</dcterms:modified>
  <cp:category/>
</cp:coreProperties>
</file>