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F30F7" w14:textId="77777777" w:rsidR="008E65B8" w:rsidRPr="00B87D36" w:rsidRDefault="00000000">
      <w:pPr>
        <w:spacing w:after="360"/>
        <w:jc w:val="center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color w:val="111111"/>
          <w:lang w:val="ru-RU"/>
        </w:rPr>
        <w:t>ТЕХНИЧЕСКАЯ СПЕЦИФИКАЦИЯ</w:t>
      </w:r>
      <w:r w:rsidRPr="00B87D36">
        <w:rPr>
          <w:rFonts w:ascii="Times New Roman" w:hAnsi="Times New Roman" w:cs="Times New Roman"/>
          <w:b/>
          <w:color w:val="111111"/>
          <w:lang w:val="ru-RU"/>
        </w:rPr>
        <w:br/>
        <w:t>на оказание услуг по организации коворкинг-зоны</w:t>
      </w:r>
    </w:p>
    <w:p w14:paraId="45C66087" w14:textId="77777777" w:rsidR="008E65B8" w:rsidRPr="00B87D36" w:rsidRDefault="00000000">
      <w:pPr>
        <w:spacing w:before="240" w:after="120"/>
        <w:rPr>
          <w:rFonts w:ascii="Times New Roman" w:hAnsi="Times New Roman" w:cs="Times New Roman"/>
        </w:rPr>
      </w:pPr>
      <w:r w:rsidRPr="00B87D36">
        <w:rPr>
          <w:rFonts w:ascii="Times New Roman" w:hAnsi="Times New Roman" w:cs="Times New Roman"/>
          <w:b/>
          <w:color w:val="222222"/>
        </w:rPr>
        <w:t xml:space="preserve">1. </w:t>
      </w:r>
      <w:proofErr w:type="spellStart"/>
      <w:r w:rsidRPr="00B87D36">
        <w:rPr>
          <w:rFonts w:ascii="Times New Roman" w:hAnsi="Times New Roman" w:cs="Times New Roman"/>
          <w:b/>
          <w:color w:val="222222"/>
        </w:rPr>
        <w:t>Общие</w:t>
      </w:r>
      <w:proofErr w:type="spellEnd"/>
      <w:r w:rsidRPr="00B87D36">
        <w:rPr>
          <w:rFonts w:ascii="Times New Roman" w:hAnsi="Times New Roman" w:cs="Times New Roman"/>
          <w:b/>
          <w:color w:val="222222"/>
        </w:rPr>
        <w:t xml:space="preserve"> </w:t>
      </w:r>
      <w:proofErr w:type="spellStart"/>
      <w:r w:rsidRPr="00B87D36">
        <w:rPr>
          <w:rFonts w:ascii="Times New Roman" w:hAnsi="Times New Roman" w:cs="Times New Roman"/>
          <w:b/>
          <w:color w:val="222222"/>
        </w:rPr>
        <w:t>сведения</w:t>
      </w:r>
      <w:proofErr w:type="spellEnd"/>
    </w:p>
    <w:p w14:paraId="6671EAFD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Наименование услуги: </w:t>
      </w:r>
      <w:r w:rsidRPr="00B87D36">
        <w:rPr>
          <w:rFonts w:ascii="Times New Roman" w:hAnsi="Times New Roman" w:cs="Times New Roman"/>
          <w:lang w:val="ru-RU"/>
        </w:rPr>
        <w:t>Организация современной коворкинг-зоны в школе.</w:t>
      </w:r>
    </w:p>
    <w:p w14:paraId="3B50E4D8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Цель проекта: </w:t>
      </w:r>
      <w:r w:rsidRPr="00B87D36">
        <w:rPr>
          <w:rFonts w:ascii="Times New Roman" w:hAnsi="Times New Roman" w:cs="Times New Roman"/>
          <w:lang w:val="ru-RU"/>
        </w:rPr>
        <w:t>Создание функционального, эргономичного и эстетичного пространства для самостоятельной работы, чтения, командных проектов и отдыха учащихся.</w:t>
      </w:r>
    </w:p>
    <w:p w14:paraId="296812C1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Условия поставки: </w:t>
      </w:r>
      <w:r w:rsidRPr="00B87D36">
        <w:rPr>
          <w:rFonts w:ascii="Times New Roman" w:hAnsi="Times New Roman" w:cs="Times New Roman"/>
          <w:lang w:val="ru-RU"/>
        </w:rPr>
        <w:t>Все расходы, включая изготовление, материалы, комплектующие, доставку, подъем на этаж, сборку, монтаж и уборку мусора, осуществляются в полном объеме за счет Поставщика.</w:t>
      </w:r>
    </w:p>
    <w:p w14:paraId="18A43940" w14:textId="1376F5B4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Согласование: </w:t>
      </w:r>
      <w:r w:rsidRPr="00B87D36">
        <w:rPr>
          <w:rFonts w:ascii="Times New Roman" w:hAnsi="Times New Roman" w:cs="Times New Roman"/>
          <w:lang w:val="ru-RU"/>
        </w:rPr>
        <w:t>Материалы, фурнитура, цветовые решения мебели</w:t>
      </w:r>
      <w:proofErr w:type="gramStart"/>
      <w:r w:rsidRPr="00B87D36">
        <w:rPr>
          <w:rFonts w:ascii="Times New Roman" w:hAnsi="Times New Roman" w:cs="Times New Roman"/>
          <w:lang w:val="ru-RU"/>
        </w:rPr>
        <w:t>, ,</w:t>
      </w:r>
      <w:proofErr w:type="gramEnd"/>
      <w:r w:rsidRPr="00B87D36">
        <w:rPr>
          <w:rFonts w:ascii="Times New Roman" w:hAnsi="Times New Roman" w:cs="Times New Roman"/>
          <w:lang w:val="ru-RU"/>
        </w:rPr>
        <w:t xml:space="preserve"> а также модели готовой мебели и декора в обязательном порядке предварительно согласовываются с Заказчиком до начала выполнения работ.</w:t>
      </w:r>
    </w:p>
    <w:p w14:paraId="6F351C7F" w14:textId="77777777" w:rsidR="008E65B8" w:rsidRPr="00B87D36" w:rsidRDefault="00000000">
      <w:pPr>
        <w:spacing w:before="320" w:after="12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color w:val="222222"/>
          <w:lang w:val="ru-RU"/>
        </w:rPr>
        <w:t>2. Перечень и технические характеристики оказываемых услуг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3168"/>
        <w:gridCol w:w="5184"/>
        <w:gridCol w:w="1152"/>
      </w:tblGrid>
      <w:tr w:rsidR="008E65B8" w:rsidRPr="00B87D36" w14:paraId="67A248AD" w14:textId="77777777" w:rsidTr="00032015">
        <w:trPr>
          <w:jc w:val="center"/>
        </w:trPr>
        <w:tc>
          <w:tcPr>
            <w:tcW w:w="576" w:type="dxa"/>
            <w:shd w:val="clear" w:color="auto" w:fill="4F81BD"/>
          </w:tcPr>
          <w:p w14:paraId="63932294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  <w:b/>
                <w:color w:val="FFFFFF"/>
              </w:rPr>
              <w:t>№</w:t>
            </w:r>
          </w:p>
        </w:tc>
        <w:tc>
          <w:tcPr>
            <w:tcW w:w="3168" w:type="dxa"/>
            <w:shd w:val="clear" w:color="auto" w:fill="4F81BD"/>
          </w:tcPr>
          <w:p w14:paraId="1EA27E14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Наименование</w:t>
            </w:r>
            <w:proofErr w:type="spellEnd"/>
            <w:r w:rsidRPr="00B87D36">
              <w:rPr>
                <w:rFonts w:ascii="Times New Roman" w:hAnsi="Times New Roman" w:cs="Times New Roman"/>
                <w:b/>
                <w:color w:val="FFFFFF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работ</w:t>
            </w:r>
            <w:proofErr w:type="spellEnd"/>
            <w:r w:rsidRPr="00B87D36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услуг</w:t>
            </w:r>
            <w:proofErr w:type="spellEnd"/>
          </w:p>
        </w:tc>
        <w:tc>
          <w:tcPr>
            <w:tcW w:w="5184" w:type="dxa"/>
            <w:shd w:val="clear" w:color="auto" w:fill="4F81BD"/>
          </w:tcPr>
          <w:p w14:paraId="5ACB97D6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b/>
                <w:color w:val="FFFFFF"/>
                <w:lang w:val="ru-RU"/>
              </w:rPr>
              <w:t>Технические характеристики и требования к материалам</w:t>
            </w:r>
          </w:p>
        </w:tc>
        <w:tc>
          <w:tcPr>
            <w:tcW w:w="1152" w:type="dxa"/>
            <w:shd w:val="clear" w:color="auto" w:fill="4F81BD"/>
          </w:tcPr>
          <w:p w14:paraId="4F8CCD06" w14:textId="77777777" w:rsidR="008E65B8" w:rsidRPr="00B87D36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Кол-во</w:t>
            </w:r>
            <w:proofErr w:type="spellEnd"/>
            <w:r w:rsidRPr="00B87D36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B87D36">
              <w:rPr>
                <w:rFonts w:ascii="Times New Roman" w:hAnsi="Times New Roman" w:cs="Times New Roman"/>
                <w:b/>
                <w:color w:val="FFFFFF"/>
              </w:rPr>
              <w:t>Объем</w:t>
            </w:r>
            <w:proofErr w:type="spellEnd"/>
          </w:p>
        </w:tc>
      </w:tr>
      <w:tr w:rsidR="008E65B8" w:rsidRPr="00B87D36" w14:paraId="124D0A15" w14:textId="77777777" w:rsidTr="00032015">
        <w:trPr>
          <w:jc w:val="center"/>
        </w:trPr>
        <w:tc>
          <w:tcPr>
            <w:tcW w:w="576" w:type="dxa"/>
          </w:tcPr>
          <w:p w14:paraId="57CB0B75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168" w:type="dxa"/>
          </w:tcPr>
          <w:p w14:paraId="238375F3" w14:textId="1D27AAFD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Изготовление и установка 2-х уровневой 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 xml:space="preserve">«Г» </w:t>
            </w:r>
            <w:r w:rsidRPr="00B87D36">
              <w:rPr>
                <w:rFonts w:ascii="Times New Roman" w:hAnsi="Times New Roman" w:cs="Times New Roman"/>
                <w:lang w:val="ru-RU"/>
              </w:rPr>
              <w:t>образной зоны для сидения</w:t>
            </w:r>
          </w:p>
        </w:tc>
        <w:tc>
          <w:tcPr>
            <w:tcW w:w="5184" w:type="dxa"/>
          </w:tcPr>
          <w:p w14:paraId="0550BB14" w14:textId="302B56B3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Конструкция 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 xml:space="preserve">«Г» образной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формы. Материал каркаса </w:t>
            </w:r>
            <w:r w:rsidR="00B97FCC" w:rsidRPr="00B87D36">
              <w:rPr>
                <w:rFonts w:ascii="Times New Roman" w:hAnsi="Times New Roman" w:cs="Times New Roman"/>
                <w:lang w:val="ru-RU"/>
              </w:rPr>
              <w:t>металл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>,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облицовк</w:t>
            </w:r>
            <w:r w:rsidR="00B97FCC" w:rsidRPr="00B87D36">
              <w:rPr>
                <w:rFonts w:ascii="Times New Roman" w:hAnsi="Times New Roman" w:cs="Times New Roman"/>
                <w:lang w:val="ru-RU"/>
              </w:rPr>
              <w:t>а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: ЛДСП (высокого качества, класс эмиссии </w:t>
            </w:r>
            <w:r w:rsidRPr="00B87D36">
              <w:rPr>
                <w:rFonts w:ascii="Times New Roman" w:hAnsi="Times New Roman" w:cs="Times New Roman"/>
              </w:rPr>
              <w:t>E</w:t>
            </w:r>
            <w:r w:rsidRPr="00B87D36">
              <w:rPr>
                <w:rFonts w:ascii="Times New Roman" w:hAnsi="Times New Roman" w:cs="Times New Roman"/>
                <w:lang w:val="ru-RU"/>
              </w:rPr>
              <w:t>1).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D04BBA" w:rsidRPr="00B87D36">
              <w:rPr>
                <w:rFonts w:ascii="Times New Roman" w:hAnsi="Times New Roman" w:cs="Times New Roman"/>
                <w:lang w:val="kk-KZ"/>
              </w:rPr>
              <w:t xml:space="preserve">Верхняя части зоны сидения </w:t>
            </w:r>
            <w:r w:rsidR="000374E0">
              <w:rPr>
                <w:rFonts w:ascii="Times New Roman" w:hAnsi="Times New Roman" w:cs="Times New Roman"/>
                <w:lang w:val="kk-KZ"/>
              </w:rPr>
              <w:t>ЛДСП 32мм ,</w:t>
            </w:r>
            <w:r w:rsidR="00D04BBA" w:rsidRPr="00B87D36">
              <w:rPr>
                <w:rFonts w:ascii="Times New Roman" w:hAnsi="Times New Roman" w:cs="Times New Roman"/>
                <w:lang w:val="kk-KZ"/>
              </w:rPr>
              <w:t>должны быть открывающейся</w:t>
            </w:r>
            <w:r w:rsidR="000374E0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D04BBA" w:rsidRPr="00B87D36">
              <w:rPr>
                <w:rFonts w:ascii="Times New Roman" w:hAnsi="Times New Roman" w:cs="Times New Roman"/>
                <w:lang w:val="kk-KZ"/>
              </w:rPr>
              <w:t xml:space="preserve">для доступа по ремонту. </w:t>
            </w:r>
            <w:r w:rsidR="000374E0">
              <w:rPr>
                <w:rFonts w:ascii="Times New Roman" w:hAnsi="Times New Roman" w:cs="Times New Roman"/>
                <w:lang w:val="kk-KZ"/>
              </w:rPr>
              <w:t>Облицовка из ЛДСП 16-18 мм.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Размеры: ширина — 1,45 м, длина — 3,8 м. 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>высота нижнего яруса 40 см от пола, верхнего яруса 30см.</w:t>
            </w:r>
            <w:r w:rsidR="000374E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Встроенные розетки для зарядки мобильных телефонов и ноутбуков (не менее </w:t>
            </w:r>
            <w:r w:rsidR="006770A0" w:rsidRPr="00B87D36">
              <w:rPr>
                <w:rFonts w:ascii="Times New Roman" w:hAnsi="Times New Roman" w:cs="Times New Roman"/>
                <w:lang w:val="ru-RU"/>
              </w:rPr>
              <w:t>6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блоков розеток со встроенными </w:t>
            </w:r>
            <w:r w:rsidRPr="00B87D36">
              <w:rPr>
                <w:rFonts w:ascii="Times New Roman" w:hAnsi="Times New Roman" w:cs="Times New Roman"/>
              </w:rPr>
              <w:t>USB</w:t>
            </w:r>
            <w:r w:rsidRPr="00B87D36">
              <w:rPr>
                <w:rFonts w:ascii="Times New Roman" w:hAnsi="Times New Roman" w:cs="Times New Roman"/>
                <w:lang w:val="ru-RU"/>
              </w:rPr>
              <w:t>-портами). Комплектуется мягкими подушками для сидения с чехлами из качественного, износостойкого кожзаменителя (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экокожа</w:t>
            </w:r>
            <w:proofErr w:type="spellEnd"/>
            <w:r w:rsidRPr="00B87D36">
              <w:rPr>
                <w:rFonts w:ascii="Times New Roman" w:hAnsi="Times New Roman" w:cs="Times New Roman"/>
                <w:lang w:val="ru-RU"/>
              </w:rPr>
              <w:t>), легко поддающегося чистке. Наполнитель подушек: плотный пенополиуретан (поролон мебельный).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 xml:space="preserve"> Нижняя контурная подсветка: В основание Г-образного двухъярусного подиума интегрируется скрытая светодиодная лента (LED) в алюминиевом профиле с матовым рассеивателем. Создает визуальный эффект «парящей» конструкции и служит дежурным освещением ступеней.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Цвет и текстура — по согласованию с Заказчиком.</w:t>
            </w:r>
            <w:r w:rsidR="00DA3713" w:rsidRPr="00B87D36">
              <w:rPr>
                <w:rFonts w:ascii="Times New Roman" w:hAnsi="Times New Roman" w:cs="Times New Roman"/>
                <w:lang w:val="ru-RU"/>
              </w:rPr>
              <w:t xml:space="preserve"> Электрика: В вертикальные торцы ярусов интегрируются блоки розеток (220V + USB Type-C) для зарядки гаджетов. Вся проводка прокладывается внутри металлокаркаса с </w:t>
            </w:r>
            <w:r w:rsidR="00DA3713" w:rsidRPr="00B87D36">
              <w:rPr>
                <w:rFonts w:ascii="Times New Roman" w:hAnsi="Times New Roman" w:cs="Times New Roman"/>
                <w:lang w:val="ru-RU"/>
              </w:rPr>
              <w:lastRenderedPageBreak/>
              <w:t>возможностью доступа через открывающиеся верхние панели сидений.</w:t>
            </w:r>
          </w:p>
        </w:tc>
        <w:tc>
          <w:tcPr>
            <w:tcW w:w="1152" w:type="dxa"/>
          </w:tcPr>
          <w:p w14:paraId="0525B2E7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lastRenderedPageBreak/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493022A2" w14:textId="77777777" w:rsidTr="00032015">
        <w:trPr>
          <w:jc w:val="center"/>
        </w:trPr>
        <w:tc>
          <w:tcPr>
            <w:tcW w:w="576" w:type="dxa"/>
          </w:tcPr>
          <w:p w14:paraId="30888A04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168" w:type="dxa"/>
          </w:tcPr>
          <w:p w14:paraId="012392C0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встроенного стеллажа для книг</w:t>
            </w:r>
          </w:p>
        </w:tc>
        <w:tc>
          <w:tcPr>
            <w:tcW w:w="5184" w:type="dxa"/>
          </w:tcPr>
          <w:p w14:paraId="4CC17451" w14:textId="28DCEABA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Материал: МДФ толщиной не менее 16-18 мм. Габаритные размеры: 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>2,7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х 1,8 м. Конструкция стационарная, встроенная, с надежным креплением к стене для обеспечения безопасности. Количество полок и глубина рассчитываются для стандартных и крупногабаритных книг/папок.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Кромление</w:t>
            </w:r>
            <w:proofErr w:type="spellEnd"/>
            <w:r w:rsidRPr="00B87D36">
              <w:rPr>
                <w:rFonts w:ascii="Times New Roman" w:hAnsi="Times New Roman" w:cs="Times New Roman"/>
                <w:lang w:val="ru-RU"/>
              </w:rPr>
              <w:t xml:space="preserve"> всех видимых торцов ПВХ кромкой не менее 1-2 мм.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 xml:space="preserve"> Подсветка стеллажа: Врезная вертикальная или горизонтальная LED-подсветка внутренних полок книжного стеллажа (2,7 × 1,8 м).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Цвет — по согласованию с Заказчиком.</w:t>
            </w:r>
          </w:p>
        </w:tc>
        <w:tc>
          <w:tcPr>
            <w:tcW w:w="1152" w:type="dxa"/>
          </w:tcPr>
          <w:p w14:paraId="3498137B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303D6827" w14:textId="77777777" w:rsidTr="00032015">
        <w:trPr>
          <w:jc w:val="center"/>
        </w:trPr>
        <w:tc>
          <w:tcPr>
            <w:tcW w:w="576" w:type="dxa"/>
          </w:tcPr>
          <w:p w14:paraId="56AD8F98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168" w:type="dxa"/>
          </w:tcPr>
          <w:p w14:paraId="5B6AA5E4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встроенного стеллажа для зонирования</w:t>
            </w:r>
          </w:p>
        </w:tc>
        <w:tc>
          <w:tcPr>
            <w:tcW w:w="5184" w:type="dxa"/>
          </w:tcPr>
          <w:p w14:paraId="256AF658" w14:textId="5EE4452C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Конструкция на прочном металлическом каркасе (профильная труба с полимерно-порошковым покрытием). Полки и элементы корпуса: </w:t>
            </w:r>
            <w:r w:rsidR="000374E0">
              <w:rPr>
                <w:rFonts w:ascii="Times New Roman" w:hAnsi="Times New Roman" w:cs="Times New Roman"/>
                <w:lang w:val="ru-RU"/>
              </w:rPr>
              <w:t>ЛДСП 16-18мм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. Габаритные размеры: 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>1,2х0,4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х 2,</w:t>
            </w:r>
            <w:r w:rsidR="00052657" w:rsidRPr="00B87D36">
              <w:rPr>
                <w:rFonts w:ascii="Times New Roman" w:hAnsi="Times New Roman" w:cs="Times New Roman"/>
                <w:lang w:val="ru-RU"/>
              </w:rPr>
              <w:t>7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м. Стеллаж выполняет функцию разделения пространства (зонирования).</w:t>
            </w:r>
            <w:r w:rsidR="001769FD" w:rsidRPr="00B87D36">
              <w:rPr>
                <w:rFonts w:ascii="Times New Roman" w:hAnsi="Times New Roman" w:cs="Times New Roman"/>
                <w:lang w:val="ru-RU"/>
              </w:rPr>
              <w:t xml:space="preserve"> Врезная вертикальная или горизонтальная LED-подсветка внутренних полок книжного стеллажа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Цвет каркаса и </w:t>
            </w:r>
            <w:r w:rsidR="000374E0">
              <w:rPr>
                <w:rFonts w:ascii="Times New Roman" w:hAnsi="Times New Roman" w:cs="Times New Roman"/>
                <w:lang w:val="ru-RU"/>
              </w:rPr>
              <w:t>ЛДСП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— по согласованию с Заказчиком.</w:t>
            </w:r>
          </w:p>
        </w:tc>
        <w:tc>
          <w:tcPr>
            <w:tcW w:w="1152" w:type="dxa"/>
          </w:tcPr>
          <w:p w14:paraId="137951A2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49932DE4" w14:textId="77777777" w:rsidTr="00032015">
        <w:trPr>
          <w:jc w:val="center"/>
        </w:trPr>
        <w:tc>
          <w:tcPr>
            <w:tcW w:w="576" w:type="dxa"/>
          </w:tcPr>
          <w:p w14:paraId="3ED171C4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168" w:type="dxa"/>
          </w:tcPr>
          <w:p w14:paraId="04063EA1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встроенного стола</w:t>
            </w:r>
          </w:p>
        </w:tc>
        <w:tc>
          <w:tcPr>
            <w:tcW w:w="5184" w:type="dxa"/>
          </w:tcPr>
          <w:p w14:paraId="7E9D5278" w14:textId="48AC83D2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Материал столешницы: </w:t>
            </w:r>
            <w:proofErr w:type="gramStart"/>
            <w:r w:rsidR="000374E0">
              <w:rPr>
                <w:rFonts w:ascii="Times New Roman" w:hAnsi="Times New Roman" w:cs="Times New Roman"/>
                <w:lang w:val="ru-RU"/>
              </w:rPr>
              <w:t>ЛДСП  32</w:t>
            </w:r>
            <w:proofErr w:type="gramEnd"/>
            <w:r w:rsidR="000374E0">
              <w:rPr>
                <w:rFonts w:ascii="Times New Roman" w:hAnsi="Times New Roman" w:cs="Times New Roman"/>
                <w:lang w:val="ru-RU"/>
              </w:rPr>
              <w:t>мм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высокой плотности с защитным покрытием, устойчивым к механическим повреждениям и влажной уборке. </w:t>
            </w:r>
            <w:r w:rsidR="00411B5B" w:rsidRPr="00B87D36">
              <w:rPr>
                <w:rFonts w:ascii="Times New Roman" w:hAnsi="Times New Roman" w:cs="Times New Roman"/>
                <w:lang w:val="ru-RU"/>
              </w:rPr>
              <w:t>О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>пор</w:t>
            </w:r>
            <w:r w:rsidR="00411B5B" w:rsidRPr="00B87D36">
              <w:rPr>
                <w:rFonts w:ascii="Times New Roman" w:hAnsi="Times New Roman" w:cs="Times New Roman"/>
                <w:lang w:val="ru-RU"/>
              </w:rPr>
              <w:t>а</w:t>
            </w:r>
            <w:r w:rsidR="00D04BBA"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411B5B" w:rsidRPr="00B87D36">
              <w:rPr>
                <w:rFonts w:ascii="Times New Roman" w:hAnsi="Times New Roman" w:cs="Times New Roman"/>
                <w:lang w:val="ru-RU"/>
              </w:rPr>
              <w:t xml:space="preserve">на прочном металлическом каркасе (профильная труба с полимерно-порошковым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Габаритные размеры: 0,4 х </w:t>
            </w:r>
            <w:r w:rsidR="00D239E9" w:rsidRPr="00B87D36">
              <w:rPr>
                <w:rFonts w:ascii="Times New Roman" w:hAnsi="Times New Roman" w:cs="Times New Roman"/>
                <w:lang w:val="ru-RU"/>
              </w:rPr>
              <w:t>5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м (удлиненная пристенная или островная конструкция). Торцы защищены ударопрочной кромкой ПВХ. Цвет и фурнитура — по согласованию с Заказчиком.</w:t>
            </w:r>
          </w:p>
        </w:tc>
        <w:tc>
          <w:tcPr>
            <w:tcW w:w="1152" w:type="dxa"/>
          </w:tcPr>
          <w:p w14:paraId="7471B755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FD3D4D" w:rsidRPr="00B87D36" w14:paraId="49278BB6" w14:textId="77777777" w:rsidTr="00032015">
        <w:trPr>
          <w:jc w:val="center"/>
        </w:trPr>
        <w:tc>
          <w:tcPr>
            <w:tcW w:w="576" w:type="dxa"/>
          </w:tcPr>
          <w:p w14:paraId="26139FFF" w14:textId="25D4081A" w:rsidR="00FD3D4D" w:rsidRPr="00B87D36" w:rsidRDefault="00FD3D4D" w:rsidP="00FD3D4D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1.5.</w:t>
            </w:r>
          </w:p>
        </w:tc>
        <w:tc>
          <w:tcPr>
            <w:tcW w:w="3168" w:type="dxa"/>
          </w:tcPr>
          <w:p w14:paraId="59EDC144" w14:textId="1CB9E2D2" w:rsidR="00FD3D4D" w:rsidRPr="00B87D36" w:rsidRDefault="00D24B3E" w:rsidP="00FD3D4D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Изготовление и установка модульных сидений для оформления колонн</w:t>
            </w:r>
          </w:p>
        </w:tc>
        <w:tc>
          <w:tcPr>
            <w:tcW w:w="5184" w:type="dxa"/>
          </w:tcPr>
          <w:p w14:paraId="111C406C" w14:textId="2FF2ECB2" w:rsidR="00FD3D4D" w:rsidRPr="00B87D36" w:rsidRDefault="00D24B3E" w:rsidP="00FD3D4D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Конструкция обхватывающей формы для плотного прилегания к несущим колоннам. Материал каркаса: толстый ЛДСП </w:t>
            </w:r>
            <w:r w:rsidR="000374E0">
              <w:rPr>
                <w:rFonts w:ascii="Times New Roman" w:hAnsi="Times New Roman" w:cs="Times New Roman"/>
                <w:lang w:val="ru-RU"/>
              </w:rPr>
              <w:t>16-18мм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высокого качества (класс эмиссии E1).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 xml:space="preserve"> Габаритные размеры:0,44*0,44*0,44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 xml:space="preserve">*0,44 см. 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Конструкция должна быть травмобезопасной, со скругленными углами. Наполнитель сидений и спинок: плотный мебельный пенополиуретан (поролон). Обивка: качественная, износостойкая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экокожа</w:t>
            </w:r>
            <w:proofErr w:type="spellEnd"/>
            <w:r w:rsidRPr="00B87D36">
              <w:rPr>
                <w:rFonts w:ascii="Times New Roman" w:hAnsi="Times New Roman" w:cs="Times New Roman"/>
                <w:lang w:val="ru-RU"/>
              </w:rPr>
              <w:t xml:space="preserve"> или ткань с влагоотталкивающей пропиткой, легко поддающаяся чистке. Цвет по согласованию с Заказчиком.</w:t>
            </w:r>
          </w:p>
        </w:tc>
        <w:tc>
          <w:tcPr>
            <w:tcW w:w="1152" w:type="dxa"/>
          </w:tcPr>
          <w:p w14:paraId="03E0263C" w14:textId="015C684D" w:rsidR="00FD3D4D" w:rsidRPr="00B87D36" w:rsidRDefault="00D24B3E" w:rsidP="00FD3D4D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2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компл</w:t>
            </w:r>
            <w:proofErr w:type="spellEnd"/>
          </w:p>
        </w:tc>
      </w:tr>
      <w:tr w:rsidR="008E65B8" w:rsidRPr="00B87D36" w14:paraId="5CAB6504" w14:textId="77777777" w:rsidTr="00032015">
        <w:trPr>
          <w:jc w:val="center"/>
        </w:trPr>
        <w:tc>
          <w:tcPr>
            <w:tcW w:w="576" w:type="dxa"/>
          </w:tcPr>
          <w:p w14:paraId="4F9070F4" w14:textId="3B33AB59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B87D36">
              <w:rPr>
                <w:rFonts w:ascii="Times New Roman" w:hAnsi="Times New Roman" w:cs="Times New Roman"/>
              </w:rPr>
              <w:lastRenderedPageBreak/>
              <w:t>2.</w:t>
            </w:r>
            <w:r w:rsidR="00B87D36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168" w:type="dxa"/>
          </w:tcPr>
          <w:p w14:paraId="734A136F" w14:textId="72242F7A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Оформление стены декоративными панелями с под</w:t>
            </w:r>
            <w:r w:rsidR="000863D7" w:rsidRPr="00B87D36">
              <w:rPr>
                <w:rFonts w:ascii="Times New Roman" w:hAnsi="Times New Roman" w:cs="Times New Roman"/>
                <w:lang w:val="ru-RU"/>
              </w:rPr>
              <w:t>весным светильником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и розетками</w:t>
            </w:r>
          </w:p>
        </w:tc>
        <w:tc>
          <w:tcPr>
            <w:tcW w:w="5184" w:type="dxa"/>
          </w:tcPr>
          <w:p w14:paraId="7BD87E82" w14:textId="11271C3E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>Монтаж стеновых декоративных панелей (шпонированные)</w:t>
            </w:r>
            <w:r w:rsidR="008233F4">
              <w:rPr>
                <w:rFonts w:ascii="Times New Roman" w:hAnsi="Times New Roman" w:cs="Times New Roman"/>
                <w:lang w:val="ru-RU"/>
              </w:rPr>
              <w:t xml:space="preserve"> 8,7 м2</w:t>
            </w:r>
            <w:r w:rsidRPr="00B87D36">
              <w:rPr>
                <w:rFonts w:ascii="Times New Roman" w:hAnsi="Times New Roman" w:cs="Times New Roman"/>
                <w:lang w:val="ru-RU"/>
              </w:rPr>
              <w:t>. В панели должны быть эстетично и безопасно интегрированы: встроенные светодиодные лампы/бра для чтения — 5 шт.; индивидуальные электрические розетки для подключения гаджетов — 5 шт. Вся проводка должна быть скрытого типа, выполнена в соответствии с нормами пожарной и электробезопасности для детских учреждений.</w:t>
            </w:r>
          </w:p>
        </w:tc>
        <w:tc>
          <w:tcPr>
            <w:tcW w:w="1152" w:type="dxa"/>
          </w:tcPr>
          <w:p w14:paraId="3B7A44BA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B87D36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8E65B8" w:rsidRPr="00B87D36" w14:paraId="660A15B0" w14:textId="77777777" w:rsidTr="00032015">
        <w:trPr>
          <w:jc w:val="center"/>
        </w:trPr>
        <w:tc>
          <w:tcPr>
            <w:tcW w:w="576" w:type="dxa"/>
          </w:tcPr>
          <w:p w14:paraId="364F354D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68" w:type="dxa"/>
          </w:tcPr>
          <w:p w14:paraId="17BCA590" w14:textId="77777777" w:rsidR="008E65B8" w:rsidRPr="00B87D36" w:rsidRDefault="00000000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B87D36">
              <w:rPr>
                <w:rFonts w:ascii="Times New Roman" w:hAnsi="Times New Roman" w:cs="Times New Roman"/>
              </w:rPr>
              <w:t>Стулья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эргономичной</w:t>
            </w:r>
            <w:proofErr w:type="spellEnd"/>
            <w:r w:rsidRPr="00B87D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спинкой</w:t>
            </w:r>
            <w:proofErr w:type="spellEnd"/>
          </w:p>
        </w:tc>
        <w:tc>
          <w:tcPr>
            <w:tcW w:w="5184" w:type="dxa"/>
          </w:tcPr>
          <w:p w14:paraId="3B284FF1" w14:textId="1D099EAD" w:rsidR="008E65B8" w:rsidRPr="00B87D36" w:rsidRDefault="008E031A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B87D36">
              <w:rPr>
                <w:rFonts w:ascii="Times New Roman" w:hAnsi="Times New Roman" w:cs="Times New Roman"/>
                <w:lang w:val="ru-RU"/>
              </w:rPr>
              <w:t xml:space="preserve">Высокие стулья на прочном каркасе (металл или массив дерева), рассчитанные на интенсивную эксплуатацию. Анатомическая (эргономичная) форма спинки для поддержки осанки при длительном сидении. Мягкое сиденье и спинка с плотным </w:t>
            </w:r>
            <w:proofErr w:type="gramStart"/>
            <w:r w:rsidRPr="00B87D36">
              <w:rPr>
                <w:rFonts w:ascii="Times New Roman" w:hAnsi="Times New Roman" w:cs="Times New Roman"/>
                <w:lang w:val="ru-RU"/>
              </w:rPr>
              <w:t xml:space="preserve">износостойким 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87D36">
              <w:rPr>
                <w:rFonts w:ascii="Times New Roman" w:hAnsi="Times New Roman" w:cs="Times New Roman"/>
                <w:lang w:val="ru-RU"/>
              </w:rPr>
              <w:t>наполнителем</w:t>
            </w:r>
            <w:proofErr w:type="gramEnd"/>
            <w:r w:rsidRPr="00B87D36">
              <w:rPr>
                <w:rFonts w:ascii="Times New Roman" w:hAnsi="Times New Roman" w:cs="Times New Roman"/>
                <w:lang w:val="ru-RU"/>
              </w:rPr>
              <w:t xml:space="preserve">, обивка — прочная ткань (рогожка, велюр с легкой чисткой) или </w:t>
            </w:r>
            <w:proofErr w:type="spellStart"/>
            <w:r w:rsidRPr="00B87D36">
              <w:rPr>
                <w:rFonts w:ascii="Times New Roman" w:hAnsi="Times New Roman" w:cs="Times New Roman"/>
                <w:lang w:val="ru-RU"/>
              </w:rPr>
              <w:t>экокожа</w:t>
            </w:r>
            <w:proofErr w:type="spellEnd"/>
            <w:r w:rsidR="008571F8" w:rsidRPr="00B87D36">
              <w:rPr>
                <w:rFonts w:ascii="Times New Roman" w:hAnsi="Times New Roman" w:cs="Times New Roman"/>
                <w:lang w:val="ru-RU"/>
              </w:rPr>
              <w:t>,</w:t>
            </w:r>
            <w:r w:rsidRPr="00B87D3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8571F8" w:rsidRPr="00B87D36">
              <w:rPr>
                <w:rFonts w:ascii="Times New Roman" w:hAnsi="Times New Roman" w:cs="Times New Roman"/>
                <w:lang w:val="ru-RU"/>
              </w:rPr>
              <w:t xml:space="preserve">максимальная нагрузка -130 </w:t>
            </w:r>
            <w:proofErr w:type="gramStart"/>
            <w:r w:rsidR="008571F8" w:rsidRPr="00B87D36">
              <w:rPr>
                <w:rFonts w:ascii="Times New Roman" w:hAnsi="Times New Roman" w:cs="Times New Roman"/>
                <w:lang w:val="ru-RU"/>
              </w:rPr>
              <w:t>кг .</w:t>
            </w:r>
            <w:r w:rsidRPr="00B87D36">
              <w:rPr>
                <w:rFonts w:ascii="Times New Roman" w:hAnsi="Times New Roman" w:cs="Times New Roman"/>
                <w:lang w:val="ru-RU"/>
              </w:rPr>
              <w:t>Модель</w:t>
            </w:r>
            <w:proofErr w:type="gramEnd"/>
            <w:r w:rsidRPr="00B87D36">
              <w:rPr>
                <w:rFonts w:ascii="Times New Roman" w:hAnsi="Times New Roman" w:cs="Times New Roman"/>
                <w:lang w:val="ru-RU"/>
              </w:rPr>
              <w:t xml:space="preserve"> и цвет — по согласованию.</w:t>
            </w:r>
          </w:p>
        </w:tc>
        <w:tc>
          <w:tcPr>
            <w:tcW w:w="1152" w:type="dxa"/>
          </w:tcPr>
          <w:p w14:paraId="148FA719" w14:textId="77777777" w:rsidR="008E65B8" w:rsidRPr="00B87D36" w:rsidRDefault="00000000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B87D36">
              <w:rPr>
                <w:rFonts w:ascii="Times New Roman" w:hAnsi="Times New Roman" w:cs="Times New Roman"/>
              </w:rPr>
              <w:t>шт</w:t>
            </w:r>
            <w:proofErr w:type="spellEnd"/>
            <w:r w:rsidRPr="00B87D36">
              <w:rPr>
                <w:rFonts w:ascii="Times New Roman" w:hAnsi="Times New Roman" w:cs="Times New Roman"/>
              </w:rPr>
              <w:t>.</w:t>
            </w:r>
          </w:p>
        </w:tc>
      </w:tr>
      <w:tr w:rsidR="00977636" w:rsidRPr="00B87D36" w14:paraId="79DEA0BB" w14:textId="77777777" w:rsidTr="00032015">
        <w:trPr>
          <w:jc w:val="center"/>
        </w:trPr>
        <w:tc>
          <w:tcPr>
            <w:tcW w:w="576" w:type="dxa"/>
          </w:tcPr>
          <w:p w14:paraId="18580DCE" w14:textId="4243EC49" w:rsidR="00977636" w:rsidRPr="00977636" w:rsidRDefault="00977636" w:rsidP="009776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977636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168" w:type="dxa"/>
          </w:tcPr>
          <w:p w14:paraId="05164FF6" w14:textId="42CC9498" w:rsidR="00977636" w:rsidRPr="00977636" w:rsidRDefault="00977636" w:rsidP="00977636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977636">
              <w:rPr>
                <w:rFonts w:ascii="Times New Roman" w:hAnsi="Times New Roman" w:cs="Times New Roman"/>
                <w:lang w:val="ru-RU"/>
              </w:rPr>
              <w:t>Декоративные растения в вазонах (крупные)</w:t>
            </w:r>
          </w:p>
        </w:tc>
        <w:tc>
          <w:tcPr>
            <w:tcW w:w="5184" w:type="dxa"/>
          </w:tcPr>
          <w:p w14:paraId="440645B7" w14:textId="26179B48" w:rsidR="00977636" w:rsidRPr="00977636" w:rsidRDefault="00977636" w:rsidP="00977636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977636">
              <w:rPr>
                <w:rFonts w:ascii="Times New Roman" w:hAnsi="Times New Roman" w:cs="Times New Roman"/>
                <w:lang w:val="ru-RU"/>
              </w:rPr>
              <w:t xml:space="preserve">Искусственные растения высокого качества (максимально реалистичный вид). Высота растений вместе с вазоном: не менее </w:t>
            </w:r>
            <w:r w:rsidR="00BD1545">
              <w:rPr>
                <w:rFonts w:ascii="Times New Roman" w:hAnsi="Times New Roman" w:cs="Times New Roman"/>
                <w:lang w:val="ru-RU"/>
              </w:rPr>
              <w:t>100 см</w:t>
            </w:r>
            <w:r w:rsidRPr="00977636">
              <w:rPr>
                <w:rFonts w:ascii="Times New Roman" w:hAnsi="Times New Roman" w:cs="Times New Roman"/>
                <w:lang w:val="ru-RU"/>
              </w:rPr>
              <w:t xml:space="preserve">. Вазоны современные, устойчивые, выполнены из прочного пластика, керамики или композитного материала. </w:t>
            </w:r>
            <w:proofErr w:type="spellStart"/>
            <w:r w:rsidRPr="00977636">
              <w:rPr>
                <w:rFonts w:ascii="Times New Roman" w:hAnsi="Times New Roman" w:cs="Times New Roman"/>
              </w:rPr>
              <w:t>Внешний</w:t>
            </w:r>
            <w:proofErr w:type="spellEnd"/>
            <w:r w:rsidRPr="009776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77636">
              <w:rPr>
                <w:rFonts w:ascii="Times New Roman" w:hAnsi="Times New Roman" w:cs="Times New Roman"/>
              </w:rPr>
              <w:t>вид</w:t>
            </w:r>
            <w:proofErr w:type="spellEnd"/>
            <w:r w:rsidRPr="009776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77636">
              <w:rPr>
                <w:rFonts w:ascii="Times New Roman" w:hAnsi="Times New Roman" w:cs="Times New Roman"/>
              </w:rPr>
              <w:t>согласовывается</w:t>
            </w:r>
            <w:proofErr w:type="spellEnd"/>
            <w:r w:rsidRPr="0097763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</w:tcPr>
          <w:p w14:paraId="3FAD63E8" w14:textId="1D881CE8" w:rsidR="00977636" w:rsidRPr="00977636" w:rsidRDefault="00977636" w:rsidP="00977636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  <w:r w:rsidRPr="009776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77636">
              <w:rPr>
                <w:rFonts w:ascii="Times New Roman" w:hAnsi="Times New Roman" w:cs="Times New Roman"/>
              </w:rPr>
              <w:t>шт</w:t>
            </w:r>
            <w:proofErr w:type="spellEnd"/>
            <w:r w:rsidRPr="00977636">
              <w:rPr>
                <w:rFonts w:ascii="Times New Roman" w:hAnsi="Times New Roman" w:cs="Times New Roman"/>
              </w:rPr>
              <w:t>.</w:t>
            </w:r>
          </w:p>
        </w:tc>
      </w:tr>
    </w:tbl>
    <w:p w14:paraId="51425AC0" w14:textId="77777777" w:rsidR="008E65B8" w:rsidRPr="00B87D36" w:rsidRDefault="00000000">
      <w:pPr>
        <w:spacing w:before="320" w:after="12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color w:val="222222"/>
          <w:lang w:val="ru-RU"/>
        </w:rPr>
        <w:t>3. Дополнительные требования к качеству и безопасности</w:t>
      </w:r>
    </w:p>
    <w:p w14:paraId="79A068E3" w14:textId="7F5732D3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Безопасность материалов: </w:t>
      </w:r>
      <w:r w:rsidRPr="00B87D36">
        <w:rPr>
          <w:rFonts w:ascii="Times New Roman" w:hAnsi="Times New Roman" w:cs="Times New Roman"/>
          <w:lang w:val="ru-RU"/>
        </w:rPr>
        <w:t>Все используемые материалы (ЛДСП, клей, ткани) должны иметь сертификаты качества и экологической безопасности, разрешающие их применение в детских и образовательных учреждениях.</w:t>
      </w:r>
    </w:p>
    <w:p w14:paraId="19E4D74F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Качество сборки и монтажа: </w:t>
      </w:r>
      <w:r w:rsidRPr="00B87D36">
        <w:rPr>
          <w:rFonts w:ascii="Times New Roman" w:hAnsi="Times New Roman" w:cs="Times New Roman"/>
          <w:lang w:val="ru-RU"/>
        </w:rPr>
        <w:t>Корпусная и встроенная мебель должна быть собрана без видимых дефектов, сколов, зазоров и перекосов. Все скрытые стыки и крепления должны обеспечивать максимальную жесткость и жесткую фиксацию к стенам/полу для предотвращения опрокидывания.</w:t>
      </w:r>
    </w:p>
    <w:p w14:paraId="7B24BB80" w14:textId="77777777" w:rsidR="008E65B8" w:rsidRPr="00B87D36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Электробезопасность: </w:t>
      </w:r>
      <w:r w:rsidRPr="00B87D36">
        <w:rPr>
          <w:rFonts w:ascii="Times New Roman" w:hAnsi="Times New Roman" w:cs="Times New Roman"/>
          <w:lang w:val="ru-RU"/>
        </w:rPr>
        <w:t>Монтаж встроенных розеток, кабельных каналов и осветительных приборов должен выполняться квалифицированным персоналом с соблюдением требований ПУЭ (Правил устройства электроустановок). Силовые кабели должны быть надежно изолированы и скрыты внутри конструкций.</w:t>
      </w:r>
    </w:p>
    <w:p w14:paraId="5929797D" w14:textId="77777777" w:rsidR="00606E04" w:rsidRPr="00B87D36" w:rsidRDefault="00606E04" w:rsidP="00606E04">
      <w:pPr>
        <w:pStyle w:val="a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lang w:val="ru-RU"/>
        </w:rPr>
        <w:t>Все товары и материалы по выполнению работ и услуг за счет Поставщика.</w:t>
      </w:r>
    </w:p>
    <w:p w14:paraId="15B5D6A2" w14:textId="77777777" w:rsidR="00606E04" w:rsidRPr="00B87D36" w:rsidRDefault="00606E04" w:rsidP="00606E04">
      <w:pPr>
        <w:pStyle w:val="a0"/>
        <w:numPr>
          <w:ilvl w:val="0"/>
          <w:numId w:val="0"/>
        </w:numPr>
        <w:spacing w:after="80"/>
        <w:ind w:left="360"/>
        <w:rPr>
          <w:rFonts w:ascii="Times New Roman" w:hAnsi="Times New Roman" w:cs="Times New Roman"/>
          <w:lang w:val="ru-RU"/>
        </w:rPr>
      </w:pPr>
    </w:p>
    <w:p w14:paraId="4B3A1A7B" w14:textId="77777777" w:rsidR="008E65B8" w:rsidRDefault="00000000">
      <w:pPr>
        <w:pStyle w:val="a0"/>
        <w:spacing w:after="80"/>
        <w:rPr>
          <w:rFonts w:ascii="Times New Roman" w:hAnsi="Times New Roman" w:cs="Times New Roman"/>
          <w:lang w:val="ru-RU"/>
        </w:rPr>
      </w:pPr>
      <w:r w:rsidRPr="00B87D36">
        <w:rPr>
          <w:rFonts w:ascii="Times New Roman" w:hAnsi="Times New Roman" w:cs="Times New Roman"/>
          <w:b/>
          <w:lang w:val="ru-RU"/>
        </w:rPr>
        <w:t xml:space="preserve">Гарантийные обязательства: </w:t>
      </w:r>
      <w:r w:rsidRPr="00B87D36">
        <w:rPr>
          <w:rFonts w:ascii="Times New Roman" w:hAnsi="Times New Roman" w:cs="Times New Roman"/>
          <w:lang w:val="ru-RU"/>
        </w:rPr>
        <w:t>Поставщик предоставляет гарантию на выполненные работы и установленную мебель/оборудование сроком не менее 12 месяцев с момента подписания Акта приема-передачи.</w:t>
      </w:r>
    </w:p>
    <w:p w14:paraId="76F82FD9" w14:textId="77777777" w:rsidR="004D6BDD" w:rsidRDefault="004D6BDD" w:rsidP="004D6BDD">
      <w:pPr>
        <w:rPr>
          <w:rFonts w:ascii="Times New Roman" w:hAnsi="Times New Roman" w:cs="Times New Roman"/>
          <w:color w:val="auto"/>
          <w:shd w:val="clear" w:color="auto" w:fill="FBFCFE"/>
        </w:rPr>
      </w:pPr>
    </w:p>
    <w:p w14:paraId="6B68F008" w14:textId="670BFB1D" w:rsidR="00032015" w:rsidRPr="004D6BDD" w:rsidRDefault="004D6BDD" w:rsidP="004D6BDD">
      <w:pPr>
        <w:rPr>
          <w:rFonts w:ascii="Times New Roman" w:hAnsi="Times New Roman" w:cs="Times New Roman"/>
          <w:b/>
          <w:bCs/>
          <w:color w:val="auto"/>
          <w:lang w:val="kk-KZ"/>
        </w:rPr>
      </w:pPr>
      <w:r w:rsidRPr="004D6BDD">
        <w:rPr>
          <w:rFonts w:ascii="Times New Roman" w:hAnsi="Times New Roman" w:cs="Times New Roman"/>
          <w:b/>
          <w:bCs/>
          <w:color w:val="auto"/>
          <w:shd w:val="clear" w:color="auto" w:fill="FBFCFE"/>
          <w:lang w:val="ru-RU"/>
        </w:rPr>
        <w:t xml:space="preserve">Срок </w:t>
      </w:r>
      <w:r>
        <w:rPr>
          <w:rFonts w:ascii="Times New Roman" w:hAnsi="Times New Roman" w:cs="Times New Roman"/>
          <w:b/>
          <w:bCs/>
          <w:color w:val="auto"/>
          <w:shd w:val="clear" w:color="auto" w:fill="FBFCFE"/>
          <w:lang w:val="ru-RU"/>
        </w:rPr>
        <w:t>выполнения услуг</w:t>
      </w:r>
      <w:r w:rsidRPr="004D6BDD">
        <w:rPr>
          <w:rFonts w:ascii="Times New Roman" w:hAnsi="Times New Roman" w:cs="Times New Roman"/>
          <w:b/>
          <w:bCs/>
          <w:color w:val="auto"/>
          <w:shd w:val="clear" w:color="auto" w:fill="FBFCFE"/>
          <w:lang w:val="ru-RU"/>
        </w:rPr>
        <w:t xml:space="preserve"> по договору</w:t>
      </w:r>
      <w:r w:rsidRPr="004D6BDD">
        <w:rPr>
          <w:rFonts w:ascii="Times New Roman" w:hAnsi="Times New Roman" w:cs="Times New Roman"/>
          <w:b/>
          <w:bCs/>
          <w:color w:val="auto"/>
          <w:shd w:val="clear" w:color="auto" w:fill="FBFCFE"/>
          <w:lang w:val="kk-KZ"/>
        </w:rPr>
        <w:t>:</w:t>
      </w:r>
      <w:r>
        <w:rPr>
          <w:rFonts w:ascii="Times New Roman" w:hAnsi="Times New Roman" w:cs="Times New Roman"/>
          <w:b/>
          <w:bCs/>
          <w:color w:val="auto"/>
          <w:shd w:val="clear" w:color="auto" w:fill="FBFCFE"/>
          <w:lang w:val="kk-KZ"/>
        </w:rPr>
        <w:t xml:space="preserve"> в течении 20 рабочих дней </w:t>
      </w:r>
      <w:r w:rsidRPr="004D6BDD">
        <w:rPr>
          <w:rFonts w:ascii="Times New Roman" w:hAnsi="Times New Roman" w:cs="Times New Roman"/>
          <w:b/>
          <w:bCs/>
          <w:color w:val="auto"/>
          <w:shd w:val="clear" w:color="auto" w:fill="FBFCFE"/>
          <w:lang w:val="kk-KZ"/>
        </w:rPr>
        <w:t>после подписания договора</w:t>
      </w:r>
    </w:p>
    <w:p w14:paraId="664082DB" w14:textId="77777777" w:rsidR="00032015" w:rsidRPr="004D6BDD" w:rsidRDefault="00032015" w:rsidP="00032015">
      <w:pPr>
        <w:ind w:firstLine="720"/>
        <w:rPr>
          <w:lang w:val="ru-RU"/>
        </w:rPr>
      </w:pPr>
    </w:p>
    <w:p w14:paraId="554CEC07" w14:textId="77777777" w:rsidR="00032015" w:rsidRPr="00032015" w:rsidRDefault="00032015" w:rsidP="00032015">
      <w:pPr>
        <w:ind w:firstLine="720"/>
        <w:jc w:val="center"/>
        <w:rPr>
          <w:rFonts w:ascii="Times New Roman" w:hAnsi="Times New Roman" w:cs="Times New Roman"/>
          <w:b/>
          <w:bCs/>
          <w:color w:val="auto"/>
          <w:lang w:val="ru-RU"/>
        </w:rPr>
      </w:pPr>
      <w:r w:rsidRPr="00032015">
        <w:rPr>
          <w:rFonts w:ascii="Times New Roman" w:hAnsi="Times New Roman" w:cs="Times New Roman"/>
          <w:b/>
          <w:bCs/>
          <w:color w:val="auto"/>
          <w:lang w:val="ru-RU"/>
        </w:rPr>
        <w:t>ТЕХНИКАЛЫҚ СИПАТТАМА</w:t>
      </w:r>
    </w:p>
    <w:p w14:paraId="03079FFD" w14:textId="77777777" w:rsidR="00032015" w:rsidRPr="00032015" w:rsidRDefault="00032015" w:rsidP="00032015">
      <w:pPr>
        <w:ind w:firstLine="720"/>
        <w:jc w:val="center"/>
        <w:rPr>
          <w:rFonts w:ascii="Times New Roman" w:hAnsi="Times New Roman" w:cs="Times New Roman"/>
          <w:color w:val="auto"/>
          <w:lang w:val="ru-RU"/>
        </w:rPr>
      </w:pPr>
      <w:r w:rsidRPr="00032015">
        <w:rPr>
          <w:rFonts w:ascii="Times New Roman" w:hAnsi="Times New Roman" w:cs="Times New Roman"/>
          <w:color w:val="auto"/>
          <w:lang w:val="ru-RU"/>
        </w:rPr>
        <w:t>коворкинг-</w:t>
      </w:r>
      <w:proofErr w:type="spellStart"/>
      <w:r w:rsidRPr="00032015">
        <w:rPr>
          <w:rFonts w:ascii="Times New Roman" w:hAnsi="Times New Roman" w:cs="Times New Roman"/>
          <w:color w:val="auto"/>
          <w:lang w:val="ru-RU"/>
        </w:rPr>
        <w:t>аймағын</w:t>
      </w:r>
      <w:proofErr w:type="spellEnd"/>
      <w:r w:rsidRPr="00032015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032015">
        <w:rPr>
          <w:rFonts w:ascii="Times New Roman" w:hAnsi="Times New Roman" w:cs="Times New Roman"/>
          <w:color w:val="auto"/>
          <w:lang w:val="ru-RU"/>
        </w:rPr>
        <w:t>ұйымдастыру</w:t>
      </w:r>
      <w:proofErr w:type="spellEnd"/>
      <w:r w:rsidRPr="00032015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032015">
        <w:rPr>
          <w:rFonts w:ascii="Times New Roman" w:hAnsi="Times New Roman" w:cs="Times New Roman"/>
          <w:color w:val="auto"/>
          <w:lang w:val="ru-RU"/>
        </w:rPr>
        <w:t>бойынша</w:t>
      </w:r>
      <w:proofErr w:type="spellEnd"/>
      <w:r w:rsidRPr="00032015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032015">
        <w:rPr>
          <w:rFonts w:ascii="Times New Roman" w:hAnsi="Times New Roman" w:cs="Times New Roman"/>
          <w:color w:val="auto"/>
          <w:lang w:val="ru-RU"/>
        </w:rPr>
        <w:t>қызметтер</w:t>
      </w:r>
      <w:proofErr w:type="spellEnd"/>
      <w:r w:rsidRPr="00032015">
        <w:rPr>
          <w:rFonts w:ascii="Times New Roman" w:hAnsi="Times New Roman" w:cs="Times New Roman"/>
          <w:color w:val="auto"/>
          <w:lang w:val="ru-RU"/>
        </w:rPr>
        <w:t xml:space="preserve"> </w:t>
      </w:r>
      <w:proofErr w:type="spellStart"/>
      <w:r w:rsidRPr="00032015">
        <w:rPr>
          <w:rFonts w:ascii="Times New Roman" w:hAnsi="Times New Roman" w:cs="Times New Roman"/>
          <w:color w:val="auto"/>
          <w:lang w:val="ru-RU"/>
        </w:rPr>
        <w:t>көрсетуге</w:t>
      </w:r>
      <w:proofErr w:type="spellEnd"/>
    </w:p>
    <w:p w14:paraId="36B37362" w14:textId="77777777" w:rsidR="00032015" w:rsidRPr="00032015" w:rsidRDefault="00032015" w:rsidP="000320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</w:pPr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1.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Жалпы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мәліметтер</w:t>
      </w:r>
      <w:proofErr w:type="spellEnd"/>
    </w:p>
    <w:p w14:paraId="1D5E4474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Қызметтің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атауы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Мектепте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заманауи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коворкинг-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аймақты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ұйымдастыру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4474E56A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Жобаның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мақсаты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Оқушылардың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өз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бетінше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жұмыс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істеуіне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кітап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оқуына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командалық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жобаларды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орындауына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демалуына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арналған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функционалды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эргономикалық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эстетикалық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кеңістік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құру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5391F417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Жеткізу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шарттары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Дайындау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материалдар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жиынтықтаушы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бөлшектер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жеткізу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қабатқа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көтеру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құрастыру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монтаждау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құрылыс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қалдықтарын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жинау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мен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шығару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шығындарын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қоса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алғанда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барлық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шығыстарды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Жеткізуші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толық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көлемде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өз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есебінен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жүзеге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асырады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214DF55E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Келісу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тәртібі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Материалдар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фурнитура,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жиһаздың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түс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шешімдері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сондай-ақ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дайын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жиһаз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бен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сәндік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элементтердің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үлгілері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жұмыстар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басталғанға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дейін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Тапсырыс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берушімен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міндетті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түрде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алдын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ала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келісілуі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тиіс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46CAD6EA" w14:textId="77777777" w:rsidR="00032015" w:rsidRPr="00032015" w:rsidRDefault="00032015" w:rsidP="000320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</w:pPr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2.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Көрсетілетін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қызметтердің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тізбесі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техникалық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сипаттамалары</w:t>
      </w:r>
      <w:proofErr w:type="spellEnd"/>
    </w:p>
    <w:p w14:paraId="5FF216CD" w14:textId="77777777" w:rsidR="00032015" w:rsidRPr="00032015" w:rsidRDefault="00032015" w:rsidP="00032015">
      <w:pPr>
        <w:ind w:firstLine="720"/>
        <w:rPr>
          <w:lang w:val="ru-KZ"/>
        </w:rPr>
      </w:pPr>
    </w:p>
    <w:tbl>
      <w:tblPr>
        <w:tblW w:w="10080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3168"/>
        <w:gridCol w:w="5184"/>
        <w:gridCol w:w="1152"/>
      </w:tblGrid>
      <w:tr w:rsidR="00032015" w:rsidRPr="00B87D36" w14:paraId="0AD8A494" w14:textId="77777777" w:rsidTr="00032015">
        <w:trPr>
          <w:jc w:val="center"/>
        </w:trPr>
        <w:tc>
          <w:tcPr>
            <w:tcW w:w="576" w:type="dxa"/>
            <w:tcBorders>
              <w:bottom w:val="single" w:sz="4" w:space="0" w:color="auto"/>
            </w:tcBorders>
            <w:shd w:val="clear" w:color="auto" w:fill="4F81BD"/>
          </w:tcPr>
          <w:p w14:paraId="72E9CE34" w14:textId="77777777" w:rsidR="00032015" w:rsidRPr="00B87D36" w:rsidRDefault="00032015" w:rsidP="00032015">
            <w:pPr>
              <w:jc w:val="center"/>
              <w:rPr>
                <w:rFonts w:ascii="Times New Roman" w:hAnsi="Times New Roman" w:cs="Times New Roman"/>
              </w:rPr>
            </w:pPr>
            <w:r w:rsidRPr="00B87D36">
              <w:rPr>
                <w:rFonts w:ascii="Times New Roman" w:hAnsi="Times New Roman" w:cs="Times New Roman"/>
                <w:b/>
                <w:color w:val="FFFFFF"/>
              </w:rPr>
              <w:t>№</w:t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4F81BD"/>
          </w:tcPr>
          <w:p w14:paraId="0E988958" w14:textId="7003136A" w:rsidR="00032015" w:rsidRPr="00032015" w:rsidRDefault="00032015" w:rsidP="00032015">
            <w:pPr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proofErr w:type="spellStart"/>
            <w:r w:rsidRPr="00032015">
              <w:rPr>
                <w:rFonts w:ascii="Times New Roman" w:hAnsi="Times New Roman" w:cs="Times New Roman"/>
                <w:b/>
                <w:color w:val="FFFFFF" w:themeColor="background1"/>
              </w:rPr>
              <w:t>Жұмыстардың</w:t>
            </w:r>
            <w:proofErr w:type="spellEnd"/>
            <w:r w:rsidRPr="00032015"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/ </w:t>
            </w:r>
            <w:proofErr w:type="spellStart"/>
            <w:r w:rsidRPr="00032015">
              <w:rPr>
                <w:rFonts w:ascii="Times New Roman" w:hAnsi="Times New Roman" w:cs="Times New Roman"/>
                <w:b/>
                <w:color w:val="FFFFFF" w:themeColor="background1"/>
              </w:rPr>
              <w:t>қызметтердің</w:t>
            </w:r>
            <w:proofErr w:type="spellEnd"/>
            <w:r w:rsidRPr="00032015"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b/>
                <w:color w:val="FFFFFF" w:themeColor="background1"/>
              </w:rPr>
              <w:t>атауы</w:t>
            </w:r>
            <w:proofErr w:type="spellEnd"/>
          </w:p>
        </w:tc>
        <w:tc>
          <w:tcPr>
            <w:tcW w:w="5184" w:type="dxa"/>
            <w:tcBorders>
              <w:bottom w:val="single" w:sz="4" w:space="0" w:color="auto"/>
            </w:tcBorders>
            <w:shd w:val="clear" w:color="auto" w:fill="4F81BD"/>
          </w:tcPr>
          <w:p w14:paraId="0CD9B08A" w14:textId="6607826C" w:rsidR="00032015" w:rsidRPr="00032015" w:rsidRDefault="00032015" w:rsidP="00032015">
            <w:pPr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proofErr w:type="spellStart"/>
            <w:r w:rsidRPr="00032015">
              <w:rPr>
                <w:color w:val="FFFFFF" w:themeColor="background1"/>
              </w:rPr>
              <w:t>Техникалық</w:t>
            </w:r>
            <w:proofErr w:type="spellEnd"/>
            <w:r w:rsidRPr="00032015">
              <w:rPr>
                <w:color w:val="FFFFFF" w:themeColor="background1"/>
              </w:rPr>
              <w:t xml:space="preserve"> </w:t>
            </w:r>
            <w:proofErr w:type="spellStart"/>
            <w:r w:rsidRPr="00032015">
              <w:rPr>
                <w:color w:val="FFFFFF" w:themeColor="background1"/>
              </w:rPr>
              <w:t>сипаттамалары</w:t>
            </w:r>
            <w:proofErr w:type="spellEnd"/>
            <w:r w:rsidRPr="00032015">
              <w:rPr>
                <w:color w:val="FFFFFF" w:themeColor="background1"/>
              </w:rPr>
              <w:t xml:space="preserve"> </w:t>
            </w:r>
            <w:proofErr w:type="spellStart"/>
            <w:r w:rsidRPr="00032015">
              <w:rPr>
                <w:color w:val="FFFFFF" w:themeColor="background1"/>
              </w:rPr>
              <w:t>және</w:t>
            </w:r>
            <w:proofErr w:type="spellEnd"/>
            <w:r w:rsidRPr="00032015">
              <w:rPr>
                <w:color w:val="FFFFFF" w:themeColor="background1"/>
              </w:rPr>
              <w:t xml:space="preserve"> </w:t>
            </w:r>
            <w:proofErr w:type="spellStart"/>
            <w:r w:rsidRPr="00032015">
              <w:rPr>
                <w:color w:val="FFFFFF" w:themeColor="background1"/>
              </w:rPr>
              <w:t>материалдарға</w:t>
            </w:r>
            <w:proofErr w:type="spellEnd"/>
            <w:r w:rsidRPr="00032015">
              <w:rPr>
                <w:color w:val="FFFFFF" w:themeColor="background1"/>
              </w:rPr>
              <w:t xml:space="preserve"> </w:t>
            </w:r>
            <w:proofErr w:type="spellStart"/>
            <w:r w:rsidRPr="00032015">
              <w:rPr>
                <w:color w:val="FFFFFF" w:themeColor="background1"/>
              </w:rPr>
              <w:t>қойылатын</w:t>
            </w:r>
            <w:proofErr w:type="spellEnd"/>
            <w:r w:rsidRPr="00032015">
              <w:rPr>
                <w:color w:val="FFFFFF" w:themeColor="background1"/>
              </w:rPr>
              <w:t xml:space="preserve"> </w:t>
            </w:r>
            <w:proofErr w:type="spellStart"/>
            <w:r w:rsidRPr="00032015">
              <w:rPr>
                <w:color w:val="FFFFFF" w:themeColor="background1"/>
              </w:rPr>
              <w:t>талаптар</w:t>
            </w:r>
            <w:proofErr w:type="spellEnd"/>
            <w:r w:rsidRPr="00032015">
              <w:rPr>
                <w:color w:val="FFFFFF" w:themeColor="background1"/>
              </w:rPr>
              <w:t xml:space="preserve"> 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4F81BD"/>
          </w:tcPr>
          <w:p w14:paraId="1656611F" w14:textId="143BCB77" w:rsidR="00032015" w:rsidRPr="00032015" w:rsidRDefault="00032015" w:rsidP="00032015">
            <w:pPr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proofErr w:type="spellStart"/>
            <w:r w:rsidRPr="00032015">
              <w:rPr>
                <w:color w:val="FFFFFF" w:themeColor="background1"/>
              </w:rPr>
              <w:t>Саны</w:t>
            </w:r>
            <w:proofErr w:type="spellEnd"/>
            <w:r w:rsidRPr="00032015">
              <w:rPr>
                <w:color w:val="FFFFFF" w:themeColor="background1"/>
              </w:rPr>
              <w:t xml:space="preserve"> / </w:t>
            </w:r>
            <w:proofErr w:type="spellStart"/>
            <w:r w:rsidRPr="00032015">
              <w:rPr>
                <w:color w:val="FFFFFF" w:themeColor="background1"/>
              </w:rPr>
              <w:t>көлемі</w:t>
            </w:r>
            <w:proofErr w:type="spellEnd"/>
          </w:p>
        </w:tc>
      </w:tr>
      <w:tr w:rsidR="00032015" w:rsidRPr="00032015" w14:paraId="3868E032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E6BBA" w14:textId="646CDDDE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8D9E" w14:textId="73216819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032015">
              <w:rPr>
                <w:rFonts w:ascii="Times New Roman" w:hAnsi="Times New Roman" w:cs="Times New Roman"/>
                <w:b/>
                <w:bCs/>
              </w:rPr>
              <w:t>Жұмыстардың</w:t>
            </w:r>
            <w:proofErr w:type="spellEnd"/>
            <w:r w:rsidRPr="00032015">
              <w:rPr>
                <w:rFonts w:ascii="Times New Roman" w:hAnsi="Times New Roman" w:cs="Times New Roman"/>
                <w:b/>
                <w:bCs/>
              </w:rPr>
              <w:t xml:space="preserve"> / </w:t>
            </w:r>
            <w:proofErr w:type="spellStart"/>
            <w:r w:rsidRPr="00032015">
              <w:rPr>
                <w:rFonts w:ascii="Times New Roman" w:hAnsi="Times New Roman" w:cs="Times New Roman"/>
                <w:b/>
                <w:bCs/>
              </w:rPr>
              <w:t>қызметтердің</w:t>
            </w:r>
            <w:proofErr w:type="spellEnd"/>
            <w:r w:rsidRPr="0003201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D871" w14:textId="14502445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2015">
              <w:rPr>
                <w:rFonts w:ascii="Times New Roman" w:hAnsi="Times New Roman" w:cs="Times New Roman"/>
                <w:b/>
                <w:bCs/>
                <w:lang w:val="ru-RU"/>
              </w:rPr>
              <w:t>Материалдардың</w:t>
            </w:r>
            <w:proofErr w:type="spellEnd"/>
            <w:r w:rsidRPr="00032015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b/>
                <w:bCs/>
                <w:lang w:val="ru-RU"/>
              </w:rPr>
              <w:t>техникалық</w:t>
            </w:r>
            <w:proofErr w:type="spellEnd"/>
            <w:r w:rsidRPr="00032015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b/>
                <w:bCs/>
                <w:lang w:val="ru-RU"/>
              </w:rPr>
              <w:t>сипаттамалары</w:t>
            </w:r>
            <w:proofErr w:type="spellEnd"/>
            <w:r w:rsidRPr="00032015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мен </w:t>
            </w:r>
            <w:proofErr w:type="spellStart"/>
            <w:r w:rsidRPr="00032015">
              <w:rPr>
                <w:rFonts w:ascii="Times New Roman" w:hAnsi="Times New Roman" w:cs="Times New Roman"/>
                <w:b/>
                <w:bCs/>
                <w:lang w:val="ru-RU"/>
              </w:rPr>
              <w:t>талаптары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2C37" w14:textId="5ACC8604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2015">
              <w:rPr>
                <w:rFonts w:ascii="Times New Roman" w:hAnsi="Times New Roman" w:cs="Times New Roman"/>
                <w:b/>
                <w:bCs/>
              </w:rPr>
              <w:t>Саны</w:t>
            </w:r>
            <w:proofErr w:type="spellEnd"/>
            <w:r w:rsidRPr="00032015">
              <w:rPr>
                <w:rFonts w:ascii="Times New Roman" w:hAnsi="Times New Roman" w:cs="Times New Roman"/>
                <w:b/>
                <w:bCs/>
              </w:rPr>
              <w:t xml:space="preserve"> / </w:t>
            </w:r>
            <w:proofErr w:type="spellStart"/>
            <w:r w:rsidRPr="00032015">
              <w:rPr>
                <w:rFonts w:ascii="Times New Roman" w:hAnsi="Times New Roman" w:cs="Times New Roman"/>
                <w:b/>
                <w:bCs/>
              </w:rPr>
              <w:t>көлемі</w:t>
            </w:r>
            <w:proofErr w:type="spellEnd"/>
          </w:p>
        </w:tc>
      </w:tr>
      <w:tr w:rsidR="00032015" w:rsidRPr="00032015" w14:paraId="30B373E2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AA11" w14:textId="3347D822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Style w:val="w6asjqtextbase1"/>
                <w:rFonts w:ascii="Times New Roman" w:hAnsi="Times New Roman" w:cs="Times New Roman"/>
              </w:rPr>
              <w:t>1.1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22817" w14:textId="0DD648F6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Екі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деңгейлі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«Г»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тәрізді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отыратын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аймақты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дайындау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және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D2FF" w14:textId="22B82854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032015">
              <w:rPr>
                <w:rFonts w:ascii="Times New Roman" w:hAnsi="Times New Roman" w:cs="Times New Roman"/>
                <w:lang w:val="ru-RU"/>
              </w:rPr>
              <w:t xml:space="preserve">«Г»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тәрізді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конструкция.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Қаңқасының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материалы — металл,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қаптамасы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сапалы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эмиссия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класы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32015">
              <w:rPr>
                <w:rFonts w:ascii="Times New Roman" w:hAnsi="Times New Roman" w:cs="Times New Roman"/>
              </w:rPr>
              <w:t>E</w:t>
            </w:r>
            <w:r w:rsidRPr="00032015">
              <w:rPr>
                <w:rFonts w:ascii="Times New Roman" w:hAnsi="Times New Roman" w:cs="Times New Roman"/>
                <w:lang w:val="ru-RU"/>
              </w:rPr>
              <w:t xml:space="preserve">1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болатын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ЛДСП.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Отыру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аймағының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жоғарғы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бөліктері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32 мм ЛДСП-дан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жасалуы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жөндеу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жұмыстарын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жүргізуге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қол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жеткізу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үшін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ашылатын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болуы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Қаптамасы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16–18 мм ЛДСП.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Өлшемдері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: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ені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1,45 м,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ұзындығы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3,8 м.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Төменгі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деңгейдің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еденнен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биіктігі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40 см,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жоғарғы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деңгейдің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биіктігі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30 см.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Ұялы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телефондар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ноутбуктерді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зарядтауға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розеткалар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қарастырылуы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(</w:t>
            </w:r>
            <w:r w:rsidRPr="00032015">
              <w:rPr>
                <w:rFonts w:ascii="Times New Roman" w:hAnsi="Times New Roman" w:cs="Times New Roman"/>
              </w:rPr>
              <w:t>USB</w:t>
            </w:r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порттары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кемінде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6 розетка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блогы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).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Отыруға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жұмсақ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жастықтармен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жиынтықталады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Жастықтардың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тысқаптары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оңай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тазаланатын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тозуға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сапалы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экологиялық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былғарыдан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(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экобылғарыдан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)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жасалуы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lastRenderedPageBreak/>
              <w:t>Толтырғышы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тығыз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жиһаздық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пенополиуретан (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жиһазға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поролон).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Төменгі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контурлық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:</w:t>
            </w:r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екі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деңгейлі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«Г»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тәрізді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подиумның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негізіне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күңгірт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жарық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таратқышы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бар алюминий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профильге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орнатылған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жасырын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32015">
              <w:rPr>
                <w:rFonts w:ascii="Times New Roman" w:hAnsi="Times New Roman" w:cs="Times New Roman"/>
              </w:rPr>
              <w:t>LED</w:t>
            </w:r>
            <w:r w:rsidRPr="00032015"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жарықдиодты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таспа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кіріктіріледі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Ол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конструкцияның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«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қалқып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тұрған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»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визуалды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әсерін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қалыптастырып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сатыларды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кезекші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қызметін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атқарады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текстурасы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Электр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жабдықтары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:</w:t>
            </w:r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деңгейлердің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тік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шеткі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бөліктеріне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гаджеттерді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зарядтауға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розетка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блоктары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(220 В + </w:t>
            </w:r>
            <w:r w:rsidRPr="00032015">
              <w:rPr>
                <w:rFonts w:ascii="Times New Roman" w:hAnsi="Times New Roman" w:cs="Times New Roman"/>
              </w:rPr>
              <w:t>USB</w:t>
            </w:r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32015">
              <w:rPr>
                <w:rFonts w:ascii="Times New Roman" w:hAnsi="Times New Roman" w:cs="Times New Roman"/>
              </w:rPr>
              <w:t>Type</w:t>
            </w:r>
            <w:r w:rsidRPr="00032015">
              <w:rPr>
                <w:rFonts w:ascii="Times New Roman" w:hAnsi="Times New Roman" w:cs="Times New Roman"/>
                <w:lang w:val="ru-RU"/>
              </w:rPr>
              <w:t>-</w:t>
            </w:r>
            <w:r w:rsidRPr="00032015">
              <w:rPr>
                <w:rFonts w:ascii="Times New Roman" w:hAnsi="Times New Roman" w:cs="Times New Roman"/>
              </w:rPr>
              <w:t>C</w:t>
            </w:r>
            <w:r w:rsidRPr="00032015">
              <w:rPr>
                <w:rFonts w:ascii="Times New Roman" w:hAnsi="Times New Roman" w:cs="Times New Roman"/>
                <w:lang w:val="ru-RU"/>
              </w:rPr>
              <w:t xml:space="preserve">)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кіріктіріледі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Барлық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электр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сымдары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металл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қаңқаның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ішіне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төселіп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отыратын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орындардың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ашылатын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жоғарғы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панельдері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арқылы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қол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жеткізу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мүмкіндігі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қамтамасыз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етілуі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55E8" w14:textId="4793A9B3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Fonts w:ascii="Times New Roman" w:hAnsi="Times New Roman" w:cs="Times New Roman"/>
              </w:rPr>
              <w:lastRenderedPageBreak/>
              <w:t xml:space="preserve">1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жиынтық</w:t>
            </w:r>
            <w:proofErr w:type="spellEnd"/>
          </w:p>
        </w:tc>
      </w:tr>
      <w:tr w:rsidR="00032015" w:rsidRPr="00032015" w14:paraId="0D537E81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16D54" w14:textId="2A1EFFF6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Style w:val="w6asjqtextbase1"/>
                <w:rFonts w:ascii="Times New Roman" w:hAnsi="Times New Roman" w:cs="Times New Roman"/>
              </w:rPr>
              <w:t>1.2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339D" w14:textId="0E472A36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Кітаптарға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арналған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кіріктірілген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сөрені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дайындау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және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4F0DD" w14:textId="1F0C6A1A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032015">
              <w:rPr>
                <w:rFonts w:ascii="Times New Roman" w:hAnsi="Times New Roman" w:cs="Times New Roman"/>
                <w:lang w:val="ru-RU"/>
              </w:rPr>
              <w:t xml:space="preserve">Материалы: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кемінде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16–18 мм МДФ.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Жалпы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өлшемдері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: 2,7 × 1,8 м. Конструкция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стационарлық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түрде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орындалып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қауіпсіздікті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қамтамасыз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ету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үшін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қабырғаға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сенімді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бекітілуі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Сөрелердің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саны мен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тереңдігі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стандартты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ірі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көлемді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кітаптар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папкаларды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орналастыруға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сәйкес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есептеледі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Барлық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көрінетін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жиектері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кемінде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1–2 мм ПВХ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жиек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таспасымен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қапталуы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Сөрені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:</w:t>
            </w:r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өлшемі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2,7 × 1,8 м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кітап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сөресінің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ішкі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бөліктеріне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тік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көлденең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бағытта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32015">
              <w:rPr>
                <w:rFonts w:ascii="Times New Roman" w:hAnsi="Times New Roman" w:cs="Times New Roman"/>
              </w:rPr>
              <w:t>LED</w:t>
            </w:r>
            <w:r w:rsidRPr="00032015">
              <w:rPr>
                <w:rFonts w:ascii="Times New Roman" w:hAnsi="Times New Roman" w:cs="Times New Roman"/>
                <w:lang w:val="ru-RU"/>
              </w:rPr>
              <w:t>-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жарықтандыру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орнатылады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Жарық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түсі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берушімен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келісіледі</w:t>
            </w:r>
            <w:proofErr w:type="spellEnd"/>
            <w:r w:rsidRPr="000320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3E9B" w14:textId="0907B30E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</w:tr>
      <w:tr w:rsidR="00032015" w:rsidRPr="00032015" w14:paraId="296321DC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C532" w14:textId="755BE8B7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Style w:val="w6asjqtextbase1"/>
                <w:rFonts w:ascii="Times New Roman" w:hAnsi="Times New Roman" w:cs="Times New Roman"/>
              </w:rPr>
              <w:t>1.3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010E" w14:textId="0D1C3442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Кеңістікті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аймақтарға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бөлуге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арналған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кіріктірілген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сөрені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дайындау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және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5385" w14:textId="36150503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2015">
              <w:rPr>
                <w:rFonts w:ascii="Times New Roman" w:hAnsi="Times New Roman" w:cs="Times New Roman"/>
              </w:rPr>
              <w:t>Конструкция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полимерлі-ұнтақ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бояумен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қапталған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профильді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құбырдан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жасалған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берік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қаңқа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негізінде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орындалады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Сөрелері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мен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корпус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элементтері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қалыңдығы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16–18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мм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ЛДСП.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Жалпы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өлшемдері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: 1,2 × 0,4 × 2,7 м.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Сөре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кеңістікті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аймақтарға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бөлу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қызметін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атқарады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Кітап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сөресінің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ішкі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бөліктеріне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тік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көлденең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бағытта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кіріктірілген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LED-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жарықтандыру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орнатылады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қаңқаның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және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ЛДСП-</w:t>
            </w:r>
            <w:proofErr w:type="spellStart"/>
            <w:r w:rsidRPr="00032015">
              <w:rPr>
                <w:rFonts w:ascii="Times New Roman" w:hAnsi="Times New Roman" w:cs="Times New Roman"/>
              </w:rPr>
              <w:t>ның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түсі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берушімен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келісіледі</w:t>
            </w:r>
            <w:proofErr w:type="spellEnd"/>
            <w:r w:rsidRPr="000320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028F" w14:textId="1D6DF16C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</w:tr>
      <w:tr w:rsidR="00032015" w:rsidRPr="00032015" w14:paraId="7639A856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BCC7" w14:textId="548DFDFC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2015">
              <w:rPr>
                <w:rStyle w:val="w6asjqtextbase1"/>
                <w:rFonts w:ascii="Times New Roman" w:hAnsi="Times New Roman" w:cs="Times New Roman"/>
              </w:rPr>
              <w:t>1.4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FF8E" w14:textId="7C199E3A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Кіріктірілген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үстелді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дайындау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  <w:lang w:val="ru-RU"/>
              </w:rPr>
              <w:t>орнату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9538" w14:textId="6363E862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Үстелдің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жұмыс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беті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механикалық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зақымдануға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ылғалды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тазалауға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қорғаныш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жабыны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бар,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тығыздығы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қалыңдығы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32 мм ЛДСП.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Тірегі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полимерлі-ұнтақ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бояумен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қапталған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профильді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құбырдан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жасалған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металл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lastRenderedPageBreak/>
              <w:t>қаңқадан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орындалады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Жалпы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өлшемдері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>: 0,4 × 5 м (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қабырға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бойымен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ұзартылған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аралдық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конструкция).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Шеттері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соққыға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ПВХ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жиек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таспасымен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қорғалуы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Түсі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мен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фурнитурасы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берушімен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келісіледі</w:t>
            </w:r>
            <w:proofErr w:type="spellEnd"/>
            <w:r w:rsidRPr="000320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6CBE" w14:textId="7061145F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32015">
              <w:rPr>
                <w:rFonts w:ascii="Times New Roman" w:hAnsi="Times New Roman" w:cs="Times New Roman"/>
              </w:rPr>
              <w:lastRenderedPageBreak/>
              <w:t xml:space="preserve">1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</w:tr>
      <w:tr w:rsidR="00032015" w:rsidRPr="00032015" w14:paraId="7B2F0032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D9FD" w14:textId="529002A0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032015">
              <w:rPr>
                <w:rStyle w:val="w6asjqtextbase1"/>
                <w:rFonts w:ascii="Times New Roman" w:hAnsi="Times New Roman" w:cs="Times New Roman"/>
              </w:rPr>
              <w:t>1.5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845F" w14:textId="106A7A2D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kk-KZ"/>
              </w:rPr>
            </w:pPr>
            <w:r w:rsidRPr="00032015">
              <w:rPr>
                <w:rStyle w:val="w6asjqtextbase1"/>
                <w:rFonts w:ascii="Times New Roman" w:hAnsi="Times New Roman" w:cs="Times New Roman"/>
                <w:lang w:val="kk-KZ"/>
              </w:rPr>
              <w:t>Бағаналарды безендіруге арналған модульдік орындықтарды дайындау және орнату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F29A" w14:textId="585556D8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r w:rsidRPr="00032015">
              <w:rPr>
                <w:rFonts w:ascii="Times New Roman" w:hAnsi="Times New Roman" w:cs="Times New Roman"/>
                <w:lang w:val="kk-KZ"/>
              </w:rPr>
              <w:t xml:space="preserve">Тірек бағаналарына тығыз жанасатындай етіп, бағананы айнала қоршайтын пішіндегі конструкция. Қаңқасының материалы — жоғары сапалы, эмиссия класы E1 болатын, қалыңдығы 16–18 мм ЛДСП. Габариттік өлшемдері: 0,44 × 0,44 × 0,44 × 0,44 см (бастапқы техникалық сипаттамада осылай көрсетілген). Конструкция жарақаттанудан қорғайтындай болуы және бұрыштары дөңгелектенуі тиіс. Отыруға арналған бөліктері мен арқалықтарының толтырғышы — тығыз жиһаздық пенополиуретан (поролон). Қаптамасы — оңай тазаланатын, тозуға төзімді сапалы экобылғары немесе ылғал өткізбейтін сіңдірмесі бар мата.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Түсі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берушімен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келісіледі</w:t>
            </w:r>
            <w:proofErr w:type="spellEnd"/>
            <w:r w:rsidRPr="000320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B95C" w14:textId="35A24E64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жиынтық</w:t>
            </w:r>
            <w:proofErr w:type="spellEnd"/>
          </w:p>
        </w:tc>
      </w:tr>
      <w:tr w:rsidR="00032015" w:rsidRPr="00032015" w14:paraId="0F4AFC5F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6F14" w14:textId="35F3D693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Style w:val="w6asjqtextbase1"/>
                <w:rFonts w:ascii="Times New Roman" w:hAnsi="Times New Roman" w:cs="Times New Roman"/>
              </w:rPr>
              <w:t>2.3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4847" w14:textId="2BB64BF2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Қабырғаны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аспалы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шаммен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және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розеткалармен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жабдықталған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сәндік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панельдермен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безендіру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A8DB" w14:textId="1DF561A8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</w:rPr>
            </w:pPr>
            <w:proofErr w:type="spellStart"/>
            <w:r w:rsidRPr="00032015">
              <w:rPr>
                <w:rFonts w:ascii="Times New Roman" w:hAnsi="Times New Roman" w:cs="Times New Roman"/>
              </w:rPr>
              <w:t>Қабырғаға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шпондалған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сәндік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панельдерді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— 8,7 м².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Панельдерге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эстетикалық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талаптарды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сақтай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және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қауіпсіз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мына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жабдықтар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кіріктірілуі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оқуға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кіріктірілген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жарықдиодты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шамдар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бра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— 5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дана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гаджеттерді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қосуға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жеке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розеткалары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— 5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дана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Барлық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сымдары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жасырын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түрде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жүргізіліп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балалар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мекемелеріне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өрт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және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қауіпсіздігі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нормаларына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орындалуы</w:t>
            </w:r>
            <w:proofErr w:type="spellEnd"/>
            <w:r w:rsidRPr="0003201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A3F7" w14:textId="26AD7BC7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жиынтық</w:t>
            </w:r>
            <w:proofErr w:type="spellEnd"/>
          </w:p>
        </w:tc>
      </w:tr>
      <w:tr w:rsidR="00032015" w:rsidRPr="00032015" w14:paraId="5D2ECD63" w14:textId="77777777" w:rsidTr="00032015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807C" w14:textId="0208A81A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Style w:val="w6asjqtextbase1"/>
                <w:rFonts w:ascii="Times New Roman" w:hAnsi="Times New Roman" w:cs="Times New Roman"/>
              </w:rPr>
              <w:t>3.1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E2D2" w14:textId="3C1F8976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Эргономикалық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арқалығы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бар</w:t>
            </w:r>
            <w:proofErr w:type="spellEnd"/>
            <w:r w:rsidRPr="00032015">
              <w:rPr>
                <w:rStyle w:val="w6asjqtextbase1"/>
                <w:rFonts w:ascii="Times New Roman" w:hAnsi="Times New Roman" w:cs="Times New Roman"/>
              </w:rPr>
              <w:t xml:space="preserve"> </w:t>
            </w:r>
            <w:proofErr w:type="spellStart"/>
            <w:r w:rsidRPr="00032015">
              <w:rPr>
                <w:rStyle w:val="w6asjqtextbase1"/>
                <w:rFonts w:ascii="Times New Roman" w:hAnsi="Times New Roman" w:cs="Times New Roman"/>
              </w:rPr>
              <w:t>орындықтар</w:t>
            </w:r>
            <w:proofErr w:type="spellEnd"/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80F5" w14:textId="2F4EA1D6" w:rsidR="00032015" w:rsidRPr="00032015" w:rsidRDefault="00032015" w:rsidP="00032015">
            <w:pPr>
              <w:spacing w:before="80" w:after="80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Қарқынды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пайдалануға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есептелген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металл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тұтас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ағаш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қаңқасы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бар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биік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орындықтар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Ұзақ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уақыт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отырған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кезде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дене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қалпын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дұрыс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ұстауға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арналған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анатомиялық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(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эргономикалық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)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пішіндегі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арқалығы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болуы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тиіс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Отыру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бөлігі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арқалығы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тығыз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тозуға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төзімді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толтырғышпен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жұмсақ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қапталуы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қажет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Қаптамасы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оңай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тазаланатын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берік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мата (рогожка,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тазалауға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ыңғайлы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велюр)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экобылғары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Ең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жоғары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жүктемесі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— 130 кг.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Үлгісі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мен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түсі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Тапсырыс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берушімен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032015">
              <w:rPr>
                <w:rFonts w:ascii="Times New Roman" w:hAnsi="Times New Roman" w:cs="Times New Roman"/>
                <w:lang w:val="ru-RU"/>
              </w:rPr>
              <w:t>келісіледі</w:t>
            </w:r>
            <w:proofErr w:type="spellEnd"/>
            <w:r w:rsidRPr="00032015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1BB6" w14:textId="72AB736F" w:rsidR="00032015" w:rsidRPr="00032015" w:rsidRDefault="00032015" w:rsidP="00032015">
            <w:pPr>
              <w:spacing w:before="80" w:after="80"/>
              <w:jc w:val="center"/>
              <w:rPr>
                <w:rFonts w:ascii="Times New Roman" w:hAnsi="Times New Roman" w:cs="Times New Roman"/>
              </w:rPr>
            </w:pPr>
            <w:r w:rsidRPr="00032015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Pr="00032015">
              <w:rPr>
                <w:rFonts w:ascii="Times New Roman" w:hAnsi="Times New Roman" w:cs="Times New Roman"/>
              </w:rPr>
              <w:t>дана</w:t>
            </w:r>
            <w:proofErr w:type="spellEnd"/>
          </w:p>
        </w:tc>
      </w:tr>
    </w:tbl>
    <w:p w14:paraId="6F792A3A" w14:textId="77777777" w:rsidR="00032015" w:rsidRDefault="00032015" w:rsidP="00032015">
      <w:pPr>
        <w:ind w:firstLine="720"/>
        <w:rPr>
          <w:lang w:val="ru-RU"/>
        </w:rPr>
      </w:pPr>
    </w:p>
    <w:p w14:paraId="5E5773BE" w14:textId="77777777" w:rsidR="00032015" w:rsidRPr="00032015" w:rsidRDefault="00032015" w:rsidP="0003201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</w:pPr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3. Сапа мен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қауіпсіздікке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қойылатын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қосымша</w:t>
      </w:r>
      <w:proofErr w:type="spellEnd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val="ru-KZ" w:eastAsia="ru-KZ"/>
        </w:rPr>
        <w:t>талаптар</w:t>
      </w:r>
      <w:proofErr w:type="spellEnd"/>
    </w:p>
    <w:p w14:paraId="5C0024F3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lastRenderedPageBreak/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Материалдардың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қауіпсіздігі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Пайдаланылатын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барлық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материалдардың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(ЛДСП,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желім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маталар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) сапа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экологиялық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қауіпсіздік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сертификаттары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болуы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оларды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балалар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мен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білім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беру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ұйымдарында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пайдалануға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рұқсат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етілуі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тиіс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0C9671D2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Құрастыру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монтаждау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сапасы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Корпустық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кіріктірілген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жиһаз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көзге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көрінетін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ақауларсыз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жарықтарсыз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сынықтарсыз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саңылауларсыз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қисаймаған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күйде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құрастырылуы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тиіс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.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Барлық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жасырын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түйіспелер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мен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бекіткіштер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конструкцияның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барынша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берік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болуын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қамтамасыз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етуі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керек.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Аударылып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кетудің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алдын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алу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үшін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жиһаз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қабырғаға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/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немесе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еденге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берік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бекітілуі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тиіс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02993C37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Электр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қауіпсіздігі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Кіріктірілген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розеткаларды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кабельдік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арналарды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және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жарықтандыру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құрылғыларын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монтаждау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электр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қондырғыларын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орнату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қағидаларының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(ЭҚОҚ)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талаптарын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сақтай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отырып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білікті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мамандармен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орындалуы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тиіс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.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Күштік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электр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кабельдері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сенімді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оқшауланып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конструкциялардың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ішіне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жасырын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түрде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жүргізілуі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тиіс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4BA7C2ED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Тауарлар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мен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материалдар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Жұмыстар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мен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қызметтерді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орындауға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қажетті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барлық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тауарлар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мен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материалдарды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Жеткізуші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өз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есебінен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қамтамасыз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етеді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7DEDD9BC" w14:textId="77777777" w:rsidR="00032015" w:rsidRPr="00032015" w:rsidRDefault="00032015" w:rsidP="000320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</w:pPr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-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Кепілдік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міндеттемелері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: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Жеткізуші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орындалған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жұмыстарға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,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орнатылған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жиһаз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бен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жабдықтарға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қабылдау-тапсыру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актісіне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қол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қойылған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күннен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бастап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кемінде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12 ай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мерзімге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кепілдік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 xml:space="preserve"> </w:t>
      </w:r>
      <w:proofErr w:type="spellStart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береді</w:t>
      </w:r>
      <w:proofErr w:type="spellEnd"/>
      <w:r w:rsidRPr="00032015">
        <w:rPr>
          <w:rFonts w:ascii="Times New Roman" w:eastAsia="Times New Roman" w:hAnsi="Times New Roman" w:cs="Times New Roman"/>
          <w:color w:val="auto"/>
          <w:sz w:val="24"/>
          <w:szCs w:val="24"/>
          <w:lang w:val="ru-KZ" w:eastAsia="ru-KZ"/>
        </w:rPr>
        <w:t>.</w:t>
      </w:r>
    </w:p>
    <w:p w14:paraId="5D0396D2" w14:textId="43909857" w:rsidR="004D6BDD" w:rsidRPr="004D6BDD" w:rsidRDefault="004D6BDD" w:rsidP="004D6BDD">
      <w:pPr>
        <w:pStyle w:val="w6asjqtextbase"/>
      </w:pPr>
      <w:proofErr w:type="spellStart"/>
      <w:r w:rsidRPr="004D6BDD">
        <w:rPr>
          <w:rStyle w:val="w6asjqtextbase1"/>
        </w:rPr>
        <w:t>Шарт</w:t>
      </w:r>
      <w:proofErr w:type="spellEnd"/>
      <w:r w:rsidRPr="004D6BDD">
        <w:rPr>
          <w:rStyle w:val="w6asjqtextbase1"/>
        </w:rPr>
        <w:t xml:space="preserve"> </w:t>
      </w:r>
      <w:proofErr w:type="spellStart"/>
      <w:r w:rsidRPr="004D6BDD">
        <w:rPr>
          <w:rStyle w:val="w6asjqtextbase1"/>
        </w:rPr>
        <w:t>бойынша</w:t>
      </w:r>
      <w:proofErr w:type="spellEnd"/>
      <w:r w:rsidRPr="004D6BDD">
        <w:rPr>
          <w:rStyle w:val="w6asjqtextbase1"/>
        </w:rPr>
        <w:t xml:space="preserve"> </w:t>
      </w:r>
      <w:r w:rsidRPr="004D6BDD">
        <w:rPr>
          <w:rStyle w:val="w6asjqtextbase1"/>
          <w:lang w:val="kk-KZ"/>
        </w:rPr>
        <w:t>қызметті тапсыру</w:t>
      </w:r>
      <w:r w:rsidRPr="004D6BDD">
        <w:rPr>
          <w:rStyle w:val="w6asjqtextbase1"/>
        </w:rPr>
        <w:t xml:space="preserve"> </w:t>
      </w:r>
      <w:proofErr w:type="spellStart"/>
      <w:r w:rsidRPr="004D6BDD">
        <w:rPr>
          <w:rStyle w:val="w6asjqtextbase1"/>
        </w:rPr>
        <w:t>мерзімі</w:t>
      </w:r>
      <w:proofErr w:type="spellEnd"/>
      <w:r w:rsidRPr="004D6BDD">
        <w:rPr>
          <w:rStyle w:val="w6asjqtextbase1"/>
        </w:rPr>
        <w:t>:</w:t>
      </w:r>
      <w:r w:rsidRPr="004D6BDD">
        <w:t xml:space="preserve"> </w:t>
      </w:r>
      <w:proofErr w:type="spellStart"/>
      <w:r w:rsidRPr="004D6BDD">
        <w:t>шартқа</w:t>
      </w:r>
      <w:proofErr w:type="spellEnd"/>
      <w:r w:rsidRPr="004D6BDD">
        <w:t xml:space="preserve"> </w:t>
      </w:r>
      <w:proofErr w:type="spellStart"/>
      <w:r w:rsidRPr="004D6BDD">
        <w:t>қол</w:t>
      </w:r>
      <w:proofErr w:type="spellEnd"/>
      <w:r w:rsidRPr="004D6BDD">
        <w:t xml:space="preserve"> </w:t>
      </w:r>
      <w:proofErr w:type="spellStart"/>
      <w:r w:rsidRPr="004D6BDD">
        <w:t>қойылған</w:t>
      </w:r>
      <w:proofErr w:type="spellEnd"/>
      <w:r w:rsidRPr="004D6BDD">
        <w:t xml:space="preserve"> </w:t>
      </w:r>
      <w:proofErr w:type="spellStart"/>
      <w:r w:rsidRPr="004D6BDD">
        <w:t>күннен</w:t>
      </w:r>
      <w:proofErr w:type="spellEnd"/>
      <w:r w:rsidRPr="004D6BDD">
        <w:t xml:space="preserve"> </w:t>
      </w:r>
      <w:proofErr w:type="spellStart"/>
      <w:r w:rsidRPr="004D6BDD">
        <w:t>бастап</w:t>
      </w:r>
      <w:proofErr w:type="spellEnd"/>
      <w:r w:rsidRPr="004D6BDD">
        <w:t xml:space="preserve"> 20 </w:t>
      </w:r>
      <w:proofErr w:type="spellStart"/>
      <w:r w:rsidRPr="004D6BDD">
        <w:t>жұмыс</w:t>
      </w:r>
      <w:proofErr w:type="spellEnd"/>
      <w:r w:rsidRPr="004D6BDD">
        <w:t xml:space="preserve"> </w:t>
      </w:r>
      <w:proofErr w:type="spellStart"/>
      <w:r w:rsidRPr="004D6BDD">
        <w:t>күні</w:t>
      </w:r>
      <w:proofErr w:type="spellEnd"/>
      <w:r w:rsidRPr="004D6BDD">
        <w:t xml:space="preserve"> </w:t>
      </w:r>
      <w:proofErr w:type="spellStart"/>
      <w:r w:rsidRPr="004D6BDD">
        <w:t>ішінде</w:t>
      </w:r>
      <w:proofErr w:type="spellEnd"/>
      <w:r w:rsidRPr="004D6BDD">
        <w:t>.</w:t>
      </w:r>
    </w:p>
    <w:p w14:paraId="3C5C5C2E" w14:textId="77777777" w:rsidR="00032015" w:rsidRPr="00032015" w:rsidRDefault="00032015" w:rsidP="00032015">
      <w:pPr>
        <w:ind w:firstLine="720"/>
        <w:rPr>
          <w:lang w:val="ru-KZ"/>
        </w:rPr>
      </w:pPr>
    </w:p>
    <w:p w14:paraId="15E42C90" w14:textId="77777777" w:rsidR="00032015" w:rsidRDefault="00032015" w:rsidP="00032015">
      <w:pPr>
        <w:ind w:firstLine="720"/>
        <w:rPr>
          <w:lang w:val="ru-RU"/>
        </w:rPr>
      </w:pPr>
    </w:p>
    <w:p w14:paraId="0982E340" w14:textId="77777777" w:rsidR="00032015" w:rsidRDefault="00032015" w:rsidP="00032015">
      <w:pPr>
        <w:ind w:firstLine="720"/>
        <w:rPr>
          <w:lang w:val="ru-RU"/>
        </w:rPr>
      </w:pPr>
    </w:p>
    <w:p w14:paraId="3A16F188" w14:textId="77777777" w:rsidR="00032015" w:rsidRDefault="00032015" w:rsidP="00032015">
      <w:pPr>
        <w:ind w:firstLine="720"/>
        <w:rPr>
          <w:lang w:val="ru-RU"/>
        </w:rPr>
      </w:pPr>
    </w:p>
    <w:p w14:paraId="40A9E13F" w14:textId="77777777" w:rsidR="00032015" w:rsidRDefault="00032015" w:rsidP="00032015">
      <w:pPr>
        <w:ind w:firstLine="720"/>
        <w:rPr>
          <w:lang w:val="ru-RU"/>
        </w:rPr>
      </w:pPr>
    </w:p>
    <w:p w14:paraId="5231EB6E" w14:textId="77777777" w:rsidR="00032015" w:rsidRDefault="00032015" w:rsidP="00032015">
      <w:pPr>
        <w:ind w:firstLine="720"/>
        <w:rPr>
          <w:lang w:val="ru-RU"/>
        </w:rPr>
      </w:pPr>
    </w:p>
    <w:p w14:paraId="08446C99" w14:textId="77777777" w:rsidR="00032015" w:rsidRDefault="00032015" w:rsidP="00032015">
      <w:pPr>
        <w:ind w:firstLine="720"/>
        <w:rPr>
          <w:lang w:val="ru-RU"/>
        </w:rPr>
      </w:pPr>
    </w:p>
    <w:p w14:paraId="54A0AE09" w14:textId="77777777" w:rsidR="00032015" w:rsidRPr="00032015" w:rsidRDefault="00032015" w:rsidP="00032015">
      <w:pPr>
        <w:ind w:firstLine="720"/>
        <w:rPr>
          <w:lang w:val="ru-RU"/>
        </w:rPr>
      </w:pPr>
    </w:p>
    <w:sectPr w:rsidR="00032015" w:rsidRPr="00032015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9788D8A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8A743B0"/>
    <w:multiLevelType w:val="multilevel"/>
    <w:tmpl w:val="DCE27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4458583">
    <w:abstractNumId w:val="8"/>
  </w:num>
  <w:num w:numId="2" w16cid:durableId="1795907823">
    <w:abstractNumId w:val="6"/>
  </w:num>
  <w:num w:numId="3" w16cid:durableId="1998075520">
    <w:abstractNumId w:val="5"/>
  </w:num>
  <w:num w:numId="4" w16cid:durableId="857544056">
    <w:abstractNumId w:val="4"/>
  </w:num>
  <w:num w:numId="5" w16cid:durableId="268121361">
    <w:abstractNumId w:val="7"/>
  </w:num>
  <w:num w:numId="6" w16cid:durableId="22100488">
    <w:abstractNumId w:val="3"/>
  </w:num>
  <w:num w:numId="7" w16cid:durableId="527571300">
    <w:abstractNumId w:val="2"/>
  </w:num>
  <w:num w:numId="8" w16cid:durableId="1539705434">
    <w:abstractNumId w:val="1"/>
  </w:num>
  <w:num w:numId="9" w16cid:durableId="1823739149">
    <w:abstractNumId w:val="0"/>
  </w:num>
  <w:num w:numId="10" w16cid:durableId="7298832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015"/>
    <w:rsid w:val="00032918"/>
    <w:rsid w:val="00034616"/>
    <w:rsid w:val="000374E0"/>
    <w:rsid w:val="00052657"/>
    <w:rsid w:val="0006063C"/>
    <w:rsid w:val="00085BF7"/>
    <w:rsid w:val="000863D7"/>
    <w:rsid w:val="0015074B"/>
    <w:rsid w:val="001769FD"/>
    <w:rsid w:val="001C793C"/>
    <w:rsid w:val="002129DA"/>
    <w:rsid w:val="0029565B"/>
    <w:rsid w:val="0029639D"/>
    <w:rsid w:val="002F75BF"/>
    <w:rsid w:val="00326F90"/>
    <w:rsid w:val="003A2E6D"/>
    <w:rsid w:val="00411B5B"/>
    <w:rsid w:val="004D6BDD"/>
    <w:rsid w:val="004F075F"/>
    <w:rsid w:val="005C1A26"/>
    <w:rsid w:val="00606E04"/>
    <w:rsid w:val="0063580C"/>
    <w:rsid w:val="006770A0"/>
    <w:rsid w:val="006B4BC2"/>
    <w:rsid w:val="0076640C"/>
    <w:rsid w:val="008025EF"/>
    <w:rsid w:val="008233F4"/>
    <w:rsid w:val="008571F8"/>
    <w:rsid w:val="00892105"/>
    <w:rsid w:val="008E031A"/>
    <w:rsid w:val="008E65B8"/>
    <w:rsid w:val="00904455"/>
    <w:rsid w:val="00974B9B"/>
    <w:rsid w:val="00977636"/>
    <w:rsid w:val="009E6FCF"/>
    <w:rsid w:val="00AA1D8D"/>
    <w:rsid w:val="00AE551B"/>
    <w:rsid w:val="00AF7598"/>
    <w:rsid w:val="00B307B3"/>
    <w:rsid w:val="00B47730"/>
    <w:rsid w:val="00B53E0A"/>
    <w:rsid w:val="00B7442D"/>
    <w:rsid w:val="00B87D36"/>
    <w:rsid w:val="00B97FCC"/>
    <w:rsid w:val="00BD1545"/>
    <w:rsid w:val="00BD6340"/>
    <w:rsid w:val="00C62D7A"/>
    <w:rsid w:val="00C742A7"/>
    <w:rsid w:val="00C864E9"/>
    <w:rsid w:val="00CB0664"/>
    <w:rsid w:val="00D04BBA"/>
    <w:rsid w:val="00D239E9"/>
    <w:rsid w:val="00D24B3E"/>
    <w:rsid w:val="00D94479"/>
    <w:rsid w:val="00DA3713"/>
    <w:rsid w:val="00E77850"/>
    <w:rsid w:val="00EC3937"/>
    <w:rsid w:val="00ED1267"/>
    <w:rsid w:val="00EF6DAE"/>
    <w:rsid w:val="00F10761"/>
    <w:rsid w:val="00F53392"/>
    <w:rsid w:val="00F74F3B"/>
    <w:rsid w:val="00F753CE"/>
    <w:rsid w:val="00FC693F"/>
    <w:rsid w:val="00FD3D4D"/>
    <w:rsid w:val="00FE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05212"/>
  <w14:defaultImageDpi w14:val="300"/>
  <w15:docId w15:val="{2D6A4A60-633D-4155-BBA5-66DD9776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w6asjqtextbase1">
    <w:name w:val="w6asjq_textbase1"/>
    <w:basedOn w:val="a2"/>
    <w:rsid w:val="00032015"/>
  </w:style>
  <w:style w:type="paragraph" w:customStyle="1" w:styleId="w6asjqtextbase">
    <w:name w:val="w6asjq_textbase"/>
    <w:basedOn w:val="a1"/>
    <w:rsid w:val="004D6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2078</Words>
  <Characters>11851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13902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132</cp:lastModifiedBy>
  <cp:revision>4</cp:revision>
  <dcterms:created xsi:type="dcterms:W3CDTF">2026-10-16T14:07:00Z</dcterms:created>
  <dcterms:modified xsi:type="dcterms:W3CDTF">2026-10-16T14:22:00Z</dcterms:modified>
  <cp:category/>
</cp:coreProperties>
</file>