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764B04" w14:textId="77777777" w:rsidR="00DF5A75" w:rsidRPr="00921444" w:rsidRDefault="00DF5A75" w:rsidP="00DF5A75">
      <w:pPr>
        <w:spacing w:after="0" w:line="240" w:lineRule="auto"/>
        <w:contextualSpacing/>
        <w:jc w:val="center"/>
        <w:rPr>
          <w:b/>
          <w:szCs w:val="24"/>
          <w:lang w:val="ru-RU"/>
        </w:rPr>
      </w:pPr>
      <w:r w:rsidRPr="00921444">
        <w:rPr>
          <w:rFonts w:eastAsia="Times New Roman"/>
          <w:b/>
          <w:color w:val="000000"/>
          <w:szCs w:val="24"/>
          <w:lang w:val="ru-RU"/>
        </w:rPr>
        <w:t>ТЕХНИЧЕСКАЯ СПЕЦИФИКАЦИЯ</w:t>
      </w:r>
    </w:p>
    <w:p w14:paraId="6C27B08C" w14:textId="77777777" w:rsidR="009356EE" w:rsidRPr="00DD5CF6" w:rsidRDefault="00DF5A75" w:rsidP="00DF5A75">
      <w:pPr>
        <w:spacing w:after="0" w:line="240" w:lineRule="auto"/>
        <w:contextualSpacing/>
        <w:jc w:val="center"/>
        <w:rPr>
          <w:rFonts w:eastAsia="Times New Roman"/>
          <w:b/>
          <w:color w:val="000000"/>
          <w:szCs w:val="24"/>
          <w:lang w:val="ru-RU"/>
        </w:rPr>
      </w:pPr>
      <w:r w:rsidRPr="00921444">
        <w:rPr>
          <w:rFonts w:eastAsia="Times New Roman"/>
          <w:b/>
          <w:color w:val="000000"/>
          <w:szCs w:val="24"/>
          <w:lang w:val="ru-RU"/>
        </w:rPr>
        <w:t xml:space="preserve">на оказание образовательных услуг по проведению интенсивной программы </w:t>
      </w:r>
    </w:p>
    <w:p w14:paraId="09891926" w14:textId="77777777" w:rsidR="009356EE" w:rsidRPr="00DD5CF6" w:rsidRDefault="00DF5A75" w:rsidP="00DF5A75">
      <w:pPr>
        <w:spacing w:after="0" w:line="240" w:lineRule="auto"/>
        <w:contextualSpacing/>
        <w:jc w:val="center"/>
        <w:rPr>
          <w:rFonts w:eastAsia="Times New Roman"/>
          <w:b/>
          <w:color w:val="000000"/>
          <w:szCs w:val="24"/>
          <w:lang w:val="ru-RU"/>
        </w:rPr>
      </w:pPr>
      <w:r w:rsidRPr="00921444">
        <w:rPr>
          <w:rFonts w:eastAsia="Times New Roman"/>
          <w:b/>
          <w:color w:val="000000"/>
          <w:szCs w:val="24"/>
          <w:lang w:val="ru-RU"/>
        </w:rPr>
        <w:t xml:space="preserve">в области лидерства институционального управления спортивной дипломатии </w:t>
      </w:r>
    </w:p>
    <w:p w14:paraId="08475033" w14:textId="49ACE990" w:rsidR="00DF5A75" w:rsidRPr="00921444" w:rsidRDefault="00DF5A75" w:rsidP="00DF5A75">
      <w:pPr>
        <w:spacing w:after="0" w:line="240" w:lineRule="auto"/>
        <w:contextualSpacing/>
        <w:jc w:val="center"/>
        <w:rPr>
          <w:b/>
          <w:szCs w:val="24"/>
          <w:lang w:val="ru-RU"/>
        </w:rPr>
      </w:pPr>
      <w:r w:rsidRPr="00921444">
        <w:rPr>
          <w:rFonts w:eastAsia="Times New Roman"/>
          <w:b/>
          <w:color w:val="000000"/>
          <w:szCs w:val="24"/>
          <w:lang w:val="ru-RU"/>
        </w:rPr>
        <w:t>и чистого спорта</w:t>
      </w:r>
    </w:p>
    <w:p w14:paraId="32DC7471" w14:textId="77777777" w:rsidR="00DF5A75" w:rsidRPr="00921444" w:rsidRDefault="00DF5A75" w:rsidP="00DF5A75">
      <w:pPr>
        <w:keepNext/>
        <w:spacing w:before="120" w:after="0" w:line="240" w:lineRule="auto"/>
        <w:contextualSpacing/>
        <w:rPr>
          <w:szCs w:val="24"/>
          <w:lang w:val="ru-RU"/>
        </w:rPr>
      </w:pPr>
      <w:r w:rsidRPr="00921444">
        <w:rPr>
          <w:rFonts w:eastAsia="Times New Roman"/>
          <w:b/>
          <w:color w:val="000000"/>
          <w:szCs w:val="24"/>
          <w:lang w:val="ru-RU"/>
        </w:rPr>
        <w:t>1. Наименование услуги</w:t>
      </w:r>
    </w:p>
    <w:p w14:paraId="4E6BEA91" w14:textId="77777777" w:rsidR="00DF5A75" w:rsidRPr="00921444" w:rsidRDefault="00DF5A75" w:rsidP="00DF5A75">
      <w:pPr>
        <w:spacing w:after="0" w:line="240" w:lineRule="auto"/>
        <w:contextualSpacing/>
        <w:jc w:val="both"/>
        <w:rPr>
          <w:szCs w:val="24"/>
          <w:lang w:val="ru-RU"/>
        </w:rPr>
      </w:pPr>
      <w:r w:rsidRPr="00921444">
        <w:rPr>
          <w:rFonts w:eastAsia="Times New Roman"/>
          <w:color w:val="000000"/>
          <w:szCs w:val="24"/>
          <w:lang w:val="ru-RU"/>
        </w:rPr>
        <w:t>Услуги по организации и проведению интенсивной образовательной программы для руководителей в области лидерства, институционального управления, спортивной дипломатии и чистого спорта.</w:t>
      </w:r>
    </w:p>
    <w:p w14:paraId="1D129C83" w14:textId="77777777" w:rsidR="00DF5A75" w:rsidRPr="00921444" w:rsidRDefault="00DF5A75" w:rsidP="00DF5A75">
      <w:pPr>
        <w:keepNext/>
        <w:spacing w:before="120" w:after="0" w:line="240" w:lineRule="auto"/>
        <w:contextualSpacing/>
        <w:rPr>
          <w:szCs w:val="24"/>
          <w:lang w:val="ru-RU"/>
        </w:rPr>
      </w:pPr>
      <w:r w:rsidRPr="00921444">
        <w:rPr>
          <w:rFonts w:eastAsia="Times New Roman"/>
          <w:b/>
          <w:color w:val="000000"/>
          <w:szCs w:val="24"/>
          <w:lang w:val="ru-RU"/>
        </w:rPr>
        <w:t>2. Цель услуги</w:t>
      </w:r>
    </w:p>
    <w:p w14:paraId="6E0B0D47" w14:textId="77777777" w:rsidR="00DF5A75" w:rsidRDefault="00DF5A75" w:rsidP="00DF5A75">
      <w:pPr>
        <w:spacing w:after="0" w:line="240" w:lineRule="auto"/>
        <w:contextualSpacing/>
        <w:jc w:val="both"/>
        <w:rPr>
          <w:rFonts w:eastAsia="Times New Roman"/>
          <w:color w:val="000000"/>
          <w:szCs w:val="24"/>
          <w:lang w:val="ru-RU"/>
        </w:rPr>
      </w:pPr>
      <w:r w:rsidRPr="00921444">
        <w:rPr>
          <w:rFonts w:eastAsia="Times New Roman"/>
          <w:color w:val="000000"/>
          <w:szCs w:val="24"/>
          <w:lang w:val="ru-RU"/>
        </w:rPr>
        <w:t>Развитие у участников практических компетенций в области стратегического и институционального управления, лидерства, добросовестного управления, управления рисками и изменениями, кризисного управления, международных отношений, спортивной дипломатии и переговоров.</w:t>
      </w:r>
    </w:p>
    <w:p w14:paraId="390945C5" w14:textId="6031B727" w:rsidR="00DF5A75" w:rsidRPr="00921444" w:rsidRDefault="00DF5A75" w:rsidP="00DF5A75">
      <w:pPr>
        <w:spacing w:after="0" w:line="240" w:lineRule="auto"/>
        <w:contextualSpacing/>
        <w:jc w:val="both"/>
        <w:rPr>
          <w:szCs w:val="24"/>
          <w:lang w:val="ru-RU"/>
        </w:rPr>
      </w:pPr>
      <w:r w:rsidRPr="00921444">
        <w:rPr>
          <w:b/>
          <w:bCs/>
          <w:szCs w:val="24"/>
          <w:lang w:val="ru-RU"/>
        </w:rPr>
        <w:t>3. Целевая аудитория и количество участников:</w:t>
      </w:r>
      <w:r>
        <w:rPr>
          <w:szCs w:val="24"/>
          <w:lang w:val="ru-RU"/>
        </w:rPr>
        <w:t xml:space="preserve"> </w:t>
      </w:r>
      <w:r w:rsidRPr="00921444">
        <w:rPr>
          <w:szCs w:val="24"/>
          <w:lang w:val="ru-RU"/>
        </w:rPr>
        <w:t xml:space="preserve">Руководители и специалисты спортивных организаций, государственных органов, организаций образования и иных структур спортивной сферы.  Окончательный список предоставляется Заказчиком не позднее чем за </w:t>
      </w:r>
      <w:r w:rsidR="00712DC1">
        <w:rPr>
          <w:szCs w:val="24"/>
          <w:lang w:val="ru-RU"/>
        </w:rPr>
        <w:t>1</w:t>
      </w:r>
      <w:r w:rsidRPr="00921444">
        <w:rPr>
          <w:szCs w:val="24"/>
          <w:lang w:val="ru-RU"/>
        </w:rPr>
        <w:t xml:space="preserve"> рабочи</w:t>
      </w:r>
      <w:r w:rsidR="00712DC1">
        <w:rPr>
          <w:szCs w:val="24"/>
          <w:lang w:val="ru-RU"/>
        </w:rPr>
        <w:t>й</w:t>
      </w:r>
      <w:r w:rsidRPr="00921444">
        <w:rPr>
          <w:szCs w:val="24"/>
          <w:lang w:val="ru-RU"/>
        </w:rPr>
        <w:t xml:space="preserve"> д</w:t>
      </w:r>
      <w:r w:rsidR="00712DC1">
        <w:rPr>
          <w:szCs w:val="24"/>
          <w:lang w:val="ru-RU"/>
        </w:rPr>
        <w:t>ень</w:t>
      </w:r>
      <w:r w:rsidRPr="00921444">
        <w:rPr>
          <w:szCs w:val="24"/>
          <w:lang w:val="ru-RU"/>
        </w:rPr>
        <w:t xml:space="preserve"> до начала первой сессии.</w:t>
      </w:r>
    </w:p>
    <w:p w14:paraId="33C65C7A" w14:textId="77777777" w:rsidR="00DF5A75" w:rsidRPr="00921444" w:rsidRDefault="00DF5A75" w:rsidP="00DF5A75">
      <w:pPr>
        <w:keepNext/>
        <w:spacing w:before="120" w:after="0" w:line="240" w:lineRule="auto"/>
        <w:contextualSpacing/>
        <w:rPr>
          <w:szCs w:val="24"/>
          <w:lang w:val="ru-RU"/>
        </w:rPr>
      </w:pPr>
      <w:r w:rsidRPr="00921444">
        <w:rPr>
          <w:rFonts w:eastAsia="Times New Roman"/>
          <w:b/>
          <w:color w:val="000000"/>
          <w:szCs w:val="24"/>
          <w:lang w:val="ru-RU"/>
        </w:rPr>
        <w:t>4. Формат место и срок проведения</w:t>
      </w:r>
    </w:p>
    <w:p w14:paraId="5BD679DA" w14:textId="08C0D4B5" w:rsidR="00DF5A75" w:rsidRPr="00921444" w:rsidRDefault="00DF5A75" w:rsidP="00DF5A75">
      <w:pPr>
        <w:spacing w:after="0" w:line="240" w:lineRule="auto"/>
        <w:contextualSpacing/>
        <w:jc w:val="both"/>
        <w:rPr>
          <w:szCs w:val="24"/>
          <w:lang w:val="ru-RU"/>
        </w:rPr>
      </w:pPr>
      <w:r w:rsidRPr="00921444">
        <w:rPr>
          <w:rFonts w:eastAsia="Times New Roman"/>
          <w:color w:val="000000"/>
          <w:szCs w:val="24"/>
          <w:lang w:val="ru-RU"/>
        </w:rPr>
        <w:t xml:space="preserve">Формат проведения </w:t>
      </w:r>
      <w:r w:rsidR="009356EE">
        <w:rPr>
          <w:rFonts w:eastAsia="Times New Roman"/>
          <w:color w:val="000000"/>
          <w:szCs w:val="24"/>
          <w:lang w:val="ru-RU"/>
        </w:rPr>
        <w:t>–</w:t>
      </w:r>
      <w:r w:rsidRPr="00921444">
        <w:rPr>
          <w:rFonts w:eastAsia="Times New Roman"/>
          <w:color w:val="000000"/>
          <w:szCs w:val="24"/>
          <w:lang w:val="ru-RU"/>
        </w:rPr>
        <w:t xml:space="preserve"> очный с предусмотренной самостоятельной работой участников. Место проведения </w:t>
      </w:r>
      <w:r w:rsidR="009356EE">
        <w:rPr>
          <w:rFonts w:eastAsia="Times New Roman"/>
          <w:color w:val="000000"/>
          <w:szCs w:val="24"/>
          <w:lang w:val="ru-RU"/>
        </w:rPr>
        <w:t>–</w:t>
      </w:r>
      <w:r w:rsidRPr="00921444">
        <w:rPr>
          <w:rFonts w:eastAsia="Times New Roman"/>
          <w:color w:val="000000"/>
          <w:szCs w:val="24"/>
          <w:lang w:val="ru-RU"/>
        </w:rPr>
        <w:t xml:space="preserve"> на базе Поставщика по адресу, предварительно согласованному с Заказчиком. Очная часть программы проводится в течение 6 образовательных дней в формате двух трехдневных сессий. Самостоятельная и проектная работа выполняется до, между и после очных сессий в сроки, установленные календарным планом. Общий объем программы составляет </w:t>
      </w:r>
      <w:r w:rsidRPr="009356EE">
        <w:rPr>
          <w:rFonts w:eastAsia="Times New Roman"/>
          <w:b/>
          <w:bCs/>
          <w:color w:val="000000"/>
          <w:szCs w:val="24"/>
          <w:lang w:val="ru-RU"/>
        </w:rPr>
        <w:t>180 академических часов.</w:t>
      </w:r>
      <w:r w:rsidRPr="00921444">
        <w:rPr>
          <w:rFonts w:eastAsia="Times New Roman"/>
          <w:color w:val="000000"/>
          <w:szCs w:val="24"/>
          <w:lang w:val="ru-RU"/>
        </w:rPr>
        <w:t xml:space="preserve"> Конкретные даты определяются договором и календарным планом.</w:t>
      </w:r>
    </w:p>
    <w:p w14:paraId="4E0D8F9D" w14:textId="77777777" w:rsidR="00DF5A75" w:rsidRPr="00921444" w:rsidRDefault="00DF5A75" w:rsidP="00DF5A75">
      <w:pPr>
        <w:spacing w:after="0" w:line="240" w:lineRule="auto"/>
        <w:contextualSpacing/>
        <w:jc w:val="both"/>
        <w:rPr>
          <w:szCs w:val="24"/>
          <w:lang w:val="ru-RU"/>
        </w:rPr>
      </w:pPr>
      <w:r w:rsidRPr="00921444">
        <w:rPr>
          <w:rFonts w:eastAsia="Times New Roman"/>
          <w:color w:val="000000"/>
          <w:szCs w:val="24"/>
          <w:lang w:val="ru-RU"/>
        </w:rPr>
        <w:t xml:space="preserve">Поставщик предоставляет учебное помещение, соответствующее количеству участников, рабочие места, компьютер, проектор или экран, доступ к сети Интернет, </w:t>
      </w:r>
      <w:proofErr w:type="spellStart"/>
      <w:r w:rsidRPr="00921444">
        <w:rPr>
          <w:rFonts w:eastAsia="Times New Roman"/>
          <w:color w:val="000000"/>
          <w:szCs w:val="24"/>
          <w:lang w:val="ru-RU"/>
        </w:rPr>
        <w:t>флипчарт</w:t>
      </w:r>
      <w:proofErr w:type="spellEnd"/>
      <w:r w:rsidRPr="00921444">
        <w:rPr>
          <w:rFonts w:eastAsia="Times New Roman"/>
          <w:color w:val="000000"/>
          <w:szCs w:val="24"/>
          <w:lang w:val="ru-RU"/>
        </w:rPr>
        <w:t xml:space="preserve"> и пространство для групповой работы. Помещение должно соответствовать требованиям безопасности, санитарным нормам и обеспечивать возможность проведения практических занятий и симуляций.</w:t>
      </w:r>
    </w:p>
    <w:p w14:paraId="794B57B1" w14:textId="77777777" w:rsidR="00DF5A75" w:rsidRPr="00921444" w:rsidRDefault="00DF5A75" w:rsidP="00DF5A75">
      <w:pPr>
        <w:keepNext/>
        <w:spacing w:before="120" w:after="0" w:line="240" w:lineRule="auto"/>
        <w:contextualSpacing/>
        <w:rPr>
          <w:szCs w:val="24"/>
        </w:rPr>
      </w:pPr>
      <w:r w:rsidRPr="00921444">
        <w:rPr>
          <w:rFonts w:eastAsia="Times New Roman"/>
          <w:b/>
          <w:color w:val="000000"/>
          <w:szCs w:val="24"/>
        </w:rPr>
        <w:t xml:space="preserve">5. </w:t>
      </w:r>
      <w:proofErr w:type="spellStart"/>
      <w:r w:rsidRPr="00921444">
        <w:rPr>
          <w:rFonts w:eastAsia="Times New Roman"/>
          <w:b/>
          <w:color w:val="000000"/>
          <w:szCs w:val="24"/>
        </w:rPr>
        <w:t>Объем</w:t>
      </w:r>
      <w:proofErr w:type="spellEnd"/>
      <w:r w:rsidRPr="00921444">
        <w:rPr>
          <w:rFonts w:eastAsia="Times New Roman"/>
          <w:b/>
          <w:color w:val="000000"/>
          <w:szCs w:val="24"/>
        </w:rPr>
        <w:t xml:space="preserve"> </w:t>
      </w:r>
      <w:proofErr w:type="spellStart"/>
      <w:r w:rsidRPr="00921444">
        <w:rPr>
          <w:rFonts w:eastAsia="Times New Roman"/>
          <w:b/>
          <w:color w:val="000000"/>
          <w:szCs w:val="24"/>
        </w:rPr>
        <w:t>программы</w:t>
      </w:r>
      <w:proofErr w:type="spellEnd"/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53"/>
        <w:gridCol w:w="3515"/>
      </w:tblGrid>
      <w:tr w:rsidR="00DF5A75" w:rsidRPr="00921444" w14:paraId="5803B930" w14:textId="77777777" w:rsidTr="008253F5">
        <w:trPr>
          <w:tblHeader/>
          <w:jc w:val="center"/>
        </w:trPr>
        <w:tc>
          <w:tcPr>
            <w:tcW w:w="5953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702373" w14:textId="77777777" w:rsidR="00DF5A75" w:rsidRPr="00921444" w:rsidRDefault="00DF5A75" w:rsidP="008253F5">
            <w:pPr>
              <w:spacing w:after="0" w:line="240" w:lineRule="auto"/>
              <w:contextualSpacing/>
              <w:jc w:val="center"/>
              <w:rPr>
                <w:szCs w:val="24"/>
              </w:rPr>
            </w:pPr>
            <w:proofErr w:type="spellStart"/>
            <w:r w:rsidRPr="00921444">
              <w:rPr>
                <w:rFonts w:eastAsia="Times New Roman"/>
                <w:b/>
                <w:color w:val="000000"/>
                <w:szCs w:val="24"/>
              </w:rPr>
              <w:t>Вид</w:t>
            </w:r>
            <w:proofErr w:type="spellEnd"/>
            <w:r w:rsidRPr="00921444">
              <w:rPr>
                <w:rFonts w:eastAsia="Times New Roman"/>
                <w:b/>
                <w:color w:val="000000"/>
                <w:szCs w:val="24"/>
              </w:rPr>
              <w:t xml:space="preserve"> </w:t>
            </w:r>
            <w:proofErr w:type="spellStart"/>
            <w:r w:rsidRPr="00921444">
              <w:rPr>
                <w:rFonts w:eastAsia="Times New Roman"/>
                <w:b/>
                <w:color w:val="000000"/>
                <w:szCs w:val="24"/>
              </w:rPr>
              <w:t>учебной</w:t>
            </w:r>
            <w:proofErr w:type="spellEnd"/>
            <w:r w:rsidRPr="00921444">
              <w:rPr>
                <w:rFonts w:eastAsia="Times New Roman"/>
                <w:b/>
                <w:color w:val="000000"/>
                <w:szCs w:val="24"/>
              </w:rPr>
              <w:t xml:space="preserve"> </w:t>
            </w:r>
            <w:proofErr w:type="spellStart"/>
            <w:r w:rsidRPr="00921444">
              <w:rPr>
                <w:rFonts w:eastAsia="Times New Roman"/>
                <w:b/>
                <w:color w:val="000000"/>
                <w:szCs w:val="24"/>
              </w:rPr>
              <w:t>работы</w:t>
            </w:r>
            <w:proofErr w:type="spellEnd"/>
          </w:p>
        </w:tc>
        <w:tc>
          <w:tcPr>
            <w:tcW w:w="3515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0CE040" w14:textId="77777777" w:rsidR="00DF5A75" w:rsidRPr="00921444" w:rsidRDefault="00DF5A75" w:rsidP="008253F5">
            <w:pPr>
              <w:spacing w:after="0" w:line="240" w:lineRule="auto"/>
              <w:contextualSpacing/>
              <w:jc w:val="center"/>
              <w:rPr>
                <w:szCs w:val="24"/>
              </w:rPr>
            </w:pPr>
            <w:proofErr w:type="spellStart"/>
            <w:r w:rsidRPr="00921444">
              <w:rPr>
                <w:rFonts w:eastAsia="Times New Roman"/>
                <w:b/>
                <w:color w:val="000000"/>
                <w:szCs w:val="24"/>
              </w:rPr>
              <w:t>Объем</w:t>
            </w:r>
            <w:proofErr w:type="spellEnd"/>
          </w:p>
        </w:tc>
      </w:tr>
      <w:tr w:rsidR="00DF5A75" w:rsidRPr="00921444" w14:paraId="5777585E" w14:textId="77777777" w:rsidTr="008253F5">
        <w:trPr>
          <w:jc w:val="center"/>
        </w:trPr>
        <w:tc>
          <w:tcPr>
            <w:tcW w:w="5953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E43A49" w14:textId="77777777" w:rsidR="00DF5A75" w:rsidRPr="00921444" w:rsidRDefault="00DF5A75" w:rsidP="008253F5">
            <w:pPr>
              <w:spacing w:after="0" w:line="240" w:lineRule="auto"/>
              <w:contextualSpacing/>
              <w:rPr>
                <w:szCs w:val="24"/>
              </w:rPr>
            </w:pPr>
            <w:proofErr w:type="spellStart"/>
            <w:r w:rsidRPr="00921444">
              <w:rPr>
                <w:rFonts w:eastAsia="Times New Roman"/>
                <w:color w:val="000000"/>
                <w:szCs w:val="24"/>
              </w:rPr>
              <w:t>Контактная</w:t>
            </w:r>
            <w:proofErr w:type="spellEnd"/>
            <w:r w:rsidRPr="00921444">
              <w:rPr>
                <w:rFonts w:eastAsia="Times New Roman"/>
                <w:color w:val="000000"/>
                <w:szCs w:val="24"/>
              </w:rPr>
              <w:t xml:space="preserve"> </w:t>
            </w:r>
            <w:proofErr w:type="spellStart"/>
            <w:r w:rsidRPr="00921444">
              <w:rPr>
                <w:rFonts w:eastAsia="Times New Roman"/>
                <w:color w:val="000000"/>
                <w:szCs w:val="24"/>
              </w:rPr>
              <w:t>работа</w:t>
            </w:r>
            <w:proofErr w:type="spellEnd"/>
          </w:p>
        </w:tc>
        <w:tc>
          <w:tcPr>
            <w:tcW w:w="3515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9CBFCF" w14:textId="77777777" w:rsidR="00DF5A75" w:rsidRPr="00921444" w:rsidRDefault="00DF5A75" w:rsidP="008253F5">
            <w:pPr>
              <w:spacing w:after="0" w:line="240" w:lineRule="auto"/>
              <w:contextualSpacing/>
              <w:rPr>
                <w:szCs w:val="24"/>
              </w:rPr>
            </w:pPr>
            <w:r w:rsidRPr="00921444">
              <w:rPr>
                <w:rFonts w:eastAsia="Times New Roman"/>
                <w:color w:val="000000"/>
                <w:szCs w:val="24"/>
              </w:rPr>
              <w:t xml:space="preserve">42 </w:t>
            </w:r>
            <w:proofErr w:type="spellStart"/>
            <w:r w:rsidRPr="00921444">
              <w:rPr>
                <w:rFonts w:eastAsia="Times New Roman"/>
                <w:color w:val="000000"/>
                <w:szCs w:val="24"/>
              </w:rPr>
              <w:t>академических</w:t>
            </w:r>
            <w:proofErr w:type="spellEnd"/>
            <w:r w:rsidRPr="00921444">
              <w:rPr>
                <w:rFonts w:eastAsia="Times New Roman"/>
                <w:color w:val="000000"/>
                <w:szCs w:val="24"/>
              </w:rPr>
              <w:t xml:space="preserve"> </w:t>
            </w:r>
            <w:proofErr w:type="spellStart"/>
            <w:r w:rsidRPr="00921444">
              <w:rPr>
                <w:rFonts w:eastAsia="Times New Roman"/>
                <w:color w:val="000000"/>
                <w:szCs w:val="24"/>
              </w:rPr>
              <w:t>часа</w:t>
            </w:r>
            <w:proofErr w:type="spellEnd"/>
          </w:p>
        </w:tc>
      </w:tr>
      <w:tr w:rsidR="00DF5A75" w:rsidRPr="00921444" w14:paraId="742CB238" w14:textId="77777777" w:rsidTr="008253F5">
        <w:trPr>
          <w:jc w:val="center"/>
        </w:trPr>
        <w:tc>
          <w:tcPr>
            <w:tcW w:w="5953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85E4C5" w14:textId="77777777" w:rsidR="00DF5A75" w:rsidRPr="00921444" w:rsidRDefault="00DF5A75" w:rsidP="008253F5">
            <w:pPr>
              <w:spacing w:after="0" w:line="240" w:lineRule="auto"/>
              <w:contextualSpacing/>
              <w:rPr>
                <w:szCs w:val="24"/>
              </w:rPr>
            </w:pPr>
            <w:proofErr w:type="spellStart"/>
            <w:r w:rsidRPr="00921444">
              <w:rPr>
                <w:rFonts w:eastAsia="Times New Roman"/>
                <w:color w:val="000000"/>
                <w:szCs w:val="24"/>
              </w:rPr>
              <w:t>Самостоятельная</w:t>
            </w:r>
            <w:proofErr w:type="spellEnd"/>
            <w:r w:rsidRPr="00921444">
              <w:rPr>
                <w:rFonts w:eastAsia="Times New Roman"/>
                <w:color w:val="000000"/>
                <w:szCs w:val="24"/>
              </w:rPr>
              <w:t xml:space="preserve"> </w:t>
            </w:r>
            <w:proofErr w:type="spellStart"/>
            <w:r w:rsidRPr="00921444">
              <w:rPr>
                <w:rFonts w:eastAsia="Times New Roman"/>
                <w:color w:val="000000"/>
                <w:szCs w:val="24"/>
              </w:rPr>
              <w:t>работа</w:t>
            </w:r>
            <w:proofErr w:type="spellEnd"/>
          </w:p>
        </w:tc>
        <w:tc>
          <w:tcPr>
            <w:tcW w:w="3515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A60C24" w14:textId="77777777" w:rsidR="00DF5A75" w:rsidRPr="00921444" w:rsidRDefault="00DF5A75" w:rsidP="008253F5">
            <w:pPr>
              <w:spacing w:after="0" w:line="240" w:lineRule="auto"/>
              <w:contextualSpacing/>
              <w:rPr>
                <w:szCs w:val="24"/>
              </w:rPr>
            </w:pPr>
            <w:r w:rsidRPr="00921444">
              <w:rPr>
                <w:rFonts w:eastAsia="Times New Roman"/>
                <w:color w:val="000000"/>
                <w:szCs w:val="24"/>
              </w:rPr>
              <w:t xml:space="preserve">138 </w:t>
            </w:r>
            <w:proofErr w:type="spellStart"/>
            <w:r w:rsidRPr="00921444">
              <w:rPr>
                <w:rFonts w:eastAsia="Times New Roman"/>
                <w:color w:val="000000"/>
                <w:szCs w:val="24"/>
              </w:rPr>
              <w:t>академических</w:t>
            </w:r>
            <w:proofErr w:type="spellEnd"/>
            <w:r w:rsidRPr="00921444">
              <w:rPr>
                <w:rFonts w:eastAsia="Times New Roman"/>
                <w:color w:val="000000"/>
                <w:szCs w:val="24"/>
              </w:rPr>
              <w:t xml:space="preserve"> </w:t>
            </w:r>
            <w:proofErr w:type="spellStart"/>
            <w:r w:rsidRPr="00921444">
              <w:rPr>
                <w:rFonts w:eastAsia="Times New Roman"/>
                <w:color w:val="000000"/>
                <w:szCs w:val="24"/>
              </w:rPr>
              <w:t>часов</w:t>
            </w:r>
            <w:proofErr w:type="spellEnd"/>
          </w:p>
        </w:tc>
      </w:tr>
      <w:tr w:rsidR="00DF5A75" w:rsidRPr="00921444" w14:paraId="297D2933" w14:textId="77777777" w:rsidTr="008253F5">
        <w:trPr>
          <w:jc w:val="center"/>
        </w:trPr>
        <w:tc>
          <w:tcPr>
            <w:tcW w:w="5953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BDF2D2" w14:textId="77777777" w:rsidR="00DF5A75" w:rsidRPr="00921444" w:rsidRDefault="00DF5A75" w:rsidP="008253F5">
            <w:pPr>
              <w:spacing w:after="0" w:line="240" w:lineRule="auto"/>
              <w:contextualSpacing/>
              <w:rPr>
                <w:szCs w:val="24"/>
              </w:rPr>
            </w:pPr>
            <w:proofErr w:type="spellStart"/>
            <w:r w:rsidRPr="00921444">
              <w:rPr>
                <w:rFonts w:eastAsia="Times New Roman"/>
                <w:color w:val="000000"/>
                <w:szCs w:val="24"/>
              </w:rPr>
              <w:t>Общий</w:t>
            </w:r>
            <w:proofErr w:type="spellEnd"/>
            <w:r w:rsidRPr="00921444">
              <w:rPr>
                <w:rFonts w:eastAsia="Times New Roman"/>
                <w:color w:val="000000"/>
                <w:szCs w:val="24"/>
              </w:rPr>
              <w:t xml:space="preserve"> </w:t>
            </w:r>
            <w:proofErr w:type="spellStart"/>
            <w:r w:rsidRPr="00921444">
              <w:rPr>
                <w:rFonts w:eastAsia="Times New Roman"/>
                <w:color w:val="000000"/>
                <w:szCs w:val="24"/>
              </w:rPr>
              <w:t>объем</w:t>
            </w:r>
            <w:proofErr w:type="spellEnd"/>
          </w:p>
        </w:tc>
        <w:tc>
          <w:tcPr>
            <w:tcW w:w="3515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195276" w14:textId="77777777" w:rsidR="00DF5A75" w:rsidRPr="00921444" w:rsidRDefault="00DF5A75" w:rsidP="008253F5">
            <w:pPr>
              <w:spacing w:after="0" w:line="240" w:lineRule="auto"/>
              <w:contextualSpacing/>
              <w:rPr>
                <w:szCs w:val="24"/>
              </w:rPr>
            </w:pPr>
            <w:r w:rsidRPr="00921444">
              <w:rPr>
                <w:rFonts w:eastAsia="Times New Roman"/>
                <w:color w:val="000000"/>
                <w:szCs w:val="24"/>
              </w:rPr>
              <w:t xml:space="preserve">180 </w:t>
            </w:r>
            <w:proofErr w:type="spellStart"/>
            <w:r w:rsidRPr="00921444">
              <w:rPr>
                <w:rFonts w:eastAsia="Times New Roman"/>
                <w:color w:val="000000"/>
                <w:szCs w:val="24"/>
              </w:rPr>
              <w:t>академических</w:t>
            </w:r>
            <w:proofErr w:type="spellEnd"/>
            <w:r w:rsidRPr="00921444">
              <w:rPr>
                <w:rFonts w:eastAsia="Times New Roman"/>
                <w:color w:val="000000"/>
                <w:szCs w:val="24"/>
              </w:rPr>
              <w:t xml:space="preserve"> </w:t>
            </w:r>
            <w:proofErr w:type="spellStart"/>
            <w:r w:rsidRPr="00921444">
              <w:rPr>
                <w:rFonts w:eastAsia="Times New Roman"/>
                <w:color w:val="000000"/>
                <w:szCs w:val="24"/>
              </w:rPr>
              <w:t>часов</w:t>
            </w:r>
            <w:proofErr w:type="spellEnd"/>
          </w:p>
        </w:tc>
      </w:tr>
      <w:tr w:rsidR="00DF5A75" w:rsidRPr="00921444" w14:paraId="1246B0CE" w14:textId="77777777" w:rsidTr="008253F5">
        <w:trPr>
          <w:jc w:val="center"/>
        </w:trPr>
        <w:tc>
          <w:tcPr>
            <w:tcW w:w="5953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A24313" w14:textId="77777777" w:rsidR="00DF5A75" w:rsidRPr="00921444" w:rsidRDefault="00DF5A75" w:rsidP="008253F5">
            <w:pPr>
              <w:spacing w:after="0" w:line="240" w:lineRule="auto"/>
              <w:contextualSpacing/>
              <w:rPr>
                <w:szCs w:val="24"/>
              </w:rPr>
            </w:pPr>
            <w:proofErr w:type="spellStart"/>
            <w:r w:rsidRPr="00921444">
              <w:rPr>
                <w:rFonts w:eastAsia="Times New Roman"/>
                <w:color w:val="000000"/>
                <w:szCs w:val="24"/>
              </w:rPr>
              <w:t>Трудоемкость</w:t>
            </w:r>
            <w:proofErr w:type="spellEnd"/>
          </w:p>
        </w:tc>
        <w:tc>
          <w:tcPr>
            <w:tcW w:w="3515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F3F690" w14:textId="77777777" w:rsidR="00DF5A75" w:rsidRPr="00921444" w:rsidRDefault="00DF5A75" w:rsidP="008253F5">
            <w:pPr>
              <w:spacing w:after="0" w:line="240" w:lineRule="auto"/>
              <w:contextualSpacing/>
              <w:rPr>
                <w:szCs w:val="24"/>
              </w:rPr>
            </w:pPr>
            <w:r w:rsidRPr="00921444">
              <w:rPr>
                <w:rFonts w:eastAsia="Times New Roman"/>
                <w:color w:val="000000"/>
                <w:szCs w:val="24"/>
              </w:rPr>
              <w:t xml:space="preserve">6 </w:t>
            </w:r>
            <w:proofErr w:type="spellStart"/>
            <w:r w:rsidRPr="00921444">
              <w:rPr>
                <w:rFonts w:eastAsia="Times New Roman"/>
                <w:color w:val="000000"/>
                <w:szCs w:val="24"/>
              </w:rPr>
              <w:t>академических</w:t>
            </w:r>
            <w:proofErr w:type="spellEnd"/>
            <w:r w:rsidRPr="00921444">
              <w:rPr>
                <w:rFonts w:eastAsia="Times New Roman"/>
                <w:color w:val="000000"/>
                <w:szCs w:val="24"/>
              </w:rPr>
              <w:t xml:space="preserve"> </w:t>
            </w:r>
            <w:proofErr w:type="spellStart"/>
            <w:r w:rsidRPr="00921444">
              <w:rPr>
                <w:rFonts w:eastAsia="Times New Roman"/>
                <w:color w:val="000000"/>
                <w:szCs w:val="24"/>
              </w:rPr>
              <w:t>кредитов</w:t>
            </w:r>
            <w:proofErr w:type="spellEnd"/>
          </w:p>
        </w:tc>
      </w:tr>
    </w:tbl>
    <w:p w14:paraId="3CF9950B" w14:textId="77777777" w:rsidR="00DF5A75" w:rsidRPr="00921444" w:rsidRDefault="00DF5A75" w:rsidP="00DF5A75">
      <w:pPr>
        <w:spacing w:after="0" w:line="240" w:lineRule="auto"/>
        <w:contextualSpacing/>
        <w:rPr>
          <w:szCs w:val="24"/>
        </w:rPr>
      </w:pPr>
    </w:p>
    <w:p w14:paraId="4DD7A867" w14:textId="77777777" w:rsidR="00DF5A75" w:rsidRPr="00921444" w:rsidRDefault="00DF5A75" w:rsidP="00DF5A75">
      <w:pPr>
        <w:spacing w:after="0" w:line="240" w:lineRule="auto"/>
        <w:contextualSpacing/>
        <w:jc w:val="both"/>
        <w:rPr>
          <w:szCs w:val="24"/>
        </w:rPr>
      </w:pPr>
      <w:r w:rsidRPr="00921444">
        <w:rPr>
          <w:rFonts w:eastAsia="Times New Roman"/>
          <w:color w:val="000000"/>
          <w:szCs w:val="24"/>
          <w:lang w:val="ru-RU"/>
        </w:rPr>
        <w:t xml:space="preserve">Один академический час составляет 50 минут. Перерывы не включаются в учебную нагрузку. </w:t>
      </w:r>
      <w:proofErr w:type="spellStart"/>
      <w:r w:rsidRPr="00921444">
        <w:rPr>
          <w:rFonts w:eastAsia="Times New Roman"/>
          <w:color w:val="000000"/>
          <w:szCs w:val="24"/>
        </w:rPr>
        <w:t>Один</w:t>
      </w:r>
      <w:proofErr w:type="spellEnd"/>
      <w:r w:rsidRPr="00921444">
        <w:rPr>
          <w:rFonts w:eastAsia="Times New Roman"/>
          <w:color w:val="000000"/>
          <w:szCs w:val="24"/>
        </w:rPr>
        <w:t xml:space="preserve"> </w:t>
      </w:r>
      <w:proofErr w:type="spellStart"/>
      <w:r w:rsidRPr="00921444">
        <w:rPr>
          <w:rFonts w:eastAsia="Times New Roman"/>
          <w:color w:val="000000"/>
          <w:szCs w:val="24"/>
        </w:rPr>
        <w:t>академический</w:t>
      </w:r>
      <w:proofErr w:type="spellEnd"/>
      <w:r w:rsidRPr="00921444">
        <w:rPr>
          <w:rFonts w:eastAsia="Times New Roman"/>
          <w:color w:val="000000"/>
          <w:szCs w:val="24"/>
        </w:rPr>
        <w:t xml:space="preserve"> </w:t>
      </w:r>
      <w:proofErr w:type="spellStart"/>
      <w:r w:rsidRPr="00921444">
        <w:rPr>
          <w:rFonts w:eastAsia="Times New Roman"/>
          <w:color w:val="000000"/>
          <w:szCs w:val="24"/>
        </w:rPr>
        <w:t>кредит</w:t>
      </w:r>
      <w:proofErr w:type="spellEnd"/>
      <w:r w:rsidRPr="00921444">
        <w:rPr>
          <w:rFonts w:eastAsia="Times New Roman"/>
          <w:color w:val="000000"/>
          <w:szCs w:val="24"/>
        </w:rPr>
        <w:t xml:space="preserve"> </w:t>
      </w:r>
      <w:proofErr w:type="spellStart"/>
      <w:r w:rsidRPr="00921444">
        <w:rPr>
          <w:rFonts w:eastAsia="Times New Roman"/>
          <w:color w:val="000000"/>
          <w:szCs w:val="24"/>
        </w:rPr>
        <w:t>равен</w:t>
      </w:r>
      <w:proofErr w:type="spellEnd"/>
      <w:r w:rsidRPr="00921444">
        <w:rPr>
          <w:rFonts w:eastAsia="Times New Roman"/>
          <w:color w:val="000000"/>
          <w:szCs w:val="24"/>
        </w:rPr>
        <w:t xml:space="preserve"> 30 </w:t>
      </w:r>
      <w:proofErr w:type="spellStart"/>
      <w:r w:rsidRPr="00921444">
        <w:rPr>
          <w:rFonts w:eastAsia="Times New Roman"/>
          <w:color w:val="000000"/>
          <w:szCs w:val="24"/>
        </w:rPr>
        <w:t>академическим</w:t>
      </w:r>
      <w:proofErr w:type="spellEnd"/>
      <w:r w:rsidRPr="00921444">
        <w:rPr>
          <w:rFonts w:eastAsia="Times New Roman"/>
          <w:color w:val="000000"/>
          <w:szCs w:val="24"/>
        </w:rPr>
        <w:t xml:space="preserve"> </w:t>
      </w:r>
      <w:proofErr w:type="spellStart"/>
      <w:r w:rsidRPr="00921444">
        <w:rPr>
          <w:rFonts w:eastAsia="Times New Roman"/>
          <w:color w:val="000000"/>
          <w:szCs w:val="24"/>
        </w:rPr>
        <w:t>часам</w:t>
      </w:r>
      <w:proofErr w:type="spellEnd"/>
      <w:r w:rsidRPr="00921444">
        <w:rPr>
          <w:rFonts w:eastAsia="Times New Roman"/>
          <w:color w:val="000000"/>
          <w:szCs w:val="24"/>
        </w:rPr>
        <w:t>.</w:t>
      </w:r>
    </w:p>
    <w:p w14:paraId="6564565A" w14:textId="77777777" w:rsidR="00DF5A75" w:rsidRPr="00921444" w:rsidRDefault="00DF5A75" w:rsidP="00DF5A75">
      <w:pPr>
        <w:keepNext/>
        <w:spacing w:before="120" w:after="0" w:line="240" w:lineRule="auto"/>
        <w:contextualSpacing/>
        <w:rPr>
          <w:szCs w:val="24"/>
        </w:rPr>
      </w:pPr>
      <w:r w:rsidRPr="00921444">
        <w:rPr>
          <w:rFonts w:eastAsia="Times New Roman"/>
          <w:b/>
          <w:color w:val="000000"/>
          <w:szCs w:val="24"/>
        </w:rPr>
        <w:t xml:space="preserve">6. </w:t>
      </w:r>
      <w:proofErr w:type="spellStart"/>
      <w:r w:rsidRPr="00921444">
        <w:rPr>
          <w:rFonts w:eastAsia="Times New Roman"/>
          <w:b/>
          <w:color w:val="000000"/>
          <w:szCs w:val="24"/>
        </w:rPr>
        <w:t>Содержание</w:t>
      </w:r>
      <w:proofErr w:type="spellEnd"/>
      <w:r w:rsidRPr="00921444">
        <w:rPr>
          <w:rFonts w:eastAsia="Times New Roman"/>
          <w:b/>
          <w:color w:val="000000"/>
          <w:szCs w:val="24"/>
        </w:rPr>
        <w:t xml:space="preserve"> </w:t>
      </w:r>
      <w:proofErr w:type="spellStart"/>
      <w:r w:rsidRPr="00921444">
        <w:rPr>
          <w:rFonts w:eastAsia="Times New Roman"/>
          <w:b/>
          <w:color w:val="000000"/>
          <w:szCs w:val="24"/>
        </w:rPr>
        <w:t>программы</w:t>
      </w:r>
      <w:proofErr w:type="spellEnd"/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7"/>
        <w:gridCol w:w="3990"/>
        <w:gridCol w:w="1559"/>
        <w:gridCol w:w="2105"/>
        <w:gridCol w:w="1134"/>
      </w:tblGrid>
      <w:tr w:rsidR="00DF5A75" w:rsidRPr="00921444" w14:paraId="1571A259" w14:textId="77777777" w:rsidTr="009356EE">
        <w:trPr>
          <w:cantSplit/>
          <w:tblHeader/>
          <w:jc w:val="center"/>
        </w:trPr>
        <w:tc>
          <w:tcPr>
            <w:tcW w:w="39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5199DA" w14:textId="77777777" w:rsidR="00DF5A75" w:rsidRPr="00921444" w:rsidRDefault="00DF5A75" w:rsidP="008253F5">
            <w:pPr>
              <w:spacing w:after="0" w:line="240" w:lineRule="auto"/>
              <w:contextualSpacing/>
              <w:jc w:val="center"/>
              <w:rPr>
                <w:szCs w:val="24"/>
              </w:rPr>
            </w:pPr>
            <w:r w:rsidRPr="00921444">
              <w:rPr>
                <w:rFonts w:eastAsia="Times New Roman"/>
                <w:b/>
                <w:color w:val="000000"/>
                <w:szCs w:val="24"/>
              </w:rPr>
              <w:t>№</w:t>
            </w:r>
          </w:p>
        </w:tc>
        <w:tc>
          <w:tcPr>
            <w:tcW w:w="39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883443" w14:textId="77777777" w:rsidR="00DF5A75" w:rsidRPr="009356EE" w:rsidRDefault="00DF5A75" w:rsidP="008253F5">
            <w:pPr>
              <w:spacing w:after="0" w:line="240" w:lineRule="auto"/>
              <w:contextualSpacing/>
              <w:jc w:val="center"/>
              <w:rPr>
                <w:szCs w:val="24"/>
              </w:rPr>
            </w:pPr>
            <w:proofErr w:type="spellStart"/>
            <w:r w:rsidRPr="009356EE">
              <w:rPr>
                <w:rFonts w:eastAsia="Times New Roman"/>
                <w:b/>
                <w:color w:val="000000"/>
                <w:szCs w:val="24"/>
              </w:rPr>
              <w:t>Тематическое</w:t>
            </w:r>
            <w:proofErr w:type="spellEnd"/>
            <w:r w:rsidRPr="009356EE">
              <w:rPr>
                <w:rFonts w:eastAsia="Times New Roman"/>
                <w:b/>
                <w:color w:val="000000"/>
                <w:szCs w:val="24"/>
              </w:rPr>
              <w:t xml:space="preserve"> </w:t>
            </w:r>
            <w:proofErr w:type="spellStart"/>
            <w:r w:rsidRPr="009356EE">
              <w:rPr>
                <w:rFonts w:eastAsia="Times New Roman"/>
                <w:b/>
                <w:color w:val="000000"/>
                <w:szCs w:val="24"/>
              </w:rPr>
              <w:t>направление</w:t>
            </w:r>
            <w:proofErr w:type="spellEnd"/>
          </w:p>
        </w:tc>
        <w:tc>
          <w:tcPr>
            <w:tcW w:w="155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49AFAE" w14:textId="77777777" w:rsidR="00DF5A75" w:rsidRPr="009356EE" w:rsidRDefault="00DF5A75" w:rsidP="008253F5">
            <w:pPr>
              <w:spacing w:after="0" w:line="240" w:lineRule="auto"/>
              <w:contextualSpacing/>
              <w:jc w:val="center"/>
              <w:rPr>
                <w:szCs w:val="24"/>
              </w:rPr>
            </w:pPr>
            <w:proofErr w:type="spellStart"/>
            <w:r w:rsidRPr="009356EE">
              <w:rPr>
                <w:rFonts w:eastAsia="Times New Roman"/>
                <w:b/>
                <w:color w:val="000000"/>
                <w:szCs w:val="24"/>
              </w:rPr>
              <w:t>Контактные</w:t>
            </w:r>
            <w:proofErr w:type="spellEnd"/>
            <w:r w:rsidRPr="009356EE">
              <w:rPr>
                <w:rFonts w:eastAsia="Times New Roman"/>
                <w:b/>
                <w:color w:val="000000"/>
                <w:szCs w:val="24"/>
              </w:rPr>
              <w:br/>
            </w:r>
            <w:proofErr w:type="spellStart"/>
            <w:r w:rsidRPr="009356EE">
              <w:rPr>
                <w:rFonts w:eastAsia="Times New Roman"/>
                <w:b/>
                <w:color w:val="000000"/>
                <w:szCs w:val="24"/>
              </w:rPr>
              <w:t>часы</w:t>
            </w:r>
            <w:proofErr w:type="spellEnd"/>
          </w:p>
        </w:tc>
        <w:tc>
          <w:tcPr>
            <w:tcW w:w="2105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E568AB" w14:textId="77777777" w:rsidR="00DF5A75" w:rsidRPr="009356EE" w:rsidRDefault="00DF5A75" w:rsidP="008253F5">
            <w:pPr>
              <w:spacing w:after="0" w:line="240" w:lineRule="auto"/>
              <w:contextualSpacing/>
              <w:jc w:val="center"/>
              <w:rPr>
                <w:szCs w:val="24"/>
              </w:rPr>
            </w:pPr>
            <w:proofErr w:type="spellStart"/>
            <w:r w:rsidRPr="009356EE">
              <w:rPr>
                <w:rFonts w:eastAsia="Times New Roman"/>
                <w:b/>
                <w:color w:val="000000"/>
                <w:szCs w:val="24"/>
              </w:rPr>
              <w:t>Самостоятельная</w:t>
            </w:r>
            <w:proofErr w:type="spellEnd"/>
            <w:r w:rsidRPr="009356EE">
              <w:rPr>
                <w:rFonts w:eastAsia="Times New Roman"/>
                <w:b/>
                <w:color w:val="000000"/>
                <w:szCs w:val="24"/>
              </w:rPr>
              <w:br/>
            </w:r>
            <w:proofErr w:type="spellStart"/>
            <w:r w:rsidRPr="009356EE">
              <w:rPr>
                <w:rFonts w:eastAsia="Times New Roman"/>
                <w:b/>
                <w:color w:val="000000"/>
                <w:szCs w:val="24"/>
              </w:rPr>
              <w:t>работа</w:t>
            </w:r>
            <w:proofErr w:type="spellEnd"/>
          </w:p>
        </w:tc>
        <w:tc>
          <w:tcPr>
            <w:tcW w:w="1134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ED6CBF" w14:textId="77777777" w:rsidR="00DF5A75" w:rsidRPr="009356EE" w:rsidRDefault="00DF5A75" w:rsidP="008253F5">
            <w:pPr>
              <w:spacing w:after="0" w:line="240" w:lineRule="auto"/>
              <w:contextualSpacing/>
              <w:jc w:val="center"/>
              <w:rPr>
                <w:szCs w:val="24"/>
              </w:rPr>
            </w:pPr>
            <w:proofErr w:type="spellStart"/>
            <w:r w:rsidRPr="009356EE">
              <w:rPr>
                <w:rFonts w:eastAsia="Times New Roman"/>
                <w:b/>
                <w:color w:val="000000"/>
                <w:szCs w:val="24"/>
              </w:rPr>
              <w:t>Всего</w:t>
            </w:r>
            <w:proofErr w:type="spellEnd"/>
          </w:p>
        </w:tc>
      </w:tr>
      <w:tr w:rsidR="00DF5A75" w:rsidRPr="00921444" w14:paraId="5DE493DB" w14:textId="77777777" w:rsidTr="009356EE">
        <w:trPr>
          <w:cantSplit/>
          <w:jc w:val="center"/>
        </w:trPr>
        <w:tc>
          <w:tcPr>
            <w:tcW w:w="39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6DE455" w14:textId="77777777" w:rsidR="00DF5A75" w:rsidRPr="00921444" w:rsidRDefault="00DF5A75" w:rsidP="008253F5">
            <w:pPr>
              <w:spacing w:after="0" w:line="240" w:lineRule="auto"/>
              <w:contextualSpacing/>
              <w:jc w:val="center"/>
              <w:rPr>
                <w:szCs w:val="24"/>
              </w:rPr>
            </w:pPr>
            <w:r w:rsidRPr="00921444">
              <w:rPr>
                <w:rFonts w:eastAsia="Times New Roman"/>
                <w:color w:val="000000"/>
                <w:szCs w:val="24"/>
              </w:rPr>
              <w:t>1</w:t>
            </w:r>
          </w:p>
        </w:tc>
        <w:tc>
          <w:tcPr>
            <w:tcW w:w="39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DD6CF7" w14:textId="77777777" w:rsidR="00DF5A75" w:rsidRPr="00921444" w:rsidRDefault="00DF5A75" w:rsidP="008253F5">
            <w:pPr>
              <w:spacing w:after="0" w:line="240" w:lineRule="auto"/>
              <w:contextualSpacing/>
              <w:rPr>
                <w:szCs w:val="24"/>
                <w:lang w:val="ru-RU"/>
              </w:rPr>
            </w:pPr>
            <w:r w:rsidRPr="00921444">
              <w:rPr>
                <w:rFonts w:eastAsia="Times New Roman"/>
                <w:color w:val="000000"/>
                <w:szCs w:val="24"/>
                <w:lang w:val="ru-RU"/>
              </w:rPr>
              <w:t>Стратегическое и институциональное управление в спортивной сфере</w:t>
            </w:r>
          </w:p>
        </w:tc>
        <w:tc>
          <w:tcPr>
            <w:tcW w:w="155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AA22A2" w14:textId="77777777" w:rsidR="00DF5A75" w:rsidRPr="00921444" w:rsidRDefault="00DF5A75" w:rsidP="008253F5">
            <w:pPr>
              <w:spacing w:after="0" w:line="240" w:lineRule="auto"/>
              <w:contextualSpacing/>
              <w:jc w:val="center"/>
              <w:rPr>
                <w:szCs w:val="24"/>
              </w:rPr>
            </w:pPr>
            <w:r w:rsidRPr="00921444">
              <w:rPr>
                <w:rFonts w:eastAsia="Times New Roman"/>
                <w:color w:val="000000"/>
                <w:szCs w:val="24"/>
              </w:rPr>
              <w:t>8</w:t>
            </w:r>
          </w:p>
        </w:tc>
        <w:tc>
          <w:tcPr>
            <w:tcW w:w="2105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FF9811" w14:textId="77777777" w:rsidR="00DF5A75" w:rsidRPr="00921444" w:rsidRDefault="00DF5A75" w:rsidP="008253F5">
            <w:pPr>
              <w:spacing w:after="0" w:line="240" w:lineRule="auto"/>
              <w:contextualSpacing/>
              <w:jc w:val="center"/>
              <w:rPr>
                <w:szCs w:val="24"/>
              </w:rPr>
            </w:pPr>
            <w:r w:rsidRPr="00921444">
              <w:rPr>
                <w:rFonts w:eastAsia="Times New Roman"/>
                <w:color w:val="000000"/>
                <w:szCs w:val="24"/>
              </w:rPr>
              <w:t>22</w:t>
            </w:r>
          </w:p>
        </w:tc>
        <w:tc>
          <w:tcPr>
            <w:tcW w:w="1134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79775A" w14:textId="77777777" w:rsidR="00DF5A75" w:rsidRPr="00921444" w:rsidRDefault="00DF5A75" w:rsidP="008253F5">
            <w:pPr>
              <w:spacing w:after="0" w:line="240" w:lineRule="auto"/>
              <w:contextualSpacing/>
              <w:jc w:val="center"/>
              <w:rPr>
                <w:szCs w:val="24"/>
              </w:rPr>
            </w:pPr>
            <w:r w:rsidRPr="00921444">
              <w:rPr>
                <w:rFonts w:eastAsia="Times New Roman"/>
                <w:color w:val="000000"/>
                <w:szCs w:val="24"/>
              </w:rPr>
              <w:t>30</w:t>
            </w:r>
          </w:p>
        </w:tc>
      </w:tr>
      <w:tr w:rsidR="00DF5A75" w:rsidRPr="00921444" w14:paraId="3D14D36A" w14:textId="77777777" w:rsidTr="009356EE">
        <w:trPr>
          <w:cantSplit/>
          <w:jc w:val="center"/>
        </w:trPr>
        <w:tc>
          <w:tcPr>
            <w:tcW w:w="39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09226F" w14:textId="77777777" w:rsidR="00DF5A75" w:rsidRPr="00921444" w:rsidRDefault="00DF5A75" w:rsidP="008253F5">
            <w:pPr>
              <w:spacing w:after="0" w:line="240" w:lineRule="auto"/>
              <w:contextualSpacing/>
              <w:jc w:val="center"/>
              <w:rPr>
                <w:szCs w:val="24"/>
              </w:rPr>
            </w:pPr>
            <w:r w:rsidRPr="00921444">
              <w:rPr>
                <w:rFonts w:eastAsia="Times New Roman"/>
                <w:color w:val="000000"/>
                <w:szCs w:val="24"/>
              </w:rPr>
              <w:t>2</w:t>
            </w:r>
          </w:p>
        </w:tc>
        <w:tc>
          <w:tcPr>
            <w:tcW w:w="39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7AC90C" w14:textId="77777777" w:rsidR="00DF5A75" w:rsidRPr="00921444" w:rsidRDefault="00DF5A75" w:rsidP="008253F5">
            <w:pPr>
              <w:spacing w:after="0" w:line="240" w:lineRule="auto"/>
              <w:contextualSpacing/>
              <w:rPr>
                <w:szCs w:val="24"/>
                <w:lang w:val="ru-RU"/>
              </w:rPr>
            </w:pPr>
            <w:r w:rsidRPr="00921444">
              <w:rPr>
                <w:rFonts w:eastAsia="Times New Roman"/>
                <w:color w:val="000000"/>
                <w:szCs w:val="24"/>
                <w:lang w:val="ru-RU"/>
              </w:rPr>
              <w:t>Добросовестное управление, чистый спорт, соблюдение требований и управление рисками</w:t>
            </w:r>
          </w:p>
        </w:tc>
        <w:tc>
          <w:tcPr>
            <w:tcW w:w="155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7FD191" w14:textId="77777777" w:rsidR="00DF5A75" w:rsidRPr="00921444" w:rsidRDefault="00DF5A75" w:rsidP="008253F5">
            <w:pPr>
              <w:spacing w:after="0" w:line="240" w:lineRule="auto"/>
              <w:contextualSpacing/>
              <w:jc w:val="center"/>
              <w:rPr>
                <w:szCs w:val="24"/>
              </w:rPr>
            </w:pPr>
            <w:r w:rsidRPr="00921444">
              <w:rPr>
                <w:rFonts w:eastAsia="Times New Roman"/>
                <w:color w:val="000000"/>
                <w:szCs w:val="24"/>
              </w:rPr>
              <w:t>8</w:t>
            </w:r>
          </w:p>
        </w:tc>
        <w:tc>
          <w:tcPr>
            <w:tcW w:w="2105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9752FC" w14:textId="77777777" w:rsidR="00DF5A75" w:rsidRPr="00921444" w:rsidRDefault="00DF5A75" w:rsidP="008253F5">
            <w:pPr>
              <w:spacing w:after="0" w:line="240" w:lineRule="auto"/>
              <w:contextualSpacing/>
              <w:jc w:val="center"/>
              <w:rPr>
                <w:szCs w:val="24"/>
              </w:rPr>
            </w:pPr>
            <w:r w:rsidRPr="00921444">
              <w:rPr>
                <w:rFonts w:eastAsia="Times New Roman"/>
                <w:color w:val="000000"/>
                <w:szCs w:val="24"/>
              </w:rPr>
              <w:t>22</w:t>
            </w:r>
          </w:p>
        </w:tc>
        <w:tc>
          <w:tcPr>
            <w:tcW w:w="1134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5766F0" w14:textId="77777777" w:rsidR="00DF5A75" w:rsidRPr="00921444" w:rsidRDefault="00DF5A75" w:rsidP="008253F5">
            <w:pPr>
              <w:spacing w:after="0" w:line="240" w:lineRule="auto"/>
              <w:contextualSpacing/>
              <w:jc w:val="center"/>
              <w:rPr>
                <w:szCs w:val="24"/>
              </w:rPr>
            </w:pPr>
            <w:r w:rsidRPr="00921444">
              <w:rPr>
                <w:rFonts w:eastAsia="Times New Roman"/>
                <w:color w:val="000000"/>
                <w:szCs w:val="24"/>
              </w:rPr>
              <w:t>30</w:t>
            </w:r>
          </w:p>
        </w:tc>
      </w:tr>
      <w:tr w:rsidR="00DF5A75" w:rsidRPr="00921444" w14:paraId="736E71D2" w14:textId="77777777" w:rsidTr="009356EE">
        <w:trPr>
          <w:cantSplit/>
          <w:jc w:val="center"/>
        </w:trPr>
        <w:tc>
          <w:tcPr>
            <w:tcW w:w="39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FF5542" w14:textId="77777777" w:rsidR="00DF5A75" w:rsidRPr="00921444" w:rsidRDefault="00DF5A75" w:rsidP="008253F5">
            <w:pPr>
              <w:spacing w:after="0" w:line="240" w:lineRule="auto"/>
              <w:contextualSpacing/>
              <w:jc w:val="center"/>
              <w:rPr>
                <w:szCs w:val="24"/>
              </w:rPr>
            </w:pPr>
            <w:r w:rsidRPr="00921444">
              <w:rPr>
                <w:rFonts w:eastAsia="Times New Roman"/>
                <w:color w:val="000000"/>
                <w:szCs w:val="24"/>
              </w:rPr>
              <w:lastRenderedPageBreak/>
              <w:t>3</w:t>
            </w:r>
          </w:p>
        </w:tc>
        <w:tc>
          <w:tcPr>
            <w:tcW w:w="39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76B750" w14:textId="77777777" w:rsidR="00DF5A75" w:rsidRPr="00921444" w:rsidRDefault="00DF5A75" w:rsidP="008253F5">
            <w:pPr>
              <w:spacing w:after="0" w:line="240" w:lineRule="auto"/>
              <w:contextualSpacing/>
              <w:rPr>
                <w:szCs w:val="24"/>
                <w:lang w:val="ru-RU"/>
              </w:rPr>
            </w:pPr>
            <w:r w:rsidRPr="00921444">
              <w:rPr>
                <w:rFonts w:eastAsia="Times New Roman"/>
                <w:color w:val="000000"/>
                <w:szCs w:val="24"/>
                <w:lang w:val="ru-RU"/>
              </w:rPr>
              <w:t>Институциональные изменения, финансирование и взаимодействие с заинтересованными сторонами</w:t>
            </w:r>
          </w:p>
        </w:tc>
        <w:tc>
          <w:tcPr>
            <w:tcW w:w="155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637F4E" w14:textId="77777777" w:rsidR="00DF5A75" w:rsidRPr="00921444" w:rsidRDefault="00DF5A75" w:rsidP="008253F5">
            <w:pPr>
              <w:spacing w:after="0" w:line="240" w:lineRule="auto"/>
              <w:contextualSpacing/>
              <w:jc w:val="center"/>
              <w:rPr>
                <w:szCs w:val="24"/>
              </w:rPr>
            </w:pPr>
            <w:r w:rsidRPr="00921444">
              <w:rPr>
                <w:rFonts w:eastAsia="Times New Roman"/>
                <w:color w:val="000000"/>
                <w:szCs w:val="24"/>
              </w:rPr>
              <w:t>8</w:t>
            </w:r>
          </w:p>
        </w:tc>
        <w:tc>
          <w:tcPr>
            <w:tcW w:w="2105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17CE4A" w14:textId="77777777" w:rsidR="00DF5A75" w:rsidRPr="00921444" w:rsidRDefault="00DF5A75" w:rsidP="008253F5">
            <w:pPr>
              <w:spacing w:after="0" w:line="240" w:lineRule="auto"/>
              <w:contextualSpacing/>
              <w:jc w:val="center"/>
              <w:rPr>
                <w:szCs w:val="24"/>
              </w:rPr>
            </w:pPr>
            <w:r w:rsidRPr="00921444">
              <w:rPr>
                <w:rFonts w:eastAsia="Times New Roman"/>
                <w:color w:val="000000"/>
                <w:szCs w:val="24"/>
              </w:rPr>
              <w:t>24</w:t>
            </w:r>
          </w:p>
        </w:tc>
        <w:tc>
          <w:tcPr>
            <w:tcW w:w="1134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51EFEF" w14:textId="77777777" w:rsidR="00DF5A75" w:rsidRPr="00921444" w:rsidRDefault="00DF5A75" w:rsidP="008253F5">
            <w:pPr>
              <w:spacing w:after="0" w:line="240" w:lineRule="auto"/>
              <w:contextualSpacing/>
              <w:jc w:val="center"/>
              <w:rPr>
                <w:szCs w:val="24"/>
              </w:rPr>
            </w:pPr>
            <w:r w:rsidRPr="00921444">
              <w:rPr>
                <w:rFonts w:eastAsia="Times New Roman"/>
                <w:color w:val="000000"/>
                <w:szCs w:val="24"/>
              </w:rPr>
              <w:t>32</w:t>
            </w:r>
          </w:p>
        </w:tc>
      </w:tr>
      <w:tr w:rsidR="00DF5A75" w:rsidRPr="00921444" w14:paraId="058CE564" w14:textId="77777777" w:rsidTr="009356EE">
        <w:trPr>
          <w:cantSplit/>
          <w:jc w:val="center"/>
        </w:trPr>
        <w:tc>
          <w:tcPr>
            <w:tcW w:w="39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1188DC" w14:textId="77777777" w:rsidR="00DF5A75" w:rsidRPr="00921444" w:rsidRDefault="00DF5A75" w:rsidP="008253F5">
            <w:pPr>
              <w:spacing w:after="0" w:line="240" w:lineRule="auto"/>
              <w:contextualSpacing/>
              <w:jc w:val="center"/>
              <w:rPr>
                <w:szCs w:val="24"/>
              </w:rPr>
            </w:pPr>
            <w:r w:rsidRPr="00921444">
              <w:rPr>
                <w:rFonts w:eastAsia="Times New Roman"/>
                <w:color w:val="000000"/>
                <w:szCs w:val="24"/>
              </w:rPr>
              <w:t>4</w:t>
            </w:r>
          </w:p>
        </w:tc>
        <w:tc>
          <w:tcPr>
            <w:tcW w:w="39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BC5EA1" w14:textId="77777777" w:rsidR="00DF5A75" w:rsidRPr="00921444" w:rsidRDefault="00DF5A75" w:rsidP="008253F5">
            <w:pPr>
              <w:spacing w:after="0" w:line="240" w:lineRule="auto"/>
              <w:contextualSpacing/>
              <w:rPr>
                <w:szCs w:val="24"/>
                <w:lang w:val="ru-RU"/>
              </w:rPr>
            </w:pPr>
            <w:r w:rsidRPr="00921444">
              <w:rPr>
                <w:rFonts w:eastAsia="Times New Roman"/>
                <w:color w:val="000000"/>
                <w:szCs w:val="24"/>
                <w:lang w:val="ru-RU"/>
              </w:rPr>
              <w:t>Кризисное управление и стратегические коммуникации</w:t>
            </w:r>
          </w:p>
        </w:tc>
        <w:tc>
          <w:tcPr>
            <w:tcW w:w="155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86FFF5" w14:textId="77777777" w:rsidR="00DF5A75" w:rsidRPr="00921444" w:rsidRDefault="00DF5A75" w:rsidP="008253F5">
            <w:pPr>
              <w:spacing w:after="0" w:line="240" w:lineRule="auto"/>
              <w:contextualSpacing/>
              <w:jc w:val="center"/>
              <w:rPr>
                <w:szCs w:val="24"/>
              </w:rPr>
            </w:pPr>
            <w:r w:rsidRPr="00921444">
              <w:rPr>
                <w:rFonts w:eastAsia="Times New Roman"/>
                <w:color w:val="000000"/>
                <w:szCs w:val="24"/>
              </w:rPr>
              <w:t>8</w:t>
            </w:r>
          </w:p>
        </w:tc>
        <w:tc>
          <w:tcPr>
            <w:tcW w:w="2105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16400F" w14:textId="77777777" w:rsidR="00DF5A75" w:rsidRPr="00921444" w:rsidRDefault="00DF5A75" w:rsidP="008253F5">
            <w:pPr>
              <w:spacing w:after="0" w:line="240" w:lineRule="auto"/>
              <w:contextualSpacing/>
              <w:jc w:val="center"/>
              <w:rPr>
                <w:szCs w:val="24"/>
              </w:rPr>
            </w:pPr>
            <w:r w:rsidRPr="00921444">
              <w:rPr>
                <w:rFonts w:eastAsia="Times New Roman"/>
                <w:color w:val="000000"/>
                <w:szCs w:val="24"/>
              </w:rPr>
              <w:t>22</w:t>
            </w:r>
          </w:p>
        </w:tc>
        <w:tc>
          <w:tcPr>
            <w:tcW w:w="1134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A44236" w14:textId="77777777" w:rsidR="00DF5A75" w:rsidRPr="00921444" w:rsidRDefault="00DF5A75" w:rsidP="008253F5">
            <w:pPr>
              <w:spacing w:after="0" w:line="240" w:lineRule="auto"/>
              <w:contextualSpacing/>
              <w:jc w:val="center"/>
              <w:rPr>
                <w:szCs w:val="24"/>
              </w:rPr>
            </w:pPr>
            <w:r w:rsidRPr="00921444">
              <w:rPr>
                <w:rFonts w:eastAsia="Times New Roman"/>
                <w:color w:val="000000"/>
                <w:szCs w:val="24"/>
              </w:rPr>
              <w:t>30</w:t>
            </w:r>
          </w:p>
        </w:tc>
      </w:tr>
      <w:tr w:rsidR="00DF5A75" w:rsidRPr="00921444" w14:paraId="541D4A29" w14:textId="77777777" w:rsidTr="009356EE">
        <w:trPr>
          <w:cantSplit/>
          <w:jc w:val="center"/>
        </w:trPr>
        <w:tc>
          <w:tcPr>
            <w:tcW w:w="39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48E3A8" w14:textId="77777777" w:rsidR="00DF5A75" w:rsidRPr="00921444" w:rsidRDefault="00DF5A75" w:rsidP="008253F5">
            <w:pPr>
              <w:spacing w:after="0" w:line="240" w:lineRule="auto"/>
              <w:contextualSpacing/>
              <w:jc w:val="center"/>
              <w:rPr>
                <w:szCs w:val="24"/>
              </w:rPr>
            </w:pPr>
            <w:r w:rsidRPr="00921444">
              <w:rPr>
                <w:rFonts w:eastAsia="Times New Roman"/>
                <w:color w:val="000000"/>
                <w:szCs w:val="24"/>
              </w:rPr>
              <w:t>5</w:t>
            </w:r>
          </w:p>
        </w:tc>
        <w:tc>
          <w:tcPr>
            <w:tcW w:w="39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524B98" w14:textId="77777777" w:rsidR="00DF5A75" w:rsidRPr="00921444" w:rsidRDefault="00DF5A75" w:rsidP="008253F5">
            <w:pPr>
              <w:spacing w:after="0" w:line="240" w:lineRule="auto"/>
              <w:contextualSpacing/>
              <w:rPr>
                <w:szCs w:val="24"/>
                <w:lang w:val="ru-RU"/>
              </w:rPr>
            </w:pPr>
            <w:r w:rsidRPr="00921444">
              <w:rPr>
                <w:rFonts w:eastAsia="Times New Roman"/>
                <w:color w:val="000000"/>
                <w:szCs w:val="24"/>
                <w:lang w:val="ru-RU"/>
              </w:rPr>
              <w:t>Международное спортивное управление, дипломатия и переговоры</w:t>
            </w:r>
          </w:p>
        </w:tc>
        <w:tc>
          <w:tcPr>
            <w:tcW w:w="155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2ADC77" w14:textId="77777777" w:rsidR="00DF5A75" w:rsidRPr="00921444" w:rsidRDefault="00DF5A75" w:rsidP="008253F5">
            <w:pPr>
              <w:spacing w:after="0" w:line="240" w:lineRule="auto"/>
              <w:contextualSpacing/>
              <w:jc w:val="center"/>
              <w:rPr>
                <w:szCs w:val="24"/>
              </w:rPr>
            </w:pPr>
            <w:r w:rsidRPr="00921444">
              <w:rPr>
                <w:rFonts w:eastAsia="Times New Roman"/>
                <w:color w:val="000000"/>
                <w:szCs w:val="24"/>
              </w:rPr>
              <w:t>6</w:t>
            </w:r>
          </w:p>
        </w:tc>
        <w:tc>
          <w:tcPr>
            <w:tcW w:w="2105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587754" w14:textId="77777777" w:rsidR="00DF5A75" w:rsidRPr="00921444" w:rsidRDefault="00DF5A75" w:rsidP="008253F5">
            <w:pPr>
              <w:spacing w:after="0" w:line="240" w:lineRule="auto"/>
              <w:contextualSpacing/>
              <w:jc w:val="center"/>
              <w:rPr>
                <w:szCs w:val="24"/>
              </w:rPr>
            </w:pPr>
            <w:r w:rsidRPr="00921444">
              <w:rPr>
                <w:rFonts w:eastAsia="Times New Roman"/>
                <w:color w:val="000000"/>
                <w:szCs w:val="24"/>
              </w:rPr>
              <w:t>20</w:t>
            </w:r>
          </w:p>
        </w:tc>
        <w:tc>
          <w:tcPr>
            <w:tcW w:w="1134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E6B0E6" w14:textId="77777777" w:rsidR="00DF5A75" w:rsidRPr="00921444" w:rsidRDefault="00DF5A75" w:rsidP="008253F5">
            <w:pPr>
              <w:spacing w:after="0" w:line="240" w:lineRule="auto"/>
              <w:contextualSpacing/>
              <w:jc w:val="center"/>
              <w:rPr>
                <w:szCs w:val="24"/>
              </w:rPr>
            </w:pPr>
            <w:r w:rsidRPr="00921444">
              <w:rPr>
                <w:rFonts w:eastAsia="Times New Roman"/>
                <w:color w:val="000000"/>
                <w:szCs w:val="24"/>
              </w:rPr>
              <w:t>26</w:t>
            </w:r>
          </w:p>
        </w:tc>
      </w:tr>
      <w:tr w:rsidR="00DF5A75" w:rsidRPr="00921444" w14:paraId="1C392990" w14:textId="77777777" w:rsidTr="009356EE">
        <w:trPr>
          <w:cantSplit/>
          <w:jc w:val="center"/>
        </w:trPr>
        <w:tc>
          <w:tcPr>
            <w:tcW w:w="39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B2E23C" w14:textId="77777777" w:rsidR="00DF5A75" w:rsidRPr="00921444" w:rsidRDefault="00DF5A75" w:rsidP="008253F5">
            <w:pPr>
              <w:spacing w:after="0" w:line="240" w:lineRule="auto"/>
              <w:contextualSpacing/>
              <w:jc w:val="center"/>
              <w:rPr>
                <w:szCs w:val="24"/>
              </w:rPr>
            </w:pPr>
            <w:r w:rsidRPr="00921444">
              <w:rPr>
                <w:rFonts w:eastAsia="Times New Roman"/>
                <w:color w:val="000000"/>
                <w:szCs w:val="24"/>
              </w:rPr>
              <w:t>6</w:t>
            </w:r>
          </w:p>
        </w:tc>
        <w:tc>
          <w:tcPr>
            <w:tcW w:w="39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9DDB62" w14:textId="77777777" w:rsidR="00DF5A75" w:rsidRPr="00921444" w:rsidRDefault="00DF5A75" w:rsidP="008253F5">
            <w:pPr>
              <w:spacing w:after="0" w:line="240" w:lineRule="auto"/>
              <w:contextualSpacing/>
              <w:rPr>
                <w:szCs w:val="24"/>
                <w:lang w:val="ru-RU"/>
              </w:rPr>
            </w:pPr>
            <w:r w:rsidRPr="00921444">
              <w:rPr>
                <w:rFonts w:eastAsia="Times New Roman"/>
                <w:color w:val="000000"/>
                <w:szCs w:val="24"/>
                <w:lang w:val="ru-RU"/>
              </w:rPr>
              <w:t>Этическое лидерство, развитие управленческих компетенций и итоговая работа</w:t>
            </w:r>
          </w:p>
        </w:tc>
        <w:tc>
          <w:tcPr>
            <w:tcW w:w="155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F6124C" w14:textId="77777777" w:rsidR="00DF5A75" w:rsidRPr="00921444" w:rsidRDefault="00DF5A75" w:rsidP="008253F5">
            <w:pPr>
              <w:spacing w:after="0" w:line="240" w:lineRule="auto"/>
              <w:contextualSpacing/>
              <w:jc w:val="center"/>
              <w:rPr>
                <w:szCs w:val="24"/>
              </w:rPr>
            </w:pPr>
            <w:r w:rsidRPr="00921444">
              <w:rPr>
                <w:rFonts w:eastAsia="Times New Roman"/>
                <w:color w:val="000000"/>
                <w:szCs w:val="24"/>
              </w:rPr>
              <w:t>4</w:t>
            </w:r>
          </w:p>
        </w:tc>
        <w:tc>
          <w:tcPr>
            <w:tcW w:w="2105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28DA54" w14:textId="77777777" w:rsidR="00DF5A75" w:rsidRPr="00921444" w:rsidRDefault="00DF5A75" w:rsidP="008253F5">
            <w:pPr>
              <w:spacing w:after="0" w:line="240" w:lineRule="auto"/>
              <w:contextualSpacing/>
              <w:jc w:val="center"/>
              <w:rPr>
                <w:szCs w:val="24"/>
              </w:rPr>
            </w:pPr>
            <w:r w:rsidRPr="00921444">
              <w:rPr>
                <w:rFonts w:eastAsia="Times New Roman"/>
                <w:color w:val="000000"/>
                <w:szCs w:val="24"/>
              </w:rPr>
              <w:t>28</w:t>
            </w:r>
          </w:p>
        </w:tc>
        <w:tc>
          <w:tcPr>
            <w:tcW w:w="1134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4CB7EF" w14:textId="77777777" w:rsidR="00DF5A75" w:rsidRPr="00921444" w:rsidRDefault="00DF5A75" w:rsidP="008253F5">
            <w:pPr>
              <w:spacing w:after="0" w:line="240" w:lineRule="auto"/>
              <w:contextualSpacing/>
              <w:jc w:val="center"/>
              <w:rPr>
                <w:szCs w:val="24"/>
              </w:rPr>
            </w:pPr>
            <w:r w:rsidRPr="00921444">
              <w:rPr>
                <w:rFonts w:eastAsia="Times New Roman"/>
                <w:color w:val="000000"/>
                <w:szCs w:val="24"/>
              </w:rPr>
              <w:t>32</w:t>
            </w:r>
          </w:p>
        </w:tc>
      </w:tr>
      <w:tr w:rsidR="00DF5A75" w:rsidRPr="00921444" w14:paraId="6742AA2A" w14:textId="77777777" w:rsidTr="009356EE">
        <w:trPr>
          <w:cantSplit/>
          <w:jc w:val="center"/>
        </w:trPr>
        <w:tc>
          <w:tcPr>
            <w:tcW w:w="39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FC35B4" w14:textId="77777777" w:rsidR="00DF5A75" w:rsidRPr="00921444" w:rsidRDefault="00DF5A75" w:rsidP="008253F5">
            <w:pPr>
              <w:spacing w:after="0" w:line="240" w:lineRule="auto"/>
              <w:contextualSpacing/>
              <w:jc w:val="center"/>
              <w:rPr>
                <w:szCs w:val="24"/>
              </w:rPr>
            </w:pPr>
          </w:p>
        </w:tc>
        <w:tc>
          <w:tcPr>
            <w:tcW w:w="39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A523AB" w14:textId="77777777" w:rsidR="00DF5A75" w:rsidRPr="00921444" w:rsidRDefault="00DF5A75" w:rsidP="008253F5">
            <w:pPr>
              <w:spacing w:after="0" w:line="240" w:lineRule="auto"/>
              <w:contextualSpacing/>
              <w:rPr>
                <w:szCs w:val="24"/>
              </w:rPr>
            </w:pPr>
            <w:r w:rsidRPr="00921444">
              <w:rPr>
                <w:rFonts w:eastAsia="Times New Roman"/>
                <w:color w:val="000000"/>
                <w:szCs w:val="24"/>
              </w:rPr>
              <w:t>ИТОГО</w:t>
            </w:r>
          </w:p>
        </w:tc>
        <w:tc>
          <w:tcPr>
            <w:tcW w:w="155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561277" w14:textId="77777777" w:rsidR="00DF5A75" w:rsidRPr="00921444" w:rsidRDefault="00DF5A75" w:rsidP="008253F5">
            <w:pPr>
              <w:spacing w:after="0" w:line="240" w:lineRule="auto"/>
              <w:contextualSpacing/>
              <w:jc w:val="center"/>
              <w:rPr>
                <w:szCs w:val="24"/>
              </w:rPr>
            </w:pPr>
            <w:r w:rsidRPr="00921444">
              <w:rPr>
                <w:rFonts w:eastAsia="Times New Roman"/>
                <w:color w:val="000000"/>
                <w:szCs w:val="24"/>
              </w:rPr>
              <w:t>42</w:t>
            </w:r>
          </w:p>
        </w:tc>
        <w:tc>
          <w:tcPr>
            <w:tcW w:w="2105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0F33AC" w14:textId="77777777" w:rsidR="00DF5A75" w:rsidRPr="00921444" w:rsidRDefault="00DF5A75" w:rsidP="008253F5">
            <w:pPr>
              <w:spacing w:after="0" w:line="240" w:lineRule="auto"/>
              <w:contextualSpacing/>
              <w:jc w:val="center"/>
              <w:rPr>
                <w:szCs w:val="24"/>
              </w:rPr>
            </w:pPr>
            <w:r w:rsidRPr="00921444">
              <w:rPr>
                <w:rFonts w:eastAsia="Times New Roman"/>
                <w:color w:val="000000"/>
                <w:szCs w:val="24"/>
              </w:rPr>
              <w:t>138</w:t>
            </w:r>
          </w:p>
        </w:tc>
        <w:tc>
          <w:tcPr>
            <w:tcW w:w="1134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3E4DFC" w14:textId="77777777" w:rsidR="00DF5A75" w:rsidRPr="00921444" w:rsidRDefault="00DF5A75" w:rsidP="008253F5">
            <w:pPr>
              <w:spacing w:after="0" w:line="240" w:lineRule="auto"/>
              <w:contextualSpacing/>
              <w:jc w:val="center"/>
              <w:rPr>
                <w:szCs w:val="24"/>
              </w:rPr>
            </w:pPr>
            <w:r w:rsidRPr="00921444">
              <w:rPr>
                <w:rFonts w:eastAsia="Times New Roman"/>
                <w:color w:val="000000"/>
                <w:szCs w:val="24"/>
              </w:rPr>
              <w:t>180</w:t>
            </w:r>
          </w:p>
        </w:tc>
      </w:tr>
    </w:tbl>
    <w:p w14:paraId="03870393" w14:textId="77777777" w:rsidR="00DF5A75" w:rsidRPr="00921444" w:rsidRDefault="00DF5A75" w:rsidP="00DF5A75">
      <w:pPr>
        <w:spacing w:after="0" w:line="240" w:lineRule="auto"/>
        <w:contextualSpacing/>
        <w:rPr>
          <w:szCs w:val="24"/>
        </w:rPr>
      </w:pPr>
    </w:p>
    <w:p w14:paraId="6DA0CA9C" w14:textId="77777777" w:rsidR="00DF5A75" w:rsidRPr="00921444" w:rsidRDefault="00DF5A75" w:rsidP="00DF5A75">
      <w:pPr>
        <w:spacing w:after="0" w:line="240" w:lineRule="auto"/>
        <w:contextualSpacing/>
        <w:jc w:val="both"/>
        <w:rPr>
          <w:szCs w:val="24"/>
          <w:lang w:val="ru-RU"/>
        </w:rPr>
      </w:pPr>
      <w:r w:rsidRPr="00921444">
        <w:rPr>
          <w:rFonts w:eastAsia="Times New Roman"/>
          <w:color w:val="000000"/>
          <w:szCs w:val="24"/>
          <w:lang w:val="ru-RU"/>
        </w:rPr>
        <w:t>Конкретные темы занятий, их последовательность и распределение внутри тематических направлений определяются Поставщиком в рабочей программе и согласовываются с Заказчиком. Рабочая программа должна обеспечивать достижение установленных результатов обучения и не может уменьшать общий объем контактной и самостоятельной работы.</w:t>
      </w:r>
    </w:p>
    <w:p w14:paraId="4C89A2F4" w14:textId="77777777" w:rsidR="00DF5A75" w:rsidRPr="00921444" w:rsidRDefault="00DF5A75" w:rsidP="00DF5A75">
      <w:pPr>
        <w:keepNext/>
        <w:spacing w:before="120" w:after="0" w:line="240" w:lineRule="auto"/>
        <w:contextualSpacing/>
        <w:rPr>
          <w:szCs w:val="24"/>
          <w:lang w:val="ru-RU"/>
        </w:rPr>
      </w:pPr>
      <w:r w:rsidRPr="00921444">
        <w:rPr>
          <w:rFonts w:eastAsia="Times New Roman"/>
          <w:b/>
          <w:color w:val="000000"/>
          <w:szCs w:val="24"/>
          <w:lang w:val="ru-RU"/>
        </w:rPr>
        <w:t>7. Методы обучения</w:t>
      </w:r>
    </w:p>
    <w:p w14:paraId="573D5437" w14:textId="77777777" w:rsidR="00DF5A75" w:rsidRDefault="00DF5A75" w:rsidP="00DF5A75">
      <w:pPr>
        <w:spacing w:after="0" w:line="240" w:lineRule="auto"/>
        <w:contextualSpacing/>
        <w:jc w:val="both"/>
        <w:rPr>
          <w:rFonts w:eastAsia="Times New Roman"/>
          <w:color w:val="000000"/>
          <w:szCs w:val="24"/>
          <w:lang w:val="ru-RU"/>
        </w:rPr>
      </w:pPr>
      <w:r w:rsidRPr="00921444">
        <w:rPr>
          <w:rFonts w:eastAsia="Times New Roman"/>
          <w:color w:val="000000"/>
          <w:szCs w:val="24"/>
          <w:lang w:val="ru-RU"/>
        </w:rPr>
        <w:t>Программа включает экспертные выступления, обсуждения, анализ кейсов, практические задания, групповую работу, проектную сессию, переговорные упражнения, кризисную симуляцию, индивидуальную работу и итоговое оценивание. Не менее 40 процентов контактного времени отводится практическим методам.</w:t>
      </w:r>
    </w:p>
    <w:p w14:paraId="66D49932" w14:textId="77777777" w:rsidR="00DF5A75" w:rsidRDefault="00DF5A75" w:rsidP="00DF5A75">
      <w:pPr>
        <w:spacing w:after="0" w:line="240" w:lineRule="auto"/>
        <w:contextualSpacing/>
        <w:jc w:val="both"/>
        <w:rPr>
          <w:rFonts w:eastAsia="Times New Roman"/>
          <w:b/>
          <w:color w:val="000000"/>
          <w:szCs w:val="24"/>
          <w:lang w:val="ru-RU"/>
        </w:rPr>
      </w:pPr>
      <w:r w:rsidRPr="00921444">
        <w:rPr>
          <w:rFonts w:eastAsia="Times New Roman"/>
          <w:b/>
          <w:color w:val="000000"/>
          <w:szCs w:val="24"/>
          <w:lang w:val="ru-RU"/>
        </w:rPr>
        <w:t>8. Требования к Поставщику</w:t>
      </w:r>
    </w:p>
    <w:p w14:paraId="0505FD7E" w14:textId="77777777" w:rsidR="00DF5A75" w:rsidRDefault="00DF5A75" w:rsidP="00DF5A75">
      <w:pPr>
        <w:spacing w:after="0" w:line="240" w:lineRule="auto"/>
        <w:contextualSpacing/>
        <w:jc w:val="both"/>
        <w:rPr>
          <w:rFonts w:eastAsia="Times New Roman"/>
          <w:color w:val="000000"/>
          <w:szCs w:val="24"/>
          <w:lang w:val="ru-RU"/>
        </w:rPr>
      </w:pPr>
      <w:r w:rsidRPr="00921444">
        <w:rPr>
          <w:rFonts w:eastAsia="Times New Roman"/>
          <w:color w:val="000000"/>
          <w:szCs w:val="24"/>
          <w:lang w:val="ru-RU"/>
        </w:rPr>
        <w:t>Поставщик должен быть зарегистрированным юридическим лицом и иметь право оказывать образовательные услуги в соответствии с законодательством Республики Казахстан. Если осуществляемый Поставщиком вид образовательной деятельности подлежит лицензированию, наличие и действительность соответствующей лицензии проверяются посредством государственной информационной системы либо подтверждаются в порядке, установленном законодательством Республики Казахстан о государственных закупках.</w:t>
      </w:r>
    </w:p>
    <w:p w14:paraId="51DA7495" w14:textId="77777777" w:rsidR="00DF5A75" w:rsidRDefault="00DF5A75" w:rsidP="00DF5A75">
      <w:pPr>
        <w:spacing w:after="0" w:line="240" w:lineRule="auto"/>
        <w:contextualSpacing/>
        <w:jc w:val="both"/>
        <w:rPr>
          <w:rFonts w:eastAsia="Times New Roman"/>
          <w:color w:val="000000"/>
          <w:szCs w:val="24"/>
          <w:lang w:val="ru-RU"/>
        </w:rPr>
      </w:pPr>
      <w:r w:rsidRPr="00921444">
        <w:rPr>
          <w:rFonts w:eastAsia="Times New Roman"/>
          <w:color w:val="000000"/>
          <w:szCs w:val="24"/>
          <w:lang w:val="ru-RU"/>
        </w:rPr>
        <w:t>Образовательная программа, учебный план, порядок оценивания и форма итогового документа должны быть утверждены Поставщиком в соответствии с его внутренними документами до начала обучения.</w:t>
      </w:r>
    </w:p>
    <w:p w14:paraId="44B75F9B" w14:textId="77777777" w:rsidR="00DF5A75" w:rsidRDefault="00DF5A75" w:rsidP="00DF5A75">
      <w:pPr>
        <w:spacing w:after="0" w:line="240" w:lineRule="auto"/>
        <w:ind w:firstLine="720"/>
        <w:contextualSpacing/>
        <w:jc w:val="both"/>
        <w:rPr>
          <w:rFonts w:eastAsia="Times New Roman"/>
          <w:color w:val="000000"/>
          <w:szCs w:val="24"/>
          <w:lang w:val="ru-RU"/>
        </w:rPr>
      </w:pPr>
      <w:r w:rsidRPr="00921444">
        <w:rPr>
          <w:rFonts w:eastAsia="Times New Roman"/>
          <w:color w:val="000000"/>
          <w:szCs w:val="24"/>
          <w:lang w:val="ru-RU"/>
        </w:rPr>
        <w:t>Если Поставщик предусматривает указание академических кредитов либо последующее признание результатов обучения в системе высшего и послевузовского образования, он должен иметь действующую государственную лицензию в соответствующей сфере и соблюдать установленный законодательством порядок признания результатов обучения.</w:t>
      </w:r>
    </w:p>
    <w:p w14:paraId="49DB913A" w14:textId="77777777" w:rsidR="00DF5A75" w:rsidRDefault="00DF5A75" w:rsidP="00DF5A75">
      <w:pPr>
        <w:spacing w:after="0" w:line="240" w:lineRule="auto"/>
        <w:ind w:firstLine="720"/>
        <w:contextualSpacing/>
        <w:jc w:val="both"/>
        <w:rPr>
          <w:rFonts w:eastAsia="Times New Roman"/>
          <w:b/>
          <w:color w:val="000000"/>
          <w:szCs w:val="24"/>
          <w:lang w:val="ru-RU"/>
        </w:rPr>
      </w:pPr>
      <w:r w:rsidRPr="00921444">
        <w:rPr>
          <w:rFonts w:eastAsia="Times New Roman"/>
          <w:b/>
          <w:color w:val="000000"/>
          <w:szCs w:val="24"/>
          <w:lang w:val="ru-RU"/>
        </w:rPr>
        <w:t>9. Требования к экспертам</w:t>
      </w:r>
    </w:p>
    <w:p w14:paraId="075F48B2" w14:textId="77777777" w:rsidR="00DF5A75" w:rsidRDefault="00DF5A75" w:rsidP="00DF5A75">
      <w:pPr>
        <w:spacing w:after="0" w:line="240" w:lineRule="auto"/>
        <w:ind w:firstLine="720"/>
        <w:contextualSpacing/>
        <w:jc w:val="both"/>
        <w:rPr>
          <w:rFonts w:eastAsia="Times New Roman"/>
          <w:color w:val="000000"/>
          <w:szCs w:val="24"/>
          <w:lang w:val="ru-RU"/>
        </w:rPr>
      </w:pPr>
      <w:r w:rsidRPr="00843040">
        <w:rPr>
          <w:rFonts w:eastAsia="Times New Roman"/>
          <w:color w:val="000000"/>
          <w:szCs w:val="24"/>
          <w:lang w:val="ru-RU"/>
        </w:rPr>
        <w:t>Поставщик обеспечивает участие не менее 4 экспертов с подтвержденным опытом международного уровня. Международным опытом признается работа в международной спортивной организации, международной федерации, зарубежной организации либо участие в международных проектах с организациями не менее чем из двух государств.</w:t>
      </w:r>
    </w:p>
    <w:p w14:paraId="6D749A58" w14:textId="77777777" w:rsidR="00DF5A75" w:rsidRPr="00843040" w:rsidRDefault="00DF5A75" w:rsidP="00DF5A75">
      <w:pPr>
        <w:spacing w:after="0" w:line="240" w:lineRule="auto"/>
        <w:ind w:firstLine="720"/>
        <w:contextualSpacing/>
        <w:jc w:val="both"/>
        <w:rPr>
          <w:rFonts w:eastAsia="Times New Roman"/>
          <w:color w:val="000000"/>
          <w:szCs w:val="24"/>
          <w:lang w:val="ru-RU"/>
        </w:rPr>
      </w:pPr>
      <w:r w:rsidRPr="00843040">
        <w:rPr>
          <w:rFonts w:eastAsia="Times New Roman"/>
          <w:color w:val="000000"/>
          <w:szCs w:val="24"/>
          <w:lang w:val="ru-RU"/>
        </w:rPr>
        <w:t>каждый эксперт участвует не менее чем в 4 контактных академических часах;</w:t>
      </w:r>
    </w:p>
    <w:p w14:paraId="2D521F53" w14:textId="77777777" w:rsidR="00DF5A75" w:rsidRPr="00843040" w:rsidRDefault="00DF5A75" w:rsidP="00DF5A75">
      <w:pPr>
        <w:keepNext/>
        <w:spacing w:before="120" w:after="0" w:line="240" w:lineRule="auto"/>
        <w:contextualSpacing/>
        <w:jc w:val="both"/>
        <w:rPr>
          <w:rFonts w:eastAsia="Times New Roman"/>
          <w:color w:val="000000"/>
          <w:szCs w:val="24"/>
          <w:lang w:val="ru-RU"/>
        </w:rPr>
      </w:pPr>
      <w:r w:rsidRPr="00843040">
        <w:rPr>
          <w:rFonts w:eastAsia="Times New Roman"/>
          <w:color w:val="000000"/>
          <w:szCs w:val="24"/>
          <w:lang w:val="ru-RU"/>
        </w:rPr>
        <w:lastRenderedPageBreak/>
        <w:t>совокупный объем участия четырех экспертов составляет не менее 24 контактных академических часов;</w:t>
      </w:r>
    </w:p>
    <w:p w14:paraId="428888A5" w14:textId="77777777" w:rsidR="00DF5A75" w:rsidRPr="00843040" w:rsidRDefault="00DF5A75" w:rsidP="00DF5A75">
      <w:pPr>
        <w:keepNext/>
        <w:spacing w:before="120" w:after="0" w:line="240" w:lineRule="auto"/>
        <w:contextualSpacing/>
        <w:jc w:val="both"/>
        <w:rPr>
          <w:rFonts w:eastAsia="Times New Roman"/>
          <w:color w:val="000000"/>
          <w:szCs w:val="24"/>
          <w:lang w:val="ru-RU"/>
        </w:rPr>
      </w:pPr>
      <w:r w:rsidRPr="00843040">
        <w:rPr>
          <w:rFonts w:eastAsia="Times New Roman"/>
          <w:color w:val="000000"/>
          <w:szCs w:val="24"/>
          <w:lang w:val="ru-RU"/>
        </w:rPr>
        <w:t xml:space="preserve">экспертная команда должна охватывать спортивное управление, чистый спорт и антидопинговое регулирование, </w:t>
      </w:r>
      <w:proofErr w:type="spellStart"/>
      <w:r w:rsidRPr="00843040">
        <w:rPr>
          <w:rFonts w:eastAsia="Times New Roman"/>
          <w:color w:val="000000"/>
          <w:szCs w:val="24"/>
          <w:lang w:val="ru-RU"/>
        </w:rPr>
        <w:t>integrity</w:t>
      </w:r>
      <w:proofErr w:type="spellEnd"/>
      <w:r w:rsidRPr="00843040">
        <w:rPr>
          <w:rFonts w:eastAsia="Times New Roman"/>
          <w:color w:val="000000"/>
          <w:szCs w:val="24"/>
          <w:lang w:val="ru-RU"/>
        </w:rPr>
        <w:t xml:space="preserve"> и </w:t>
      </w:r>
      <w:proofErr w:type="spellStart"/>
      <w:r w:rsidRPr="00843040">
        <w:rPr>
          <w:rFonts w:eastAsia="Times New Roman"/>
          <w:color w:val="000000"/>
          <w:szCs w:val="24"/>
          <w:lang w:val="ru-RU"/>
        </w:rPr>
        <w:t>compliance</w:t>
      </w:r>
      <w:proofErr w:type="spellEnd"/>
      <w:r w:rsidRPr="00843040">
        <w:rPr>
          <w:rFonts w:eastAsia="Times New Roman"/>
          <w:color w:val="000000"/>
          <w:szCs w:val="24"/>
          <w:lang w:val="ru-RU"/>
        </w:rPr>
        <w:t>, государственное управление или институциональные реформы, дипломатию и переговоры, кризисное управление, коммуникации и лидерство;</w:t>
      </w:r>
    </w:p>
    <w:p w14:paraId="0AEF0573" w14:textId="77777777" w:rsidR="00DF5A75" w:rsidRPr="00843040" w:rsidRDefault="00DF5A75" w:rsidP="00DF5A75">
      <w:pPr>
        <w:keepNext/>
        <w:spacing w:before="120" w:after="0" w:line="240" w:lineRule="auto"/>
        <w:contextualSpacing/>
        <w:jc w:val="both"/>
        <w:rPr>
          <w:rFonts w:eastAsia="Times New Roman"/>
          <w:color w:val="000000"/>
          <w:szCs w:val="24"/>
          <w:lang w:val="ru-RU"/>
        </w:rPr>
      </w:pPr>
      <w:r w:rsidRPr="00843040">
        <w:rPr>
          <w:rFonts w:eastAsia="Times New Roman"/>
          <w:color w:val="000000"/>
          <w:szCs w:val="24"/>
          <w:lang w:val="ru-RU"/>
        </w:rPr>
        <w:t>до начала программы Поставщик предоставляет резюме экспертов, сведения об образовании и опыте, распределение учебных занятий и подтверждение участия;</w:t>
      </w:r>
    </w:p>
    <w:p w14:paraId="0EB0C8A6" w14:textId="77777777" w:rsidR="00DF5A75" w:rsidRPr="00843040" w:rsidRDefault="00DF5A75" w:rsidP="00DF5A75">
      <w:pPr>
        <w:keepNext/>
        <w:spacing w:before="120" w:after="0" w:line="240" w:lineRule="auto"/>
        <w:contextualSpacing/>
        <w:jc w:val="both"/>
        <w:rPr>
          <w:rFonts w:eastAsia="Times New Roman"/>
          <w:color w:val="000000"/>
          <w:szCs w:val="24"/>
          <w:lang w:val="ru-RU"/>
        </w:rPr>
      </w:pPr>
      <w:r w:rsidRPr="00843040">
        <w:rPr>
          <w:rFonts w:eastAsia="Times New Roman"/>
          <w:color w:val="000000"/>
          <w:szCs w:val="24"/>
          <w:lang w:val="ru-RU"/>
        </w:rPr>
        <w:t>замена эксперта допускается по согласованию с Заказчиком специалистом с сопоставимым опытом.</w:t>
      </w:r>
    </w:p>
    <w:p w14:paraId="2F0E40CD" w14:textId="77777777" w:rsidR="00DF5A75" w:rsidRPr="00921444" w:rsidRDefault="00DF5A75" w:rsidP="00DF5A75">
      <w:pPr>
        <w:keepNext/>
        <w:spacing w:before="120" w:after="0" w:line="240" w:lineRule="auto"/>
        <w:contextualSpacing/>
        <w:rPr>
          <w:szCs w:val="24"/>
          <w:lang w:val="ru-RU"/>
        </w:rPr>
      </w:pPr>
      <w:r w:rsidRPr="00921444">
        <w:rPr>
          <w:rFonts w:eastAsia="Times New Roman"/>
          <w:b/>
          <w:color w:val="000000"/>
          <w:szCs w:val="24"/>
          <w:lang w:val="ru-RU"/>
        </w:rPr>
        <w:t>10. Язык проведения</w:t>
      </w:r>
    </w:p>
    <w:p w14:paraId="50D8D0AA" w14:textId="77777777" w:rsidR="00DF5A75" w:rsidRPr="00921444" w:rsidRDefault="00DF5A75" w:rsidP="00DF5A75">
      <w:pPr>
        <w:spacing w:after="0" w:line="240" w:lineRule="auto"/>
        <w:contextualSpacing/>
        <w:jc w:val="both"/>
        <w:rPr>
          <w:szCs w:val="24"/>
          <w:lang w:val="ru-RU"/>
        </w:rPr>
      </w:pPr>
      <w:r w:rsidRPr="00921444">
        <w:rPr>
          <w:rFonts w:eastAsia="Times New Roman"/>
          <w:color w:val="000000"/>
          <w:szCs w:val="24"/>
          <w:lang w:val="ru-RU"/>
        </w:rPr>
        <w:t>Основной язык программы — английский. Учебные материалы предоставляются на английском языке. Организационные документы и формы оценивания предоставляются на русском языке. Письменные задания могут выполняться на английском или русском языке. Устный перевод в предмет закупки не входит.</w:t>
      </w:r>
    </w:p>
    <w:p w14:paraId="28C9DB95" w14:textId="77777777" w:rsidR="00DF5A75" w:rsidRPr="00921444" w:rsidRDefault="00DF5A75" w:rsidP="00DF5A75">
      <w:pPr>
        <w:keepNext/>
        <w:spacing w:before="120" w:after="0" w:line="240" w:lineRule="auto"/>
        <w:contextualSpacing/>
        <w:rPr>
          <w:szCs w:val="24"/>
          <w:lang w:val="ru-RU"/>
        </w:rPr>
      </w:pPr>
      <w:r w:rsidRPr="00921444">
        <w:rPr>
          <w:rFonts w:eastAsia="Times New Roman"/>
          <w:b/>
          <w:color w:val="000000"/>
          <w:szCs w:val="24"/>
          <w:lang w:val="ru-RU"/>
        </w:rPr>
        <w:t>11. Самостоятельная и практическая работа</w:t>
      </w:r>
    </w:p>
    <w:p w14:paraId="62F9A417" w14:textId="77777777" w:rsidR="00DF5A75" w:rsidRPr="00921444" w:rsidRDefault="00DF5A75" w:rsidP="00DF5A75">
      <w:pPr>
        <w:spacing w:after="0" w:line="240" w:lineRule="auto"/>
        <w:contextualSpacing/>
        <w:jc w:val="both"/>
        <w:rPr>
          <w:szCs w:val="24"/>
          <w:lang w:val="ru-RU"/>
        </w:rPr>
      </w:pPr>
      <w:r w:rsidRPr="00921444">
        <w:rPr>
          <w:rFonts w:eastAsia="Times New Roman"/>
          <w:color w:val="000000"/>
          <w:szCs w:val="24"/>
          <w:lang w:val="ru-RU"/>
        </w:rPr>
        <w:t xml:space="preserve">Самостоятельная работа </w:t>
      </w:r>
      <w:r>
        <w:rPr>
          <w:rFonts w:eastAsia="Times New Roman"/>
          <w:color w:val="000000"/>
          <w:szCs w:val="24"/>
          <w:lang w:val="ru-RU"/>
        </w:rPr>
        <w:t>должна включать</w:t>
      </w:r>
      <w:r w:rsidRPr="00921444">
        <w:rPr>
          <w:rFonts w:eastAsia="Times New Roman"/>
          <w:color w:val="000000"/>
          <w:szCs w:val="24"/>
          <w:lang w:val="ru-RU"/>
        </w:rPr>
        <w:t xml:space="preserve"> изучение материалов, подготовку к дискуссиям, анализ кейсов, выполнение заданий, подготовку к кризисной симуляции и разработку индивидуальной дорожной карты.</w:t>
      </w:r>
    </w:p>
    <w:p w14:paraId="1E18F2B4" w14:textId="77777777" w:rsidR="00DF5A75" w:rsidRPr="00921444" w:rsidRDefault="00DF5A75" w:rsidP="00DF5A75">
      <w:pPr>
        <w:spacing w:after="0" w:line="240" w:lineRule="auto"/>
        <w:contextualSpacing/>
        <w:jc w:val="both"/>
        <w:rPr>
          <w:szCs w:val="24"/>
          <w:lang w:val="ru-RU"/>
        </w:rPr>
      </w:pPr>
      <w:r w:rsidRPr="00921444">
        <w:rPr>
          <w:rFonts w:eastAsia="Times New Roman"/>
          <w:color w:val="000000"/>
          <w:szCs w:val="24"/>
          <w:lang w:val="ru-RU"/>
        </w:rPr>
        <w:t xml:space="preserve">Кризисная симуляция должна включать вводную ситуацию, ограничение времени, распределение ролей, анализ рисков, взаимодействие с заинтересованными сторонами, принятие и представление </w:t>
      </w:r>
      <w:proofErr w:type="gramStart"/>
      <w:r w:rsidRPr="00921444">
        <w:rPr>
          <w:rFonts w:eastAsia="Times New Roman"/>
          <w:color w:val="000000"/>
          <w:szCs w:val="24"/>
          <w:lang w:val="ru-RU"/>
        </w:rPr>
        <w:t>решений</w:t>
      </w:r>
      <w:proofErr w:type="gramEnd"/>
      <w:r w:rsidRPr="00921444">
        <w:rPr>
          <w:rFonts w:eastAsia="Times New Roman"/>
          <w:color w:val="000000"/>
          <w:szCs w:val="24"/>
          <w:lang w:val="ru-RU"/>
        </w:rPr>
        <w:t xml:space="preserve"> и последующий разбор.</w:t>
      </w:r>
    </w:p>
    <w:p w14:paraId="3E23AFE5" w14:textId="77777777" w:rsidR="00DF5A75" w:rsidRPr="00921444" w:rsidRDefault="00DF5A75" w:rsidP="00DF5A75">
      <w:pPr>
        <w:keepNext/>
        <w:spacing w:before="120" w:after="0" w:line="240" w:lineRule="auto"/>
        <w:contextualSpacing/>
        <w:rPr>
          <w:szCs w:val="24"/>
        </w:rPr>
      </w:pPr>
      <w:r w:rsidRPr="00921444">
        <w:rPr>
          <w:rFonts w:eastAsia="Times New Roman"/>
          <w:b/>
          <w:color w:val="000000"/>
          <w:szCs w:val="24"/>
        </w:rPr>
        <w:t xml:space="preserve">12. </w:t>
      </w:r>
      <w:proofErr w:type="spellStart"/>
      <w:r w:rsidRPr="00921444">
        <w:rPr>
          <w:rFonts w:eastAsia="Times New Roman"/>
          <w:b/>
          <w:color w:val="000000"/>
          <w:szCs w:val="24"/>
        </w:rPr>
        <w:t>Оценивание</w:t>
      </w:r>
      <w:proofErr w:type="spellEnd"/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0"/>
        <w:gridCol w:w="2098"/>
      </w:tblGrid>
      <w:tr w:rsidR="00DF5A75" w:rsidRPr="00921444" w14:paraId="694741BC" w14:textId="77777777" w:rsidTr="008253F5">
        <w:trPr>
          <w:tblHeader/>
          <w:jc w:val="center"/>
        </w:trPr>
        <w:tc>
          <w:tcPr>
            <w:tcW w:w="737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1FA91F" w14:textId="77777777" w:rsidR="00DF5A75" w:rsidRPr="00921444" w:rsidRDefault="00DF5A75" w:rsidP="008253F5">
            <w:pPr>
              <w:spacing w:after="0" w:line="240" w:lineRule="auto"/>
              <w:contextualSpacing/>
              <w:jc w:val="center"/>
              <w:rPr>
                <w:szCs w:val="24"/>
              </w:rPr>
            </w:pPr>
            <w:proofErr w:type="spellStart"/>
            <w:r w:rsidRPr="00921444">
              <w:rPr>
                <w:rFonts w:eastAsia="Times New Roman"/>
                <w:b/>
                <w:color w:val="000000"/>
                <w:szCs w:val="24"/>
              </w:rPr>
              <w:t>Вид</w:t>
            </w:r>
            <w:proofErr w:type="spellEnd"/>
            <w:r w:rsidRPr="00921444">
              <w:rPr>
                <w:rFonts w:eastAsia="Times New Roman"/>
                <w:b/>
                <w:color w:val="000000"/>
                <w:szCs w:val="24"/>
              </w:rPr>
              <w:t xml:space="preserve"> </w:t>
            </w:r>
            <w:proofErr w:type="spellStart"/>
            <w:r w:rsidRPr="00921444">
              <w:rPr>
                <w:rFonts w:eastAsia="Times New Roman"/>
                <w:b/>
                <w:color w:val="000000"/>
                <w:szCs w:val="24"/>
              </w:rPr>
              <w:t>оценки</w:t>
            </w:r>
            <w:proofErr w:type="spellEnd"/>
          </w:p>
        </w:tc>
        <w:tc>
          <w:tcPr>
            <w:tcW w:w="209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A80EA9" w14:textId="77777777" w:rsidR="00DF5A75" w:rsidRPr="00921444" w:rsidRDefault="00DF5A75" w:rsidP="008253F5">
            <w:pPr>
              <w:spacing w:after="0" w:line="240" w:lineRule="auto"/>
              <w:contextualSpacing/>
              <w:jc w:val="center"/>
              <w:rPr>
                <w:szCs w:val="24"/>
              </w:rPr>
            </w:pPr>
            <w:proofErr w:type="spellStart"/>
            <w:r w:rsidRPr="00921444">
              <w:rPr>
                <w:rFonts w:eastAsia="Times New Roman"/>
                <w:b/>
                <w:color w:val="000000"/>
                <w:szCs w:val="24"/>
              </w:rPr>
              <w:t>Доля</w:t>
            </w:r>
            <w:proofErr w:type="spellEnd"/>
          </w:p>
        </w:tc>
      </w:tr>
      <w:tr w:rsidR="00DF5A75" w:rsidRPr="00921444" w14:paraId="099627CC" w14:textId="77777777" w:rsidTr="008253F5">
        <w:trPr>
          <w:jc w:val="center"/>
        </w:trPr>
        <w:tc>
          <w:tcPr>
            <w:tcW w:w="737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B1A90E" w14:textId="77777777" w:rsidR="00DF5A75" w:rsidRPr="00921444" w:rsidRDefault="00DF5A75" w:rsidP="008253F5">
            <w:pPr>
              <w:spacing w:after="0" w:line="240" w:lineRule="auto"/>
              <w:contextualSpacing/>
              <w:rPr>
                <w:szCs w:val="24"/>
                <w:lang w:val="ru-RU"/>
              </w:rPr>
            </w:pPr>
            <w:r w:rsidRPr="00921444">
              <w:rPr>
                <w:rFonts w:eastAsia="Times New Roman"/>
                <w:color w:val="000000"/>
                <w:szCs w:val="24"/>
                <w:lang w:val="ru-RU"/>
              </w:rPr>
              <w:t>Практические задания и анализ кейсов</w:t>
            </w:r>
          </w:p>
        </w:tc>
        <w:tc>
          <w:tcPr>
            <w:tcW w:w="209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AF5D2B" w14:textId="77777777" w:rsidR="00DF5A75" w:rsidRPr="00921444" w:rsidRDefault="00DF5A75" w:rsidP="008253F5">
            <w:pPr>
              <w:spacing w:after="0" w:line="240" w:lineRule="auto"/>
              <w:contextualSpacing/>
              <w:jc w:val="center"/>
              <w:rPr>
                <w:szCs w:val="24"/>
              </w:rPr>
            </w:pPr>
            <w:r w:rsidRPr="00921444">
              <w:rPr>
                <w:rFonts w:eastAsia="Times New Roman"/>
                <w:color w:val="000000"/>
                <w:szCs w:val="24"/>
              </w:rPr>
              <w:t>30%</w:t>
            </w:r>
          </w:p>
        </w:tc>
      </w:tr>
      <w:tr w:rsidR="00DF5A75" w:rsidRPr="00921444" w14:paraId="7E42A637" w14:textId="77777777" w:rsidTr="008253F5">
        <w:trPr>
          <w:jc w:val="center"/>
        </w:trPr>
        <w:tc>
          <w:tcPr>
            <w:tcW w:w="737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81632C" w14:textId="77777777" w:rsidR="00DF5A75" w:rsidRPr="00921444" w:rsidRDefault="00DF5A75" w:rsidP="008253F5">
            <w:pPr>
              <w:spacing w:after="0" w:line="240" w:lineRule="auto"/>
              <w:contextualSpacing/>
              <w:rPr>
                <w:szCs w:val="24"/>
                <w:lang w:val="ru-RU"/>
              </w:rPr>
            </w:pPr>
            <w:r w:rsidRPr="00921444">
              <w:rPr>
                <w:rFonts w:eastAsia="Times New Roman"/>
                <w:color w:val="000000"/>
                <w:szCs w:val="24"/>
                <w:lang w:val="ru-RU"/>
              </w:rPr>
              <w:t>Участие в практических сессиях и кризисной симуляции</w:t>
            </w:r>
          </w:p>
        </w:tc>
        <w:tc>
          <w:tcPr>
            <w:tcW w:w="209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C67350" w14:textId="77777777" w:rsidR="00DF5A75" w:rsidRPr="00921444" w:rsidRDefault="00DF5A75" w:rsidP="008253F5">
            <w:pPr>
              <w:spacing w:after="0" w:line="240" w:lineRule="auto"/>
              <w:contextualSpacing/>
              <w:jc w:val="center"/>
              <w:rPr>
                <w:szCs w:val="24"/>
              </w:rPr>
            </w:pPr>
            <w:r w:rsidRPr="00921444">
              <w:rPr>
                <w:rFonts w:eastAsia="Times New Roman"/>
                <w:color w:val="000000"/>
                <w:szCs w:val="24"/>
              </w:rPr>
              <w:t>30%</w:t>
            </w:r>
          </w:p>
        </w:tc>
      </w:tr>
      <w:tr w:rsidR="00DF5A75" w:rsidRPr="00921444" w14:paraId="40556F7D" w14:textId="77777777" w:rsidTr="008253F5">
        <w:trPr>
          <w:jc w:val="center"/>
        </w:trPr>
        <w:tc>
          <w:tcPr>
            <w:tcW w:w="737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EF8A3C" w14:textId="77777777" w:rsidR="00DF5A75" w:rsidRPr="00921444" w:rsidRDefault="00DF5A75" w:rsidP="008253F5">
            <w:pPr>
              <w:spacing w:after="0" w:line="240" w:lineRule="auto"/>
              <w:contextualSpacing/>
              <w:rPr>
                <w:szCs w:val="24"/>
                <w:lang w:val="ru-RU"/>
              </w:rPr>
            </w:pPr>
            <w:r w:rsidRPr="00921444">
              <w:rPr>
                <w:rFonts w:eastAsia="Times New Roman"/>
                <w:color w:val="000000"/>
                <w:szCs w:val="24"/>
                <w:lang w:val="ru-RU"/>
              </w:rPr>
              <w:t>Индивидуальная дорожная карта и ее защита</w:t>
            </w:r>
          </w:p>
        </w:tc>
        <w:tc>
          <w:tcPr>
            <w:tcW w:w="209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96FC2F" w14:textId="77777777" w:rsidR="00DF5A75" w:rsidRPr="00921444" w:rsidRDefault="00DF5A75" w:rsidP="008253F5">
            <w:pPr>
              <w:spacing w:after="0" w:line="240" w:lineRule="auto"/>
              <w:contextualSpacing/>
              <w:jc w:val="center"/>
              <w:rPr>
                <w:szCs w:val="24"/>
              </w:rPr>
            </w:pPr>
            <w:r w:rsidRPr="00921444">
              <w:rPr>
                <w:rFonts w:eastAsia="Times New Roman"/>
                <w:color w:val="000000"/>
                <w:szCs w:val="24"/>
              </w:rPr>
              <w:t>40%</w:t>
            </w:r>
          </w:p>
        </w:tc>
      </w:tr>
      <w:tr w:rsidR="00DF5A75" w:rsidRPr="00921444" w14:paraId="22434C52" w14:textId="77777777" w:rsidTr="008253F5">
        <w:trPr>
          <w:jc w:val="center"/>
        </w:trPr>
        <w:tc>
          <w:tcPr>
            <w:tcW w:w="737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A2F523" w14:textId="77777777" w:rsidR="00DF5A75" w:rsidRPr="00921444" w:rsidRDefault="00DF5A75" w:rsidP="008253F5">
            <w:pPr>
              <w:spacing w:after="0" w:line="240" w:lineRule="auto"/>
              <w:contextualSpacing/>
              <w:rPr>
                <w:szCs w:val="24"/>
              </w:rPr>
            </w:pPr>
            <w:r w:rsidRPr="00921444">
              <w:rPr>
                <w:rFonts w:eastAsia="Times New Roman"/>
                <w:color w:val="000000"/>
                <w:szCs w:val="24"/>
              </w:rPr>
              <w:t>ИТОГО</w:t>
            </w:r>
          </w:p>
        </w:tc>
        <w:tc>
          <w:tcPr>
            <w:tcW w:w="209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A31AAE" w14:textId="77777777" w:rsidR="00DF5A75" w:rsidRPr="00921444" w:rsidRDefault="00DF5A75" w:rsidP="008253F5">
            <w:pPr>
              <w:spacing w:after="0" w:line="240" w:lineRule="auto"/>
              <w:contextualSpacing/>
              <w:jc w:val="center"/>
              <w:rPr>
                <w:szCs w:val="24"/>
              </w:rPr>
            </w:pPr>
            <w:r w:rsidRPr="00921444">
              <w:rPr>
                <w:rFonts w:eastAsia="Times New Roman"/>
                <w:color w:val="000000"/>
                <w:szCs w:val="24"/>
              </w:rPr>
              <w:t>100%</w:t>
            </w:r>
          </w:p>
        </w:tc>
      </w:tr>
    </w:tbl>
    <w:p w14:paraId="0AD3A7BB" w14:textId="77777777" w:rsidR="00DF5A75" w:rsidRPr="00921444" w:rsidRDefault="00DF5A75" w:rsidP="00DF5A75">
      <w:pPr>
        <w:spacing w:after="0" w:line="240" w:lineRule="auto"/>
        <w:contextualSpacing/>
        <w:rPr>
          <w:szCs w:val="24"/>
        </w:rPr>
      </w:pPr>
    </w:p>
    <w:p w14:paraId="74D65E6A" w14:textId="77777777" w:rsidR="00DF5A75" w:rsidRPr="00921444" w:rsidRDefault="00DF5A75" w:rsidP="00DF5A75">
      <w:pPr>
        <w:keepNext/>
        <w:spacing w:before="120" w:after="0" w:line="240" w:lineRule="auto"/>
        <w:contextualSpacing/>
        <w:rPr>
          <w:szCs w:val="24"/>
          <w:lang w:val="ru-RU"/>
        </w:rPr>
      </w:pPr>
      <w:r w:rsidRPr="00921444">
        <w:rPr>
          <w:rFonts w:eastAsia="Times New Roman"/>
          <w:b/>
          <w:color w:val="000000"/>
          <w:szCs w:val="24"/>
          <w:lang w:val="ru-RU"/>
        </w:rPr>
        <w:t>13. Итоговый документ</w:t>
      </w:r>
    </w:p>
    <w:p w14:paraId="5EF0EC29" w14:textId="77777777" w:rsidR="00DF5A75" w:rsidRPr="00921444" w:rsidRDefault="00DF5A75" w:rsidP="00DF5A75">
      <w:pPr>
        <w:spacing w:after="0" w:line="240" w:lineRule="auto"/>
        <w:contextualSpacing/>
        <w:jc w:val="both"/>
        <w:rPr>
          <w:szCs w:val="24"/>
          <w:lang w:val="ru-RU"/>
        </w:rPr>
      </w:pPr>
      <w:r w:rsidRPr="00921444">
        <w:rPr>
          <w:rFonts w:eastAsia="Times New Roman"/>
          <w:color w:val="000000"/>
          <w:szCs w:val="24"/>
          <w:lang w:val="ru-RU"/>
        </w:rPr>
        <w:t>Участнику, успешно завершившему программу, выдается сертификат о завершении программы неформального образования с приложением. Сертификат содержит Ф.И.О. участника, наименование программы и организации, период обучения, объем 180 академических часов и регистрационный номер. В приложении указываются модули, часы и/или кредиты и результаты оценивания.</w:t>
      </w:r>
    </w:p>
    <w:p w14:paraId="5BA0D136" w14:textId="77777777" w:rsidR="00DF5A75" w:rsidRPr="00921444" w:rsidRDefault="00DF5A75" w:rsidP="00DF5A75">
      <w:pPr>
        <w:spacing w:after="0" w:line="240" w:lineRule="auto"/>
        <w:contextualSpacing/>
        <w:jc w:val="both"/>
        <w:rPr>
          <w:szCs w:val="24"/>
          <w:lang w:val="ru-RU"/>
        </w:rPr>
      </w:pPr>
      <w:r w:rsidRPr="00921444">
        <w:rPr>
          <w:rFonts w:eastAsia="Times New Roman"/>
          <w:color w:val="000000"/>
          <w:szCs w:val="24"/>
          <w:lang w:val="ru-RU"/>
        </w:rPr>
        <w:t xml:space="preserve">Сертификат не является дипломом о высшем или послевузовском образовании, не присваивает степень </w:t>
      </w:r>
      <w:r w:rsidRPr="00921444">
        <w:rPr>
          <w:rFonts w:eastAsia="Times New Roman"/>
          <w:color w:val="000000"/>
          <w:szCs w:val="24"/>
        </w:rPr>
        <w:t>MBA</w:t>
      </w:r>
      <w:r w:rsidRPr="00921444">
        <w:rPr>
          <w:rFonts w:eastAsia="Times New Roman"/>
          <w:color w:val="000000"/>
          <w:szCs w:val="24"/>
          <w:lang w:val="ru-RU"/>
        </w:rPr>
        <w:t xml:space="preserve"> и не гарантирует автоматический </w:t>
      </w:r>
      <w:proofErr w:type="spellStart"/>
      <w:r w:rsidRPr="00921444">
        <w:rPr>
          <w:rFonts w:eastAsia="Times New Roman"/>
          <w:color w:val="000000"/>
          <w:szCs w:val="24"/>
          <w:lang w:val="ru-RU"/>
        </w:rPr>
        <w:t>перезачет</w:t>
      </w:r>
      <w:proofErr w:type="spellEnd"/>
      <w:r w:rsidRPr="00921444">
        <w:rPr>
          <w:rFonts w:eastAsia="Times New Roman"/>
          <w:color w:val="000000"/>
          <w:szCs w:val="24"/>
          <w:lang w:val="ru-RU"/>
        </w:rPr>
        <w:t xml:space="preserve"> академических кредитов.</w:t>
      </w:r>
    </w:p>
    <w:p w14:paraId="4386E92C" w14:textId="77777777" w:rsidR="00DF5A75" w:rsidRPr="00921444" w:rsidRDefault="00DF5A75" w:rsidP="00DF5A75">
      <w:pPr>
        <w:keepNext/>
        <w:spacing w:before="120" w:after="0" w:line="240" w:lineRule="auto"/>
        <w:contextualSpacing/>
        <w:rPr>
          <w:szCs w:val="24"/>
        </w:rPr>
      </w:pPr>
      <w:r w:rsidRPr="00921444">
        <w:rPr>
          <w:rFonts w:eastAsia="Times New Roman"/>
          <w:b/>
          <w:color w:val="000000"/>
          <w:szCs w:val="24"/>
        </w:rPr>
        <w:t xml:space="preserve">14. </w:t>
      </w:r>
      <w:proofErr w:type="spellStart"/>
      <w:r w:rsidRPr="00921444">
        <w:rPr>
          <w:rFonts w:eastAsia="Times New Roman"/>
          <w:b/>
          <w:color w:val="000000"/>
          <w:szCs w:val="24"/>
        </w:rPr>
        <w:t>Обязанности</w:t>
      </w:r>
      <w:proofErr w:type="spellEnd"/>
      <w:r w:rsidRPr="00921444">
        <w:rPr>
          <w:rFonts w:eastAsia="Times New Roman"/>
          <w:b/>
          <w:color w:val="000000"/>
          <w:szCs w:val="24"/>
        </w:rPr>
        <w:t xml:space="preserve"> </w:t>
      </w:r>
      <w:proofErr w:type="spellStart"/>
      <w:r w:rsidRPr="00921444">
        <w:rPr>
          <w:rFonts w:eastAsia="Times New Roman"/>
          <w:b/>
          <w:color w:val="000000"/>
          <w:szCs w:val="24"/>
        </w:rPr>
        <w:t>Поставщика</w:t>
      </w:r>
      <w:proofErr w:type="spellEnd"/>
    </w:p>
    <w:p w14:paraId="29AC0DAF" w14:textId="77777777" w:rsidR="00DF5A75" w:rsidRPr="00921444" w:rsidRDefault="00DF5A75" w:rsidP="00DF5A75">
      <w:pPr>
        <w:pStyle w:val="a"/>
        <w:spacing w:after="0" w:line="240" w:lineRule="auto"/>
        <w:ind w:left="397" w:hanging="170"/>
        <w:rPr>
          <w:szCs w:val="24"/>
          <w:lang w:val="ru-RU"/>
        </w:rPr>
      </w:pPr>
      <w:r w:rsidRPr="00921444">
        <w:rPr>
          <w:rFonts w:eastAsia="Times New Roman"/>
          <w:color w:val="000000"/>
          <w:szCs w:val="24"/>
          <w:lang w:val="ru-RU"/>
        </w:rPr>
        <w:t>разработать и согласовать рабочую программу, расписание и календарный план;</w:t>
      </w:r>
    </w:p>
    <w:p w14:paraId="4895BE1A" w14:textId="77777777" w:rsidR="00DF5A75" w:rsidRPr="00921444" w:rsidRDefault="00DF5A75" w:rsidP="00DF5A75">
      <w:pPr>
        <w:pStyle w:val="a"/>
        <w:spacing w:after="0" w:line="240" w:lineRule="auto"/>
        <w:ind w:left="397" w:hanging="170"/>
        <w:rPr>
          <w:szCs w:val="24"/>
          <w:lang w:val="ru-RU"/>
        </w:rPr>
      </w:pPr>
      <w:r w:rsidRPr="00921444">
        <w:rPr>
          <w:rFonts w:eastAsia="Times New Roman"/>
          <w:color w:val="000000"/>
          <w:szCs w:val="24"/>
          <w:lang w:val="ru-RU"/>
        </w:rPr>
        <w:t>привлечь не менее 4 экспертов и обеспечить их участие;</w:t>
      </w:r>
    </w:p>
    <w:p w14:paraId="33AAC8E2" w14:textId="77777777" w:rsidR="00DF5A75" w:rsidRPr="00921444" w:rsidRDefault="00DF5A75" w:rsidP="00DF5A75">
      <w:pPr>
        <w:pStyle w:val="a"/>
        <w:spacing w:after="0" w:line="240" w:lineRule="auto"/>
        <w:ind w:left="397" w:hanging="170"/>
        <w:rPr>
          <w:szCs w:val="24"/>
          <w:lang w:val="ru-RU"/>
        </w:rPr>
      </w:pPr>
      <w:r w:rsidRPr="00921444">
        <w:rPr>
          <w:rFonts w:eastAsia="Times New Roman"/>
          <w:color w:val="000000"/>
          <w:szCs w:val="24"/>
          <w:lang w:val="ru-RU"/>
        </w:rPr>
        <w:t>подготовить учебные материалы, кейсы, задания и сценарии симуляций;</w:t>
      </w:r>
    </w:p>
    <w:p w14:paraId="39E94CFC" w14:textId="77777777" w:rsidR="00DF5A75" w:rsidRPr="00921444" w:rsidRDefault="00DF5A75" w:rsidP="00DF5A75">
      <w:pPr>
        <w:pStyle w:val="a"/>
        <w:spacing w:after="0" w:line="240" w:lineRule="auto"/>
        <w:ind w:left="397" w:hanging="170"/>
        <w:rPr>
          <w:szCs w:val="24"/>
          <w:lang w:val="ru-RU"/>
        </w:rPr>
      </w:pPr>
      <w:r w:rsidRPr="00921444">
        <w:rPr>
          <w:rFonts w:eastAsia="Times New Roman"/>
          <w:color w:val="000000"/>
          <w:szCs w:val="24"/>
          <w:lang w:val="ru-RU"/>
        </w:rPr>
        <w:t>провести все предусмотренные рабочей программой занятия и обеспечить установленный объем обучения;</w:t>
      </w:r>
    </w:p>
    <w:p w14:paraId="463B32F1" w14:textId="77777777" w:rsidR="00DF5A75" w:rsidRPr="00921444" w:rsidRDefault="00DF5A75" w:rsidP="00DF5A75">
      <w:pPr>
        <w:pStyle w:val="a"/>
        <w:spacing w:after="0" w:line="240" w:lineRule="auto"/>
        <w:ind w:left="397" w:hanging="170"/>
        <w:rPr>
          <w:szCs w:val="24"/>
          <w:lang w:val="ru-RU"/>
        </w:rPr>
      </w:pPr>
      <w:r w:rsidRPr="00921444">
        <w:rPr>
          <w:rFonts w:eastAsia="Times New Roman"/>
          <w:color w:val="000000"/>
          <w:szCs w:val="24"/>
          <w:lang w:val="ru-RU"/>
        </w:rPr>
        <w:t>организовать учет посещаемости, самостоятельной работы и результатов оценивания;</w:t>
      </w:r>
    </w:p>
    <w:p w14:paraId="681E27C2" w14:textId="77777777" w:rsidR="00DF5A75" w:rsidRPr="00921444" w:rsidRDefault="00DF5A75" w:rsidP="00DF5A75">
      <w:pPr>
        <w:pStyle w:val="a"/>
        <w:spacing w:after="0" w:line="240" w:lineRule="auto"/>
        <w:ind w:left="397" w:hanging="170"/>
        <w:rPr>
          <w:szCs w:val="24"/>
          <w:lang w:val="ru-RU"/>
        </w:rPr>
      </w:pPr>
      <w:r w:rsidRPr="00921444">
        <w:rPr>
          <w:rFonts w:eastAsia="Times New Roman"/>
          <w:color w:val="000000"/>
          <w:szCs w:val="24"/>
          <w:lang w:val="ru-RU"/>
        </w:rPr>
        <w:t>обеспечить методическое сопровождение подготовки индивидуальных дорожных карт;</w:t>
      </w:r>
    </w:p>
    <w:p w14:paraId="67E82001" w14:textId="77777777" w:rsidR="00DF5A75" w:rsidRPr="00921444" w:rsidRDefault="00DF5A75" w:rsidP="00DF5A75">
      <w:pPr>
        <w:pStyle w:val="a"/>
        <w:spacing w:after="0" w:line="240" w:lineRule="auto"/>
        <w:ind w:left="397" w:hanging="170"/>
        <w:rPr>
          <w:szCs w:val="24"/>
        </w:rPr>
      </w:pPr>
      <w:proofErr w:type="spellStart"/>
      <w:r w:rsidRPr="00921444">
        <w:rPr>
          <w:rFonts w:eastAsia="Times New Roman"/>
          <w:color w:val="000000"/>
          <w:szCs w:val="24"/>
        </w:rPr>
        <w:t>выдать</w:t>
      </w:r>
      <w:proofErr w:type="spellEnd"/>
      <w:r w:rsidRPr="00921444">
        <w:rPr>
          <w:rFonts w:eastAsia="Times New Roman"/>
          <w:color w:val="000000"/>
          <w:szCs w:val="24"/>
        </w:rPr>
        <w:t xml:space="preserve"> </w:t>
      </w:r>
      <w:proofErr w:type="spellStart"/>
      <w:r w:rsidRPr="00921444">
        <w:rPr>
          <w:rFonts w:eastAsia="Times New Roman"/>
          <w:color w:val="000000"/>
          <w:szCs w:val="24"/>
        </w:rPr>
        <w:t>сертификаты</w:t>
      </w:r>
      <w:proofErr w:type="spellEnd"/>
      <w:r w:rsidRPr="00921444">
        <w:rPr>
          <w:rFonts w:eastAsia="Times New Roman"/>
          <w:color w:val="000000"/>
          <w:szCs w:val="24"/>
        </w:rPr>
        <w:t xml:space="preserve"> с </w:t>
      </w:r>
      <w:proofErr w:type="spellStart"/>
      <w:r w:rsidRPr="00921444">
        <w:rPr>
          <w:rFonts w:eastAsia="Times New Roman"/>
          <w:color w:val="000000"/>
          <w:szCs w:val="24"/>
        </w:rPr>
        <w:t>приложениями</w:t>
      </w:r>
      <w:proofErr w:type="spellEnd"/>
      <w:r w:rsidRPr="00921444">
        <w:rPr>
          <w:rFonts w:eastAsia="Times New Roman"/>
          <w:color w:val="000000"/>
          <w:szCs w:val="24"/>
        </w:rPr>
        <w:t>;</w:t>
      </w:r>
    </w:p>
    <w:p w14:paraId="4F20C118" w14:textId="77777777" w:rsidR="00DF5A75" w:rsidRPr="00921444" w:rsidRDefault="00DF5A75" w:rsidP="00DF5A75">
      <w:pPr>
        <w:pStyle w:val="a"/>
        <w:spacing w:after="0" w:line="240" w:lineRule="auto"/>
        <w:ind w:left="397" w:hanging="170"/>
        <w:rPr>
          <w:szCs w:val="24"/>
          <w:lang w:val="ru-RU"/>
        </w:rPr>
      </w:pPr>
      <w:r w:rsidRPr="00921444">
        <w:rPr>
          <w:rFonts w:eastAsia="Times New Roman"/>
          <w:color w:val="000000"/>
          <w:szCs w:val="24"/>
          <w:lang w:val="ru-RU"/>
        </w:rPr>
        <w:t>предоставить итоговый отчет и подтверждающие документы.</w:t>
      </w:r>
    </w:p>
    <w:p w14:paraId="369CA3CA" w14:textId="77777777" w:rsidR="00DF5A75" w:rsidRPr="00921444" w:rsidRDefault="00DF5A75" w:rsidP="00DF5A75">
      <w:pPr>
        <w:keepNext/>
        <w:spacing w:before="120" w:after="0" w:line="240" w:lineRule="auto"/>
        <w:contextualSpacing/>
        <w:rPr>
          <w:szCs w:val="24"/>
          <w:lang w:val="ru-RU"/>
        </w:rPr>
      </w:pPr>
      <w:r w:rsidRPr="00921444">
        <w:rPr>
          <w:rFonts w:eastAsia="Times New Roman"/>
          <w:b/>
          <w:color w:val="000000"/>
          <w:szCs w:val="24"/>
          <w:lang w:val="ru-RU"/>
        </w:rPr>
        <w:t>15. Расходы сторон</w:t>
      </w:r>
    </w:p>
    <w:p w14:paraId="32444FB4" w14:textId="77777777" w:rsidR="00DF5A75" w:rsidRPr="00921444" w:rsidRDefault="00DF5A75" w:rsidP="00DF5A75">
      <w:pPr>
        <w:spacing w:after="0" w:line="240" w:lineRule="auto"/>
        <w:contextualSpacing/>
        <w:rPr>
          <w:szCs w:val="24"/>
          <w:lang w:val="ru-RU"/>
        </w:rPr>
      </w:pPr>
    </w:p>
    <w:p w14:paraId="01B285A2" w14:textId="77777777" w:rsidR="00DF5A75" w:rsidRPr="00921444" w:rsidRDefault="00DF5A75" w:rsidP="00DF5A75">
      <w:pPr>
        <w:spacing w:after="0" w:line="240" w:lineRule="auto"/>
        <w:contextualSpacing/>
        <w:jc w:val="both"/>
        <w:rPr>
          <w:szCs w:val="24"/>
          <w:lang w:val="ru-RU"/>
        </w:rPr>
      </w:pPr>
      <w:r w:rsidRPr="00921444">
        <w:rPr>
          <w:rFonts w:eastAsia="Times New Roman"/>
          <w:color w:val="000000"/>
          <w:szCs w:val="24"/>
          <w:lang w:val="ru-RU"/>
        </w:rPr>
        <w:lastRenderedPageBreak/>
        <w:t>Услуга считается оказанной после выполнения требований настоящей технической спецификации, предоставления полного комплекта документов и подписания акта оказанных услуг. Замечания устраняются Поставщиком в течение 5 рабочих дней.</w:t>
      </w:r>
    </w:p>
    <w:p w14:paraId="38BD5824" w14:textId="77777777" w:rsidR="00DF5A75" w:rsidRPr="00921444" w:rsidRDefault="00DF5A75" w:rsidP="00DF5A75">
      <w:pPr>
        <w:keepNext/>
        <w:spacing w:before="120" w:after="0" w:line="240" w:lineRule="auto"/>
        <w:contextualSpacing/>
        <w:rPr>
          <w:szCs w:val="24"/>
          <w:lang w:val="ru-RU"/>
        </w:rPr>
      </w:pPr>
      <w:r w:rsidRPr="00921444">
        <w:rPr>
          <w:rFonts w:eastAsia="Times New Roman"/>
          <w:b/>
          <w:color w:val="000000"/>
          <w:szCs w:val="24"/>
          <w:lang w:val="ru-RU"/>
        </w:rPr>
        <w:t>18. Иные условия</w:t>
      </w:r>
    </w:p>
    <w:p w14:paraId="52EB3113" w14:textId="2DBEA569" w:rsidR="00DF5A75" w:rsidRPr="00921444" w:rsidRDefault="00DF5A75" w:rsidP="00DF5A75">
      <w:pPr>
        <w:spacing w:after="0" w:line="240" w:lineRule="auto"/>
        <w:contextualSpacing/>
        <w:jc w:val="both"/>
        <w:rPr>
          <w:szCs w:val="24"/>
          <w:lang w:val="ru-RU"/>
        </w:rPr>
      </w:pPr>
      <w:r>
        <w:rPr>
          <w:rFonts w:eastAsia="Times New Roman"/>
          <w:color w:val="000000"/>
          <w:szCs w:val="24"/>
          <w:lang w:val="ru-RU"/>
        </w:rPr>
        <w:t>Потенциальный п</w:t>
      </w:r>
      <w:r w:rsidRPr="00921444">
        <w:rPr>
          <w:rFonts w:eastAsia="Times New Roman"/>
          <w:color w:val="000000"/>
          <w:szCs w:val="24"/>
          <w:lang w:val="ru-RU"/>
        </w:rPr>
        <w:t xml:space="preserve">оставщик </w:t>
      </w:r>
      <w:r>
        <w:rPr>
          <w:rFonts w:eastAsia="Times New Roman"/>
          <w:color w:val="000000"/>
          <w:szCs w:val="24"/>
          <w:lang w:val="ru-RU"/>
        </w:rPr>
        <w:t xml:space="preserve">должен </w:t>
      </w:r>
      <w:r w:rsidRPr="00921444">
        <w:rPr>
          <w:rFonts w:eastAsia="Times New Roman"/>
          <w:color w:val="000000"/>
          <w:szCs w:val="24"/>
          <w:lang w:val="ru-RU"/>
        </w:rPr>
        <w:t>соблюдат</w:t>
      </w:r>
      <w:r w:rsidR="004F40F4">
        <w:rPr>
          <w:rFonts w:eastAsia="Times New Roman"/>
          <w:color w:val="000000"/>
          <w:szCs w:val="24"/>
          <w:lang w:val="ru-RU"/>
        </w:rPr>
        <w:t>ь</w:t>
      </w:r>
      <w:r w:rsidRPr="00921444">
        <w:rPr>
          <w:rFonts w:eastAsia="Times New Roman"/>
          <w:color w:val="000000"/>
          <w:szCs w:val="24"/>
          <w:lang w:val="ru-RU"/>
        </w:rPr>
        <w:t xml:space="preserve"> требования законодательства Республики Казахстан в сфере государственных закупок, образования, персональных данных, авторского права, охраны труда, санитарной и пожарной безопасности.</w:t>
      </w:r>
    </w:p>
    <w:p w14:paraId="3C8E72CF" w14:textId="0D794F8A" w:rsidR="00DF5A75" w:rsidRPr="00921444" w:rsidRDefault="00DF5A75" w:rsidP="000A2E09">
      <w:pPr>
        <w:spacing w:after="0" w:line="240" w:lineRule="auto"/>
        <w:contextualSpacing/>
        <w:jc w:val="both"/>
        <w:rPr>
          <w:szCs w:val="24"/>
          <w:lang w:val="ru-RU"/>
        </w:rPr>
      </w:pPr>
      <w:r w:rsidRPr="00921444">
        <w:rPr>
          <w:rFonts w:eastAsia="Times New Roman"/>
          <w:color w:val="000000"/>
          <w:szCs w:val="24"/>
          <w:lang w:val="ru-RU"/>
        </w:rPr>
        <w:t xml:space="preserve">Содержание по чистому спорту должно учитывать актуальные на дату проведения программы редакции Всемирного антидопингового кодекса, Международного стандарта по образованию и Запрещенного списка </w:t>
      </w:r>
      <w:r w:rsidRPr="00921444">
        <w:rPr>
          <w:rFonts w:eastAsia="Times New Roman"/>
          <w:color w:val="000000"/>
          <w:szCs w:val="24"/>
        </w:rPr>
        <w:t>WADA</w:t>
      </w:r>
      <w:r w:rsidRPr="00921444">
        <w:rPr>
          <w:rFonts w:eastAsia="Times New Roman"/>
          <w:color w:val="000000"/>
          <w:szCs w:val="24"/>
          <w:lang w:val="ru-RU"/>
        </w:rPr>
        <w:t xml:space="preserve">. </w:t>
      </w:r>
    </w:p>
    <w:p w14:paraId="14F98E96" w14:textId="77777777" w:rsidR="00B70BA6" w:rsidRPr="00DF5A75" w:rsidRDefault="00B70BA6">
      <w:pPr>
        <w:rPr>
          <w:lang w:val="ru-RU"/>
        </w:rPr>
      </w:pPr>
    </w:p>
    <w:sectPr w:rsidR="00B70BA6" w:rsidRPr="00DF5A75" w:rsidSect="00DF5A75">
      <w:pgSz w:w="12240" w:h="15840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58B218A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699548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BA6"/>
    <w:rsid w:val="00020BEB"/>
    <w:rsid w:val="000A2E09"/>
    <w:rsid w:val="004F40F4"/>
    <w:rsid w:val="00521F02"/>
    <w:rsid w:val="00712DC1"/>
    <w:rsid w:val="00853CFB"/>
    <w:rsid w:val="009356EE"/>
    <w:rsid w:val="00971904"/>
    <w:rsid w:val="009C1622"/>
    <w:rsid w:val="00B70BA6"/>
    <w:rsid w:val="00B83428"/>
    <w:rsid w:val="00DD5CF6"/>
    <w:rsid w:val="00DF5A75"/>
    <w:rsid w:val="00FA6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A57DB"/>
  <w15:chartTrackingRefBased/>
  <w15:docId w15:val="{32850390-F9B8-4272-A2D0-797E821DF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DF5A75"/>
    <w:pPr>
      <w:spacing w:after="200" w:line="276" w:lineRule="auto"/>
    </w:pPr>
    <w:rPr>
      <w:rFonts w:ascii="Times New Roman" w:eastAsiaTheme="minorEastAsia" w:hAnsi="Times New Roman"/>
      <w:kern w:val="0"/>
      <w:szCs w:val="22"/>
      <w:lang w:val="en-US"/>
      <w14:ligatures w14:val="none"/>
    </w:rPr>
  </w:style>
  <w:style w:type="paragraph" w:styleId="1">
    <w:name w:val="heading 1"/>
    <w:basedOn w:val="a0"/>
    <w:next w:val="a0"/>
    <w:link w:val="10"/>
    <w:uiPriority w:val="9"/>
    <w:qFormat/>
    <w:rsid w:val="00B70B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B70B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B70B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B70B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B70B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B70B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B70B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B70B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B70B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B70B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1"/>
    <w:link w:val="2"/>
    <w:uiPriority w:val="9"/>
    <w:semiHidden/>
    <w:rsid w:val="00B70B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1"/>
    <w:link w:val="3"/>
    <w:uiPriority w:val="9"/>
    <w:semiHidden/>
    <w:rsid w:val="00B70B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semiHidden/>
    <w:rsid w:val="00B70BA6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1"/>
    <w:link w:val="5"/>
    <w:uiPriority w:val="9"/>
    <w:semiHidden/>
    <w:rsid w:val="00B70BA6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1"/>
    <w:link w:val="6"/>
    <w:uiPriority w:val="9"/>
    <w:semiHidden/>
    <w:rsid w:val="00B70BA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1"/>
    <w:link w:val="7"/>
    <w:uiPriority w:val="9"/>
    <w:semiHidden/>
    <w:rsid w:val="00B70BA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1"/>
    <w:link w:val="8"/>
    <w:uiPriority w:val="9"/>
    <w:semiHidden/>
    <w:rsid w:val="00B70BA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1"/>
    <w:link w:val="9"/>
    <w:uiPriority w:val="9"/>
    <w:semiHidden/>
    <w:rsid w:val="00B70BA6"/>
    <w:rPr>
      <w:rFonts w:eastAsiaTheme="majorEastAsia" w:cstheme="majorBidi"/>
      <w:color w:val="272727" w:themeColor="text1" w:themeTint="D8"/>
    </w:rPr>
  </w:style>
  <w:style w:type="paragraph" w:styleId="a4">
    <w:name w:val="Title"/>
    <w:basedOn w:val="a0"/>
    <w:next w:val="a0"/>
    <w:link w:val="a5"/>
    <w:uiPriority w:val="10"/>
    <w:qFormat/>
    <w:rsid w:val="00B70B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1"/>
    <w:link w:val="a4"/>
    <w:uiPriority w:val="10"/>
    <w:rsid w:val="00B70B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0"/>
    <w:next w:val="a0"/>
    <w:link w:val="a7"/>
    <w:uiPriority w:val="11"/>
    <w:qFormat/>
    <w:rsid w:val="00B70B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7">
    <w:name w:val="Подзаголовок Знак"/>
    <w:basedOn w:val="a1"/>
    <w:link w:val="a6"/>
    <w:uiPriority w:val="11"/>
    <w:rsid w:val="00B70B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0"/>
    <w:next w:val="a0"/>
    <w:link w:val="22"/>
    <w:uiPriority w:val="29"/>
    <w:qFormat/>
    <w:rsid w:val="00B70B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1"/>
    <w:link w:val="21"/>
    <w:uiPriority w:val="29"/>
    <w:rsid w:val="00B70BA6"/>
    <w:rPr>
      <w:i/>
      <w:iCs/>
      <w:color w:val="404040" w:themeColor="text1" w:themeTint="BF"/>
    </w:rPr>
  </w:style>
  <w:style w:type="paragraph" w:styleId="a8">
    <w:name w:val="List Paragraph"/>
    <w:basedOn w:val="a0"/>
    <w:uiPriority w:val="34"/>
    <w:qFormat/>
    <w:rsid w:val="00B70BA6"/>
    <w:pPr>
      <w:ind w:left="720"/>
      <w:contextualSpacing/>
    </w:pPr>
  </w:style>
  <w:style w:type="character" w:styleId="a9">
    <w:name w:val="Intense Emphasis"/>
    <w:basedOn w:val="a1"/>
    <w:uiPriority w:val="21"/>
    <w:qFormat/>
    <w:rsid w:val="00B70BA6"/>
    <w:rPr>
      <w:i/>
      <w:iCs/>
      <w:color w:val="0F4761" w:themeColor="accent1" w:themeShade="BF"/>
    </w:rPr>
  </w:style>
  <w:style w:type="paragraph" w:styleId="aa">
    <w:name w:val="Intense Quote"/>
    <w:basedOn w:val="a0"/>
    <w:next w:val="a0"/>
    <w:link w:val="ab"/>
    <w:uiPriority w:val="30"/>
    <w:qFormat/>
    <w:rsid w:val="00B70B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Выделенная цитата Знак"/>
    <w:basedOn w:val="a1"/>
    <w:link w:val="aa"/>
    <w:uiPriority w:val="30"/>
    <w:rsid w:val="00B70BA6"/>
    <w:rPr>
      <w:i/>
      <w:iCs/>
      <w:color w:val="0F4761" w:themeColor="accent1" w:themeShade="BF"/>
    </w:rPr>
  </w:style>
  <w:style w:type="character" w:styleId="ac">
    <w:name w:val="Intense Reference"/>
    <w:basedOn w:val="a1"/>
    <w:uiPriority w:val="32"/>
    <w:qFormat/>
    <w:rsid w:val="00B70BA6"/>
    <w:rPr>
      <w:b/>
      <w:bCs/>
      <w:smallCaps/>
      <w:color w:val="0F4761" w:themeColor="accent1" w:themeShade="BF"/>
      <w:spacing w:val="5"/>
    </w:rPr>
  </w:style>
  <w:style w:type="paragraph" w:styleId="a">
    <w:name w:val="List Bullet"/>
    <w:basedOn w:val="a0"/>
    <w:uiPriority w:val="99"/>
    <w:unhideWhenUsed/>
    <w:rsid w:val="00DF5A75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5F9064FD636440B2DF695FA946E960" ma:contentTypeVersion="9" ma:contentTypeDescription="Create a new document." ma:contentTypeScope="" ma:versionID="456bdb75a0bff43be3100cd500a06d42">
  <xsd:schema xmlns:xsd="http://www.w3.org/2001/XMLSchema" xmlns:xs="http://www.w3.org/2001/XMLSchema" xmlns:p="http://schemas.microsoft.com/office/2006/metadata/properties" xmlns:ns3="aec2d15b-dc04-41e5-8efb-7c0c1d93ebd2" targetNamespace="http://schemas.microsoft.com/office/2006/metadata/properties" ma:root="true" ma:fieldsID="32978d9cd037ec6cc24a52fced07b95f" ns3:_="">
    <xsd:import namespace="aec2d15b-dc04-41e5-8efb-7c0c1d93ebd2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2d15b-dc04-41e5-8efb-7c0c1d93ebd2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ec2d15b-dc04-41e5-8efb-7c0c1d93ebd2" xsi:nil="true"/>
  </documentManagement>
</p:properties>
</file>

<file path=customXml/itemProps1.xml><?xml version="1.0" encoding="utf-8"?>
<ds:datastoreItem xmlns:ds="http://schemas.openxmlformats.org/officeDocument/2006/customXml" ds:itemID="{9E97C4B3-4BA8-46B7-B60F-BA203378C0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c2d15b-dc04-41e5-8efb-7c0c1d93eb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B924B2-7405-489B-8183-4893ED2FFF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6D3F88-E3CE-4415-9BD0-28D787425D41}">
  <ds:schemaRefs>
    <ds:schemaRef ds:uri="http://schemas.microsoft.com/office/2006/metadata/properties"/>
    <ds:schemaRef ds:uri="http://schemas.microsoft.com/office/infopath/2007/PartnerControls"/>
    <ds:schemaRef ds:uri="aec2d15b-dc04-41e5-8efb-7c0c1d93ebd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1230</Words>
  <Characters>7013</Characters>
  <Application>Microsoft Office Word</Application>
  <DocSecurity>0</DocSecurity>
  <Lines>58</Lines>
  <Paragraphs>16</Paragraphs>
  <ScaleCrop>false</ScaleCrop>
  <Company/>
  <LinksUpToDate>false</LinksUpToDate>
  <CharactersWithSpaces>8227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Assem Aitkaliyeva</cp:lastModifiedBy>
  <cp:revision>4</cp:revision>
  <dcterms:created xsi:type="dcterms:W3CDTF">2026-09-18T11:07:00Z</dcterms:created>
  <dcterms:modified xsi:type="dcterms:W3CDTF">2026-09-21T04:52:00Z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0x010100735F9064FD636440B2DF695FA946E960</vt:lpwstr>
  </property>
</Properties>
</file>