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B4C3CF" w14:textId="64382431" w:rsidR="001E7E84" w:rsidRPr="00B121D5" w:rsidRDefault="002A0257" w:rsidP="00506FB6">
      <w:pPr>
        <w:pStyle w:val="a3"/>
        <w:jc w:val="center"/>
        <w:rPr>
          <w:sz w:val="22"/>
          <w:szCs w:val="22"/>
          <w:lang w:val="kk-KZ"/>
        </w:rPr>
      </w:pPr>
      <w:r w:rsidRPr="00B121D5">
        <w:rPr>
          <w:b/>
          <w:bCs/>
          <w:sz w:val="22"/>
          <w:szCs w:val="22"/>
          <w:lang w:val="kk-KZ"/>
        </w:rPr>
        <w:t>Техническая спецификация</w:t>
      </w:r>
    </w:p>
    <w:p w14:paraId="1F578647" w14:textId="58BB5CCB" w:rsidR="001E7E84" w:rsidRPr="00B121D5" w:rsidRDefault="001E7E84" w:rsidP="001E7E84">
      <w:pPr>
        <w:pStyle w:val="a3"/>
        <w:ind w:firstLine="567"/>
        <w:jc w:val="both"/>
        <w:rPr>
          <w:sz w:val="22"/>
          <w:szCs w:val="22"/>
        </w:rPr>
      </w:pPr>
      <w:r w:rsidRPr="00B121D5">
        <w:rPr>
          <w:b/>
          <w:bCs/>
          <w:sz w:val="22"/>
          <w:szCs w:val="22"/>
        </w:rPr>
        <w:t>Вид услуг:</w:t>
      </w:r>
      <w:r w:rsidRPr="00B121D5">
        <w:rPr>
          <w:sz w:val="22"/>
          <w:szCs w:val="22"/>
        </w:rPr>
        <w:t xml:space="preserve"> </w:t>
      </w:r>
      <w:r w:rsidR="00B121D5" w:rsidRPr="00B121D5">
        <w:rPr>
          <w:sz w:val="22"/>
          <w:szCs w:val="22"/>
          <w:lang w:val="kk-KZ"/>
        </w:rPr>
        <w:t>Сертификационный курс</w:t>
      </w:r>
      <w:r w:rsidRPr="00B121D5">
        <w:rPr>
          <w:sz w:val="22"/>
          <w:szCs w:val="22"/>
          <w:lang w:val="kk-KZ"/>
        </w:rPr>
        <w:t xml:space="preserve"> </w:t>
      </w:r>
      <w:r w:rsidR="00B121D5" w:rsidRPr="00B121D5">
        <w:rPr>
          <w:sz w:val="22"/>
          <w:szCs w:val="22"/>
          <w:lang w:val="kk-KZ"/>
        </w:rPr>
        <w:t>среднего медицинского персонала</w:t>
      </w:r>
      <w:r w:rsidRPr="00B121D5">
        <w:rPr>
          <w:sz w:val="22"/>
          <w:szCs w:val="22"/>
          <w:lang w:val="kk-KZ"/>
        </w:rPr>
        <w:t xml:space="preserve"> </w:t>
      </w:r>
      <w:r w:rsidR="00194B85" w:rsidRPr="00B121D5">
        <w:rPr>
          <w:sz w:val="22"/>
          <w:szCs w:val="22"/>
          <w:lang w:val="kk-KZ"/>
        </w:rPr>
        <w:t>с уровнем образования ТИПО</w:t>
      </w:r>
      <w:r w:rsidRPr="00B121D5">
        <w:rPr>
          <w:sz w:val="22"/>
          <w:szCs w:val="22"/>
        </w:rPr>
        <w:t xml:space="preserve">   </w:t>
      </w:r>
    </w:p>
    <w:p w14:paraId="213E0A68" w14:textId="28854998" w:rsidR="001E7E84" w:rsidRPr="00B121D5" w:rsidRDefault="00B121D5" w:rsidP="001E7E84">
      <w:pPr>
        <w:pStyle w:val="a3"/>
        <w:ind w:firstLine="567"/>
        <w:jc w:val="both"/>
        <w:rPr>
          <w:sz w:val="22"/>
          <w:szCs w:val="22"/>
        </w:rPr>
      </w:pPr>
      <w:r w:rsidRPr="00B121D5">
        <w:rPr>
          <w:b/>
          <w:bCs/>
          <w:sz w:val="22"/>
          <w:szCs w:val="22"/>
          <w:lang w:val="kk-KZ"/>
        </w:rPr>
        <w:t>Сертификационный курс</w:t>
      </w:r>
      <w:r w:rsidR="001E7E84" w:rsidRPr="00B121D5">
        <w:rPr>
          <w:b/>
          <w:bCs/>
          <w:sz w:val="22"/>
          <w:szCs w:val="22"/>
        </w:rPr>
        <w:t>:</w:t>
      </w:r>
      <w:r w:rsidR="001E7E84" w:rsidRPr="00B121D5">
        <w:rPr>
          <w:sz w:val="22"/>
          <w:szCs w:val="22"/>
        </w:rPr>
        <w:t xml:space="preserve"> осуществляется на основе договора о государственных закупках услуг, заключенного между Заказчиком и Исполнителем. </w:t>
      </w:r>
    </w:p>
    <w:p w14:paraId="2CA7F1F9" w14:textId="77777777" w:rsidR="001E7E84" w:rsidRPr="00B121D5" w:rsidRDefault="001E7E84" w:rsidP="001E7E84">
      <w:pPr>
        <w:pStyle w:val="a3"/>
        <w:ind w:firstLine="567"/>
        <w:jc w:val="both"/>
        <w:rPr>
          <w:sz w:val="22"/>
          <w:szCs w:val="22"/>
          <w:lang w:val="kk-KZ"/>
        </w:rPr>
      </w:pPr>
      <w:r w:rsidRPr="00B121D5">
        <w:rPr>
          <w:b/>
          <w:bCs/>
          <w:sz w:val="22"/>
          <w:szCs w:val="22"/>
        </w:rPr>
        <w:t>Срок оказания услуг:</w:t>
      </w:r>
      <w:r w:rsidRPr="00B121D5">
        <w:rPr>
          <w:sz w:val="22"/>
          <w:szCs w:val="22"/>
        </w:rPr>
        <w:t xml:space="preserve"> по заявке Заказчика.</w:t>
      </w:r>
      <w:r w:rsidRPr="00B121D5">
        <w:rPr>
          <w:sz w:val="22"/>
          <w:szCs w:val="22"/>
          <w:lang w:val="kk-KZ"/>
        </w:rPr>
        <w:t xml:space="preserve"> </w:t>
      </w:r>
    </w:p>
    <w:p w14:paraId="0F84C6C1" w14:textId="6C260CAF" w:rsidR="00D45F05" w:rsidRPr="00B121D5" w:rsidRDefault="001E7E84" w:rsidP="00807933">
      <w:pPr>
        <w:pStyle w:val="a3"/>
        <w:ind w:firstLine="567"/>
        <w:jc w:val="both"/>
        <w:rPr>
          <w:sz w:val="22"/>
          <w:szCs w:val="22"/>
          <w:lang w:val="kk-KZ"/>
        </w:rPr>
      </w:pPr>
      <w:r w:rsidRPr="00B121D5">
        <w:rPr>
          <w:b/>
          <w:bCs/>
          <w:sz w:val="22"/>
          <w:szCs w:val="22"/>
        </w:rPr>
        <w:t>Форма обучения:</w:t>
      </w:r>
      <w:r w:rsidRPr="00B121D5">
        <w:rPr>
          <w:sz w:val="22"/>
          <w:szCs w:val="22"/>
        </w:rPr>
        <w:t xml:space="preserve"> По согласованию сторон</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4074"/>
        <w:gridCol w:w="1982"/>
        <w:gridCol w:w="1558"/>
        <w:gridCol w:w="2680"/>
      </w:tblGrid>
      <w:tr w:rsidR="001E7E84" w:rsidRPr="00B121D5" w14:paraId="5B406FE4" w14:textId="77777777" w:rsidTr="00194B85">
        <w:trPr>
          <w:cantSplit/>
          <w:trHeight w:val="122"/>
        </w:trPr>
        <w:tc>
          <w:tcPr>
            <w:tcW w:w="217" w:type="pct"/>
            <w:shd w:val="clear" w:color="auto" w:fill="8FAAFF"/>
            <w:vAlign w:val="center"/>
          </w:tcPr>
          <w:p w14:paraId="0022CABB" w14:textId="24D65180" w:rsidR="001E7E84" w:rsidRPr="00B121D5" w:rsidRDefault="001E7E84" w:rsidP="001E7E84">
            <w:pPr>
              <w:pStyle w:val="a3"/>
              <w:jc w:val="center"/>
              <w:rPr>
                <w:sz w:val="20"/>
                <w:szCs w:val="20"/>
                <w:lang w:val="kk-KZ"/>
              </w:rPr>
            </w:pPr>
            <w:r w:rsidRPr="00B121D5">
              <w:rPr>
                <w:sz w:val="20"/>
                <w:szCs w:val="20"/>
                <w:lang w:val="kk-KZ"/>
              </w:rPr>
              <w:t>№</w:t>
            </w:r>
          </w:p>
        </w:tc>
        <w:tc>
          <w:tcPr>
            <w:tcW w:w="1893" w:type="pct"/>
            <w:shd w:val="clear" w:color="auto" w:fill="8FAAFF"/>
            <w:vAlign w:val="center"/>
          </w:tcPr>
          <w:p w14:paraId="51C80574" w14:textId="77777777" w:rsidR="001E7E84" w:rsidRPr="00B121D5" w:rsidRDefault="001E7E84" w:rsidP="001E7E84">
            <w:pPr>
              <w:pStyle w:val="a3"/>
              <w:jc w:val="center"/>
              <w:rPr>
                <w:sz w:val="20"/>
                <w:szCs w:val="20"/>
              </w:rPr>
            </w:pPr>
            <w:r w:rsidRPr="00B121D5">
              <w:rPr>
                <w:sz w:val="20"/>
                <w:szCs w:val="20"/>
              </w:rPr>
              <w:t>Наименование цикла обучения</w:t>
            </w:r>
          </w:p>
        </w:tc>
        <w:tc>
          <w:tcPr>
            <w:tcW w:w="921" w:type="pct"/>
            <w:shd w:val="clear" w:color="auto" w:fill="8FAAFF"/>
            <w:vAlign w:val="center"/>
          </w:tcPr>
          <w:p w14:paraId="018622B7" w14:textId="04B18629" w:rsidR="001E7E84" w:rsidRPr="00B121D5" w:rsidRDefault="00807933" w:rsidP="001E7E84">
            <w:pPr>
              <w:pStyle w:val="a3"/>
              <w:jc w:val="center"/>
              <w:rPr>
                <w:sz w:val="20"/>
                <w:szCs w:val="20"/>
              </w:rPr>
            </w:pPr>
            <w:r w:rsidRPr="00B121D5">
              <w:rPr>
                <w:sz w:val="20"/>
                <w:szCs w:val="20"/>
              </w:rPr>
              <w:t>П</w:t>
            </w:r>
            <w:r w:rsidR="001E7E84" w:rsidRPr="00B121D5">
              <w:rPr>
                <w:sz w:val="20"/>
                <w:szCs w:val="20"/>
              </w:rPr>
              <w:t>родолжительность</w:t>
            </w:r>
            <w:r w:rsidRPr="00B121D5">
              <w:rPr>
                <w:sz w:val="20"/>
                <w:szCs w:val="20"/>
                <w:lang w:val="kk-KZ"/>
              </w:rPr>
              <w:t xml:space="preserve"> </w:t>
            </w:r>
            <w:r w:rsidR="001E7E84" w:rsidRPr="00B121D5">
              <w:rPr>
                <w:sz w:val="20"/>
                <w:szCs w:val="20"/>
              </w:rPr>
              <w:t>(в часах)</w:t>
            </w:r>
          </w:p>
        </w:tc>
        <w:tc>
          <w:tcPr>
            <w:tcW w:w="724" w:type="pct"/>
            <w:shd w:val="clear" w:color="auto" w:fill="8FAAFF"/>
            <w:vAlign w:val="center"/>
          </w:tcPr>
          <w:p w14:paraId="5D3C6AD3" w14:textId="65A261D6" w:rsidR="001E7E84" w:rsidRPr="00B121D5" w:rsidRDefault="001E7E84" w:rsidP="001E7E84">
            <w:pPr>
              <w:pStyle w:val="a3"/>
              <w:jc w:val="center"/>
              <w:rPr>
                <w:sz w:val="20"/>
                <w:szCs w:val="20"/>
              </w:rPr>
            </w:pPr>
            <w:r w:rsidRPr="00B121D5">
              <w:rPr>
                <w:sz w:val="20"/>
                <w:szCs w:val="20"/>
              </w:rPr>
              <w:t>Кол-во слушателей</w:t>
            </w:r>
          </w:p>
        </w:tc>
        <w:tc>
          <w:tcPr>
            <w:tcW w:w="1246" w:type="pct"/>
            <w:shd w:val="clear" w:color="auto" w:fill="8FAAFF"/>
            <w:vAlign w:val="center"/>
          </w:tcPr>
          <w:p w14:paraId="73533C62" w14:textId="1F0C5971" w:rsidR="001E7E84" w:rsidRPr="00B121D5" w:rsidRDefault="001E7E84" w:rsidP="001E7E84">
            <w:pPr>
              <w:pStyle w:val="a3"/>
              <w:jc w:val="center"/>
              <w:rPr>
                <w:sz w:val="20"/>
                <w:szCs w:val="20"/>
              </w:rPr>
            </w:pPr>
            <w:r w:rsidRPr="00B121D5">
              <w:rPr>
                <w:sz w:val="20"/>
                <w:szCs w:val="20"/>
              </w:rPr>
              <w:t>Место оказания услуг</w:t>
            </w:r>
          </w:p>
        </w:tc>
      </w:tr>
      <w:tr w:rsidR="001E7E84" w:rsidRPr="00B121D5" w14:paraId="150767BA" w14:textId="77777777" w:rsidTr="00194B85">
        <w:trPr>
          <w:trHeight w:val="70"/>
        </w:trPr>
        <w:tc>
          <w:tcPr>
            <w:tcW w:w="217" w:type="pct"/>
            <w:vAlign w:val="center"/>
          </w:tcPr>
          <w:p w14:paraId="1210C15A" w14:textId="2A9CE931" w:rsidR="001E7E84" w:rsidRPr="00B121D5" w:rsidRDefault="001E7E84" w:rsidP="001E7E84">
            <w:pPr>
              <w:pStyle w:val="a3"/>
              <w:jc w:val="center"/>
              <w:rPr>
                <w:iCs/>
                <w:color w:val="000000"/>
                <w:sz w:val="20"/>
                <w:szCs w:val="20"/>
              </w:rPr>
            </w:pPr>
            <w:r w:rsidRPr="00B121D5">
              <w:rPr>
                <w:iCs/>
                <w:color w:val="000000"/>
                <w:sz w:val="20"/>
                <w:szCs w:val="20"/>
              </w:rPr>
              <w:t>1</w:t>
            </w:r>
          </w:p>
        </w:tc>
        <w:tc>
          <w:tcPr>
            <w:tcW w:w="1893" w:type="pct"/>
            <w:vAlign w:val="center"/>
          </w:tcPr>
          <w:p w14:paraId="27D660F4" w14:textId="5D42A602" w:rsidR="001E7E84" w:rsidRPr="008071AD" w:rsidRDefault="008071AD" w:rsidP="001E7E84">
            <w:pPr>
              <w:pStyle w:val="a3"/>
              <w:jc w:val="center"/>
              <w:rPr>
                <w:rFonts w:eastAsia="Calibri"/>
                <w:sz w:val="20"/>
                <w:szCs w:val="20"/>
                <w:lang w:val="kk-KZ"/>
              </w:rPr>
            </w:pPr>
            <w:r>
              <w:rPr>
                <w:sz w:val="20"/>
                <w:szCs w:val="20"/>
                <w:lang w:val="kk-KZ"/>
              </w:rPr>
              <w:t>Сестринское дело в рентгенологии</w:t>
            </w:r>
          </w:p>
        </w:tc>
        <w:tc>
          <w:tcPr>
            <w:tcW w:w="921" w:type="pct"/>
            <w:vAlign w:val="center"/>
          </w:tcPr>
          <w:p w14:paraId="66524083" w14:textId="6336A129" w:rsidR="001E7E84" w:rsidRPr="00B121D5" w:rsidRDefault="008071AD" w:rsidP="001E7E84">
            <w:pPr>
              <w:pStyle w:val="a3"/>
              <w:jc w:val="center"/>
              <w:rPr>
                <w:sz w:val="20"/>
                <w:szCs w:val="20"/>
                <w:lang w:val="kk-KZ"/>
              </w:rPr>
            </w:pPr>
            <w:r>
              <w:rPr>
                <w:sz w:val="20"/>
                <w:szCs w:val="20"/>
                <w:lang w:val="kk-KZ" w:eastAsia="en-US"/>
              </w:rPr>
              <w:t>30</w:t>
            </w:r>
            <w:r w:rsidR="001E7E84" w:rsidRPr="00B121D5">
              <w:rPr>
                <w:sz w:val="20"/>
                <w:szCs w:val="20"/>
                <w:lang w:val="en-US" w:eastAsia="en-US"/>
              </w:rPr>
              <w:t>0</w:t>
            </w:r>
            <w:r w:rsidR="001E7E84" w:rsidRPr="00B121D5">
              <w:rPr>
                <w:sz w:val="20"/>
                <w:szCs w:val="20"/>
                <w:lang w:val="kk-KZ" w:eastAsia="en-US"/>
              </w:rPr>
              <w:t xml:space="preserve"> часов</w:t>
            </w:r>
          </w:p>
        </w:tc>
        <w:tc>
          <w:tcPr>
            <w:tcW w:w="724" w:type="pct"/>
            <w:vAlign w:val="center"/>
          </w:tcPr>
          <w:p w14:paraId="788F0807" w14:textId="1D174660" w:rsidR="001E7E84" w:rsidRPr="008071AD" w:rsidRDefault="008071AD" w:rsidP="001E7E84">
            <w:pPr>
              <w:pStyle w:val="a3"/>
              <w:jc w:val="center"/>
              <w:rPr>
                <w:sz w:val="20"/>
                <w:szCs w:val="20"/>
                <w:lang w:val="kk-KZ"/>
              </w:rPr>
            </w:pPr>
            <w:r>
              <w:rPr>
                <w:sz w:val="20"/>
                <w:szCs w:val="20"/>
                <w:lang w:val="kk-KZ"/>
              </w:rPr>
              <w:t>9</w:t>
            </w:r>
          </w:p>
        </w:tc>
        <w:tc>
          <w:tcPr>
            <w:tcW w:w="1246" w:type="pct"/>
            <w:vAlign w:val="center"/>
          </w:tcPr>
          <w:p w14:paraId="4A7F69B7" w14:textId="5E566CC2" w:rsidR="001E7E84" w:rsidRPr="00B121D5" w:rsidRDefault="001E7E84" w:rsidP="001E7E84">
            <w:pPr>
              <w:pStyle w:val="a3"/>
              <w:jc w:val="center"/>
              <w:rPr>
                <w:color w:val="000000"/>
                <w:sz w:val="20"/>
                <w:szCs w:val="20"/>
                <w:lang w:val="kk-KZ"/>
              </w:rPr>
            </w:pPr>
            <w:r w:rsidRPr="00B121D5">
              <w:rPr>
                <w:color w:val="000000"/>
                <w:sz w:val="20"/>
                <w:szCs w:val="20"/>
                <w:lang w:val="kk-KZ"/>
              </w:rPr>
              <w:t>По согласованию сторон</w:t>
            </w:r>
          </w:p>
        </w:tc>
      </w:tr>
    </w:tbl>
    <w:p w14:paraId="412DD41B" w14:textId="77777777" w:rsidR="00D45F05" w:rsidRPr="00B121D5" w:rsidRDefault="00D45F05" w:rsidP="001E7E84">
      <w:pPr>
        <w:pStyle w:val="a3"/>
        <w:rPr>
          <w:sz w:val="20"/>
          <w:szCs w:val="20"/>
        </w:rPr>
      </w:pPr>
    </w:p>
    <w:p w14:paraId="463FE7FA" w14:textId="68096FC5" w:rsidR="00B121D5" w:rsidRPr="00B121D5" w:rsidRDefault="00B121D5" w:rsidP="001E7E84">
      <w:pPr>
        <w:pStyle w:val="a3"/>
        <w:ind w:firstLine="567"/>
        <w:jc w:val="both"/>
        <w:rPr>
          <w:sz w:val="20"/>
          <w:szCs w:val="20"/>
          <w:lang w:val="kk-KZ"/>
        </w:rPr>
      </w:pPr>
      <w:r w:rsidRPr="00B121D5">
        <w:rPr>
          <w:sz w:val="20"/>
          <w:szCs w:val="20"/>
          <w:lang w:val="kk-KZ"/>
        </w:rPr>
        <w:t>На основании Приказа Министра здравоохранения Республики Казахстан от 15 декабря 2020 года № ҚР ДСМ-274/2020 «Об утверждении правил проведения сертификации специалиста в области здравоохранения, подтверждения действия сертификата специалиста в области здравоохранения, включая иностранных специалистов, а также условия допуска к сертификации специалиста в области здравоохранения лица, получившего медицинское и (или) фармацевтическое образование в области здравоохранения за пределами Республики Казахстан».</w:t>
      </w:r>
    </w:p>
    <w:p w14:paraId="3B83C6A4" w14:textId="4488916D" w:rsidR="00D45F05" w:rsidRPr="00B121D5" w:rsidRDefault="002D7CE0" w:rsidP="001E7E84">
      <w:pPr>
        <w:pStyle w:val="a3"/>
        <w:ind w:firstLine="567"/>
        <w:jc w:val="both"/>
        <w:rPr>
          <w:sz w:val="20"/>
          <w:szCs w:val="20"/>
        </w:rPr>
      </w:pPr>
      <w:r w:rsidRPr="00B121D5">
        <w:rPr>
          <w:sz w:val="20"/>
          <w:szCs w:val="20"/>
        </w:rPr>
        <w:t>В соответствии с п. 6 т. 221 Кодекса РК «О здоровье народа и системе здравоохранения», дополнительное образование по медицинским специальностям и неформальное образование медицинских работников осуществляются организациями высшего и (или) послевузовского образования, национальными и научными центрами, научно-исследовательскими институтами, высшими медицинскими колледжами на базе аккредитованных клинических баз, клиник организаций образования в области здравоохранения, университетских больниц.</w:t>
      </w:r>
    </w:p>
    <w:p w14:paraId="48C2DE55" w14:textId="6C7BE61D" w:rsidR="00D45F05" w:rsidRPr="00B121D5" w:rsidRDefault="002D7CE0" w:rsidP="00160E36">
      <w:pPr>
        <w:pStyle w:val="a3"/>
        <w:ind w:firstLine="567"/>
        <w:jc w:val="both"/>
        <w:rPr>
          <w:sz w:val="20"/>
          <w:szCs w:val="20"/>
        </w:rPr>
      </w:pPr>
      <w:r w:rsidRPr="00B121D5">
        <w:rPr>
          <w:sz w:val="20"/>
          <w:szCs w:val="20"/>
        </w:rPr>
        <w:t>Пункт 3 Правил дополнительного и неформального образования специалистов в области здравоохранения и признания результатов обучения, полученных через дополнительное и неформальное образование, утвержденных Приказом МЗ РК от 21 декабря 2020 года № ҚР ДСМ-303/2020, предусматривает аналогичные условия.</w:t>
      </w:r>
      <w:r w:rsidR="00160E36" w:rsidRPr="00B121D5">
        <w:rPr>
          <w:sz w:val="20"/>
          <w:szCs w:val="20"/>
        </w:rPr>
        <w:t xml:space="preserve"> А также, в соответствии</w:t>
      </w:r>
      <w:r w:rsidR="00723269" w:rsidRPr="00B121D5">
        <w:rPr>
          <w:sz w:val="20"/>
          <w:szCs w:val="20"/>
          <w:lang w:val="kk-KZ"/>
        </w:rPr>
        <w:t xml:space="preserve"> «</w:t>
      </w:r>
      <w:r w:rsidR="00160E36" w:rsidRPr="00B121D5">
        <w:rPr>
          <w:sz w:val="20"/>
          <w:szCs w:val="20"/>
        </w:rPr>
        <w:t>Об утверждении Правил подтверждения результатов непрерывного профессионального развития, присвоения и подтверждения уровня квалификации работников системы здравоохранения</w:t>
      </w:r>
      <w:r w:rsidR="00723269" w:rsidRPr="00B121D5">
        <w:rPr>
          <w:sz w:val="20"/>
          <w:szCs w:val="20"/>
          <w:lang w:val="kk-KZ"/>
        </w:rPr>
        <w:t xml:space="preserve">» </w:t>
      </w:r>
      <w:r w:rsidR="00160E36" w:rsidRPr="00B121D5">
        <w:rPr>
          <w:sz w:val="20"/>
          <w:szCs w:val="20"/>
        </w:rPr>
        <w:t xml:space="preserve">Приказ Министра здравоохранения Республики Казахстан от 20 декабря 2020 года № ҚР ДСМ-283/2020. </w:t>
      </w:r>
    </w:p>
    <w:p w14:paraId="5C9B2448" w14:textId="77777777" w:rsidR="001E7E84" w:rsidRPr="00B121D5" w:rsidRDefault="002D7CE0" w:rsidP="001E7E84">
      <w:pPr>
        <w:pStyle w:val="a3"/>
        <w:ind w:firstLine="567"/>
        <w:jc w:val="both"/>
        <w:rPr>
          <w:sz w:val="20"/>
          <w:szCs w:val="20"/>
        </w:rPr>
      </w:pPr>
      <w:r w:rsidRPr="00B121D5">
        <w:rPr>
          <w:sz w:val="20"/>
          <w:szCs w:val="20"/>
        </w:rPr>
        <w:t xml:space="preserve">Статус организации высшего и (или) послевузовского образования определяется наличием лицензии на занятие образовательной деятельностью. Статус научной организации присваивается и подтверждается в установленном порядке уполномоченным органом (Министерством здравоохранения) по результатам оценки результативности научной, научно-технической и инновационной деятельности, </w:t>
      </w:r>
      <w:r w:rsidR="00D45F05" w:rsidRPr="00B121D5">
        <w:rPr>
          <w:sz w:val="20"/>
          <w:szCs w:val="20"/>
        </w:rPr>
        <w:t>согласно статье</w:t>
      </w:r>
      <w:r w:rsidRPr="00B121D5">
        <w:rPr>
          <w:sz w:val="20"/>
          <w:szCs w:val="20"/>
        </w:rPr>
        <w:t xml:space="preserve"> 225 Кодекса.</w:t>
      </w:r>
    </w:p>
    <w:p w14:paraId="3D4592A7" w14:textId="031F2355" w:rsidR="001E7E84" w:rsidRPr="00B121D5" w:rsidRDefault="001E7E84" w:rsidP="001E7E84">
      <w:pPr>
        <w:pStyle w:val="a3"/>
        <w:ind w:firstLine="567"/>
        <w:jc w:val="both"/>
        <w:rPr>
          <w:sz w:val="20"/>
          <w:szCs w:val="20"/>
        </w:rPr>
      </w:pPr>
      <w:r w:rsidRPr="00B121D5">
        <w:rPr>
          <w:sz w:val="20"/>
          <w:szCs w:val="20"/>
        </w:rPr>
        <w:t xml:space="preserve">По результатам оказания услуг слушателям, успешно завершившим обучение, выдается документ, установленного образца, свидетельство о повышении квалификации. </w:t>
      </w:r>
    </w:p>
    <w:p w14:paraId="44C66590" w14:textId="769ABCA8" w:rsidR="00506FB6" w:rsidRPr="00B121D5" w:rsidRDefault="00506FB6" w:rsidP="001E7E84">
      <w:pPr>
        <w:pStyle w:val="a3"/>
        <w:jc w:val="center"/>
        <w:rPr>
          <w:b/>
          <w:bCs/>
          <w:sz w:val="20"/>
          <w:szCs w:val="20"/>
        </w:rPr>
      </w:pPr>
    </w:p>
    <w:p w14:paraId="2944659B" w14:textId="3FFAA66D" w:rsidR="00194B85" w:rsidRPr="00B121D5" w:rsidRDefault="00194B85" w:rsidP="001E7E84">
      <w:pPr>
        <w:pStyle w:val="a3"/>
        <w:jc w:val="center"/>
        <w:rPr>
          <w:b/>
          <w:bCs/>
          <w:sz w:val="20"/>
          <w:szCs w:val="20"/>
        </w:rPr>
      </w:pPr>
    </w:p>
    <w:p w14:paraId="47FC1238" w14:textId="0D8F1286" w:rsidR="003630AB" w:rsidRPr="00B121D5" w:rsidRDefault="00D45F05" w:rsidP="001E7E84">
      <w:pPr>
        <w:pStyle w:val="a3"/>
        <w:jc w:val="center"/>
        <w:rPr>
          <w:b/>
          <w:bCs/>
          <w:sz w:val="22"/>
          <w:szCs w:val="22"/>
          <w:lang w:val="kk-KZ"/>
        </w:rPr>
      </w:pPr>
      <w:r w:rsidRPr="00B121D5">
        <w:rPr>
          <w:b/>
          <w:bCs/>
          <w:sz w:val="22"/>
          <w:szCs w:val="22"/>
        </w:rPr>
        <w:t xml:space="preserve">Техникалық </w:t>
      </w:r>
      <w:r w:rsidR="00AF53DD" w:rsidRPr="00B121D5">
        <w:rPr>
          <w:b/>
          <w:bCs/>
          <w:sz w:val="22"/>
          <w:szCs w:val="22"/>
          <w:lang w:val="kk-KZ"/>
        </w:rPr>
        <w:t>сипаттама</w:t>
      </w:r>
    </w:p>
    <w:p w14:paraId="571A56EB" w14:textId="77777777" w:rsidR="00B121D5" w:rsidRPr="00B121D5" w:rsidRDefault="00506FB6" w:rsidP="00506FB6">
      <w:pPr>
        <w:pStyle w:val="a3"/>
        <w:ind w:firstLine="567"/>
        <w:jc w:val="both"/>
        <w:rPr>
          <w:sz w:val="22"/>
          <w:szCs w:val="22"/>
          <w:lang w:val="kk-KZ"/>
        </w:rPr>
      </w:pPr>
      <w:r w:rsidRPr="00B121D5">
        <w:rPr>
          <w:b/>
          <w:bCs/>
          <w:sz w:val="22"/>
          <w:szCs w:val="22"/>
          <w:lang w:val="kk-KZ"/>
        </w:rPr>
        <w:t xml:space="preserve">Қызмет түрі: </w:t>
      </w:r>
      <w:r w:rsidR="00B121D5" w:rsidRPr="00B121D5">
        <w:rPr>
          <w:sz w:val="22"/>
          <w:szCs w:val="22"/>
          <w:lang w:val="kk-KZ"/>
        </w:rPr>
        <w:t xml:space="preserve">ТжКБ білім деңгейі бар орта медициналық персоналдың сертификаттау курсы </w:t>
      </w:r>
    </w:p>
    <w:p w14:paraId="15BA32D3" w14:textId="112D5903" w:rsidR="00506FB6" w:rsidRPr="00B121D5" w:rsidRDefault="00B121D5" w:rsidP="00506FB6">
      <w:pPr>
        <w:pStyle w:val="a3"/>
        <w:ind w:firstLine="567"/>
        <w:jc w:val="both"/>
        <w:rPr>
          <w:sz w:val="22"/>
          <w:szCs w:val="22"/>
          <w:lang w:val="kk-KZ"/>
        </w:rPr>
      </w:pPr>
      <w:r w:rsidRPr="00B121D5">
        <w:rPr>
          <w:b/>
          <w:bCs/>
          <w:sz w:val="22"/>
          <w:szCs w:val="22"/>
          <w:lang w:val="kk-KZ"/>
        </w:rPr>
        <w:t>Сертификаттау курсы</w:t>
      </w:r>
      <w:r w:rsidR="00506FB6" w:rsidRPr="00B121D5">
        <w:rPr>
          <w:b/>
          <w:bCs/>
          <w:sz w:val="22"/>
          <w:szCs w:val="22"/>
          <w:lang w:val="kk-KZ"/>
        </w:rPr>
        <w:t xml:space="preserve">: </w:t>
      </w:r>
      <w:r w:rsidR="00506FB6" w:rsidRPr="00B121D5">
        <w:rPr>
          <w:sz w:val="22"/>
          <w:szCs w:val="22"/>
          <w:lang w:val="kk-KZ"/>
        </w:rPr>
        <w:t>Тапсырыс беруші мен Орындаушы арасында жасалған қызметтерді мемлекеттік сатып алу туралы шарт негізінде жүзеге асырылады.</w:t>
      </w:r>
    </w:p>
    <w:p w14:paraId="233C8B44" w14:textId="77777777" w:rsidR="00506FB6" w:rsidRPr="00B121D5" w:rsidRDefault="00506FB6" w:rsidP="00506FB6">
      <w:pPr>
        <w:pStyle w:val="a3"/>
        <w:ind w:firstLine="567"/>
        <w:jc w:val="both"/>
        <w:rPr>
          <w:sz w:val="22"/>
          <w:szCs w:val="22"/>
          <w:lang w:val="kk-KZ"/>
        </w:rPr>
      </w:pPr>
      <w:r w:rsidRPr="00B121D5">
        <w:rPr>
          <w:b/>
          <w:bCs/>
          <w:sz w:val="22"/>
          <w:szCs w:val="22"/>
          <w:lang w:val="kk-KZ"/>
        </w:rPr>
        <w:t xml:space="preserve">Қызметтерді көрсету мерзімі: </w:t>
      </w:r>
      <w:r w:rsidRPr="00B121D5">
        <w:rPr>
          <w:sz w:val="22"/>
          <w:szCs w:val="22"/>
          <w:lang w:val="kk-KZ"/>
        </w:rPr>
        <w:t>Тапсырыс берушінің өтінімі бойынша.</w:t>
      </w:r>
    </w:p>
    <w:p w14:paraId="7A52F4B5" w14:textId="0AC174F6" w:rsidR="00D45F05" w:rsidRPr="00B121D5" w:rsidRDefault="00506FB6" w:rsidP="00506FB6">
      <w:pPr>
        <w:pStyle w:val="a3"/>
        <w:ind w:firstLine="567"/>
        <w:jc w:val="both"/>
        <w:rPr>
          <w:sz w:val="22"/>
          <w:szCs w:val="22"/>
        </w:rPr>
      </w:pPr>
      <w:r w:rsidRPr="00B121D5">
        <w:rPr>
          <w:b/>
          <w:bCs/>
          <w:sz w:val="22"/>
          <w:szCs w:val="22"/>
        </w:rPr>
        <w:t xml:space="preserve">Оқыту нысаны: </w:t>
      </w:r>
      <w:r w:rsidRPr="00B121D5">
        <w:rPr>
          <w:sz w:val="22"/>
          <w:szCs w:val="22"/>
        </w:rPr>
        <w:t>Тараптардың келісімі бойынша</w:t>
      </w:r>
    </w:p>
    <w:tbl>
      <w:tblPr>
        <w:tblW w:w="4887"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2"/>
        <w:gridCol w:w="3879"/>
        <w:gridCol w:w="1561"/>
        <w:gridCol w:w="1416"/>
        <w:gridCol w:w="3261"/>
      </w:tblGrid>
      <w:tr w:rsidR="001E7E84" w:rsidRPr="00B121D5" w14:paraId="0A492681" w14:textId="2ECC0327" w:rsidTr="00160E36">
        <w:trPr>
          <w:cantSplit/>
          <w:trHeight w:val="70"/>
        </w:trPr>
        <w:tc>
          <w:tcPr>
            <w:tcW w:w="191" w:type="pct"/>
            <w:shd w:val="clear" w:color="auto" w:fill="8FAAFF"/>
            <w:vAlign w:val="center"/>
          </w:tcPr>
          <w:p w14:paraId="28E70E68" w14:textId="77777777" w:rsidR="001E7E84" w:rsidRPr="00B121D5" w:rsidRDefault="001E7E84" w:rsidP="001E7E84">
            <w:pPr>
              <w:pStyle w:val="a3"/>
              <w:jc w:val="center"/>
              <w:rPr>
                <w:sz w:val="20"/>
                <w:szCs w:val="20"/>
                <w:lang w:val="kk-KZ"/>
              </w:rPr>
            </w:pPr>
            <w:r w:rsidRPr="00B121D5">
              <w:rPr>
                <w:sz w:val="20"/>
                <w:szCs w:val="20"/>
                <w:lang w:val="kk-KZ"/>
              </w:rPr>
              <w:t>№</w:t>
            </w:r>
          </w:p>
        </w:tc>
        <w:tc>
          <w:tcPr>
            <w:tcW w:w="1844" w:type="pct"/>
            <w:shd w:val="clear" w:color="auto" w:fill="8FAAFF"/>
            <w:vAlign w:val="center"/>
          </w:tcPr>
          <w:p w14:paraId="432076EF" w14:textId="5CAB4DCF" w:rsidR="001E7E84" w:rsidRPr="00B121D5" w:rsidRDefault="001E7E84" w:rsidP="001E7E84">
            <w:pPr>
              <w:pStyle w:val="a3"/>
              <w:jc w:val="center"/>
              <w:rPr>
                <w:sz w:val="20"/>
                <w:szCs w:val="20"/>
                <w:lang w:val="kk-KZ"/>
              </w:rPr>
            </w:pPr>
            <w:r w:rsidRPr="00B121D5">
              <w:rPr>
                <w:sz w:val="20"/>
                <w:szCs w:val="20"/>
                <w:lang w:val="kk-KZ"/>
              </w:rPr>
              <w:t>Циклдың атау</w:t>
            </w:r>
          </w:p>
        </w:tc>
        <w:tc>
          <w:tcPr>
            <w:tcW w:w="742" w:type="pct"/>
            <w:shd w:val="clear" w:color="auto" w:fill="8FAAFF"/>
            <w:vAlign w:val="center"/>
          </w:tcPr>
          <w:p w14:paraId="6BBBC724" w14:textId="566A065A" w:rsidR="001E7E84" w:rsidRPr="00B121D5" w:rsidRDefault="00807933" w:rsidP="00807933">
            <w:pPr>
              <w:pStyle w:val="a3"/>
              <w:jc w:val="center"/>
              <w:rPr>
                <w:sz w:val="20"/>
                <w:szCs w:val="20"/>
              </w:rPr>
            </w:pPr>
            <w:r w:rsidRPr="00B121D5">
              <w:rPr>
                <w:sz w:val="20"/>
                <w:szCs w:val="20"/>
              </w:rPr>
              <w:t>Ұ</w:t>
            </w:r>
            <w:r w:rsidR="001E7E84" w:rsidRPr="00B121D5">
              <w:rPr>
                <w:sz w:val="20"/>
                <w:szCs w:val="20"/>
              </w:rPr>
              <w:t>зақтығы</w:t>
            </w:r>
            <w:r w:rsidRPr="00B121D5">
              <w:rPr>
                <w:sz w:val="20"/>
                <w:szCs w:val="20"/>
                <w:lang w:val="kk-KZ"/>
              </w:rPr>
              <w:t xml:space="preserve"> </w:t>
            </w:r>
            <w:r w:rsidR="001E7E84" w:rsidRPr="00B121D5">
              <w:rPr>
                <w:sz w:val="20"/>
                <w:szCs w:val="20"/>
              </w:rPr>
              <w:t>(сағатпен)</w:t>
            </w:r>
          </w:p>
        </w:tc>
        <w:tc>
          <w:tcPr>
            <w:tcW w:w="673" w:type="pct"/>
            <w:shd w:val="clear" w:color="auto" w:fill="8FAAFF"/>
            <w:vAlign w:val="center"/>
          </w:tcPr>
          <w:p w14:paraId="1DD3A7F7" w14:textId="137C7416" w:rsidR="001E7E84" w:rsidRPr="00B121D5" w:rsidRDefault="001E7E84" w:rsidP="001E7E84">
            <w:pPr>
              <w:pStyle w:val="a3"/>
              <w:jc w:val="center"/>
              <w:rPr>
                <w:sz w:val="20"/>
                <w:szCs w:val="20"/>
              </w:rPr>
            </w:pPr>
            <w:r w:rsidRPr="00B121D5">
              <w:rPr>
                <w:sz w:val="20"/>
                <w:szCs w:val="20"/>
              </w:rPr>
              <w:t>Тыңдаушылар саны</w:t>
            </w:r>
          </w:p>
        </w:tc>
        <w:tc>
          <w:tcPr>
            <w:tcW w:w="1550" w:type="pct"/>
            <w:shd w:val="clear" w:color="auto" w:fill="8FAAFF"/>
            <w:vAlign w:val="center"/>
          </w:tcPr>
          <w:p w14:paraId="63A1BB71" w14:textId="5A4F6D7C" w:rsidR="001E7E84" w:rsidRPr="00B121D5" w:rsidRDefault="001E7E84" w:rsidP="001E7E84">
            <w:pPr>
              <w:pStyle w:val="a3"/>
              <w:jc w:val="center"/>
              <w:rPr>
                <w:sz w:val="20"/>
                <w:szCs w:val="20"/>
              </w:rPr>
            </w:pPr>
            <w:r w:rsidRPr="00B121D5">
              <w:rPr>
                <w:sz w:val="20"/>
                <w:szCs w:val="20"/>
              </w:rPr>
              <w:t>Қызмет көрсету орны</w:t>
            </w:r>
          </w:p>
        </w:tc>
      </w:tr>
      <w:tr w:rsidR="001E7E84" w:rsidRPr="00B121D5" w14:paraId="2C4758B0" w14:textId="4EA0DACE" w:rsidTr="00160E36">
        <w:trPr>
          <w:trHeight w:val="186"/>
        </w:trPr>
        <w:tc>
          <w:tcPr>
            <w:tcW w:w="191" w:type="pct"/>
            <w:vAlign w:val="center"/>
          </w:tcPr>
          <w:p w14:paraId="3356CF86" w14:textId="77777777" w:rsidR="001E7E84" w:rsidRPr="00B121D5" w:rsidRDefault="001E7E84" w:rsidP="001E7E84">
            <w:pPr>
              <w:pStyle w:val="a3"/>
              <w:jc w:val="center"/>
              <w:rPr>
                <w:iCs/>
                <w:color w:val="000000"/>
                <w:sz w:val="20"/>
                <w:szCs w:val="20"/>
              </w:rPr>
            </w:pPr>
            <w:r w:rsidRPr="00B121D5">
              <w:rPr>
                <w:iCs/>
                <w:color w:val="000000"/>
                <w:sz w:val="20"/>
                <w:szCs w:val="20"/>
              </w:rPr>
              <w:t>1</w:t>
            </w:r>
          </w:p>
        </w:tc>
        <w:tc>
          <w:tcPr>
            <w:tcW w:w="1844" w:type="pct"/>
            <w:vAlign w:val="center"/>
          </w:tcPr>
          <w:p w14:paraId="2464050C" w14:textId="2454673E" w:rsidR="001E7E84" w:rsidRPr="00B121D5" w:rsidRDefault="008071AD" w:rsidP="001E7E84">
            <w:pPr>
              <w:pStyle w:val="a3"/>
              <w:jc w:val="center"/>
              <w:rPr>
                <w:rFonts w:eastAsia="Calibri"/>
                <w:i/>
                <w:iCs/>
                <w:sz w:val="20"/>
                <w:szCs w:val="20"/>
                <w:lang w:val="kk-KZ"/>
              </w:rPr>
            </w:pPr>
            <w:r w:rsidRPr="008071AD">
              <w:rPr>
                <w:sz w:val="20"/>
                <w:szCs w:val="20"/>
              </w:rPr>
              <w:t>Рентгенологиядағы мейіргер ісі</w:t>
            </w:r>
          </w:p>
        </w:tc>
        <w:tc>
          <w:tcPr>
            <w:tcW w:w="742" w:type="pct"/>
            <w:vAlign w:val="center"/>
          </w:tcPr>
          <w:p w14:paraId="2C226E22" w14:textId="65048082" w:rsidR="001E7E84" w:rsidRPr="00B121D5" w:rsidRDefault="008071AD" w:rsidP="001E7E84">
            <w:pPr>
              <w:pStyle w:val="a3"/>
              <w:jc w:val="center"/>
              <w:rPr>
                <w:sz w:val="20"/>
                <w:szCs w:val="20"/>
                <w:lang w:val="kk-KZ"/>
              </w:rPr>
            </w:pPr>
            <w:r>
              <w:rPr>
                <w:sz w:val="20"/>
                <w:szCs w:val="20"/>
                <w:lang w:val="kk-KZ" w:eastAsia="en-US"/>
              </w:rPr>
              <w:t>30</w:t>
            </w:r>
            <w:r w:rsidR="00B121D5" w:rsidRPr="00B121D5">
              <w:rPr>
                <w:sz w:val="20"/>
                <w:szCs w:val="20"/>
                <w:lang w:val="kk-KZ" w:eastAsia="en-US"/>
              </w:rPr>
              <w:t>0</w:t>
            </w:r>
            <w:r w:rsidR="001E7E84" w:rsidRPr="00B121D5">
              <w:rPr>
                <w:sz w:val="20"/>
                <w:szCs w:val="20"/>
                <w:lang w:val="kk-KZ" w:eastAsia="en-US"/>
              </w:rPr>
              <w:t xml:space="preserve"> сағат</w:t>
            </w:r>
          </w:p>
        </w:tc>
        <w:tc>
          <w:tcPr>
            <w:tcW w:w="673" w:type="pct"/>
            <w:vAlign w:val="center"/>
          </w:tcPr>
          <w:p w14:paraId="3FE7E0D9" w14:textId="65C25B5B" w:rsidR="001E7E84" w:rsidRPr="008071AD" w:rsidRDefault="008071AD" w:rsidP="001E7E84">
            <w:pPr>
              <w:pStyle w:val="a3"/>
              <w:jc w:val="center"/>
              <w:rPr>
                <w:sz w:val="20"/>
                <w:szCs w:val="20"/>
                <w:lang w:val="kk-KZ"/>
              </w:rPr>
            </w:pPr>
            <w:r>
              <w:rPr>
                <w:sz w:val="20"/>
                <w:szCs w:val="20"/>
                <w:lang w:val="kk-KZ"/>
              </w:rPr>
              <w:t>9</w:t>
            </w:r>
            <w:bookmarkStart w:id="0" w:name="_GoBack"/>
            <w:bookmarkEnd w:id="0"/>
          </w:p>
        </w:tc>
        <w:tc>
          <w:tcPr>
            <w:tcW w:w="1550" w:type="pct"/>
            <w:vAlign w:val="center"/>
          </w:tcPr>
          <w:p w14:paraId="0BF6FB3D" w14:textId="338511FB" w:rsidR="001E7E84" w:rsidRPr="00B121D5" w:rsidRDefault="001E7E84" w:rsidP="001E7E84">
            <w:pPr>
              <w:pStyle w:val="a3"/>
              <w:jc w:val="center"/>
              <w:rPr>
                <w:color w:val="000000"/>
                <w:sz w:val="20"/>
                <w:szCs w:val="20"/>
                <w:lang w:val="kk-KZ"/>
              </w:rPr>
            </w:pPr>
            <w:r w:rsidRPr="00B121D5">
              <w:rPr>
                <w:color w:val="000000"/>
                <w:sz w:val="20"/>
                <w:szCs w:val="20"/>
                <w:lang w:val="kk-KZ"/>
              </w:rPr>
              <w:t>Тараптардың келісімі бойынша</w:t>
            </w:r>
          </w:p>
        </w:tc>
      </w:tr>
    </w:tbl>
    <w:p w14:paraId="15F0B71B" w14:textId="77777777" w:rsidR="00D45F05" w:rsidRPr="00B121D5" w:rsidRDefault="00D45F05" w:rsidP="001E7E84">
      <w:pPr>
        <w:pStyle w:val="a3"/>
        <w:rPr>
          <w:sz w:val="20"/>
          <w:szCs w:val="20"/>
        </w:rPr>
      </w:pPr>
    </w:p>
    <w:p w14:paraId="052E9915" w14:textId="77777777" w:rsidR="00B121D5" w:rsidRPr="00B121D5" w:rsidRDefault="00B121D5" w:rsidP="00B121D5">
      <w:pPr>
        <w:pStyle w:val="a3"/>
        <w:ind w:firstLine="567"/>
        <w:jc w:val="both"/>
        <w:rPr>
          <w:sz w:val="20"/>
          <w:szCs w:val="20"/>
        </w:rPr>
      </w:pPr>
      <w:r w:rsidRPr="00B121D5">
        <w:rPr>
          <w:sz w:val="20"/>
          <w:szCs w:val="20"/>
        </w:rPr>
        <w:t>Денсаулық сақтау саласындағы маманды сертификаттауды жүргізу, шетелдік мамандарды қоса алғанда, денсаулық сақтау саласындағы маман сертификатының қолданылуын растау қағидаларын, сондай-ақ Республикадан тыс жерлерде денсаулық сақтау саласында медициналық және (немесе) фармацевтикалық білім алған адамды денсаулық сақтау саласындағы маманды сертификаттауға жіберу шарттарын бекіту туралы Қазақстан Республикасы Денсаулық сақтау министрінің 2020 жылғы 15 желтоқсандағы № ҚР ДСМ-274/2020 бұйрығының негізінде Қазақстан ".</w:t>
      </w:r>
    </w:p>
    <w:p w14:paraId="67B3694F" w14:textId="77777777" w:rsidR="00B121D5" w:rsidRPr="00B121D5" w:rsidRDefault="00B121D5" w:rsidP="00B121D5">
      <w:pPr>
        <w:pStyle w:val="a3"/>
        <w:ind w:firstLine="567"/>
        <w:jc w:val="both"/>
        <w:rPr>
          <w:sz w:val="20"/>
          <w:szCs w:val="20"/>
        </w:rPr>
      </w:pPr>
      <w:r w:rsidRPr="00B121D5">
        <w:rPr>
          <w:sz w:val="20"/>
          <w:szCs w:val="20"/>
        </w:rPr>
        <w:t>«Халық денсаулығы және денсаулық сақтау жүйесі туралы» ҚР Кодексінің 221-бабының 6-тармағына сәйкес медициналық мамандықтар бойынша қосымша білім беруді және медицина қызметкерлеріне бейресми білім беруді жоғары және (немесе) жоғары оқу орнынан кейінгі білім беру ұйымдары, ұлттық және ғылыми орталықтар, ғылыми-зерттеу институттары, жоғары медициналық колледждер аккредиттелген клиникалық базалар, білім беру ұйымдарының клиникалары негізінде жүзеге асырады денсаулық сақтау, университеттік ауруханалар.</w:t>
      </w:r>
    </w:p>
    <w:p w14:paraId="68DBDBC1" w14:textId="77777777" w:rsidR="00B121D5" w:rsidRPr="00B121D5" w:rsidRDefault="00B121D5" w:rsidP="00B121D5">
      <w:pPr>
        <w:pStyle w:val="a3"/>
        <w:ind w:firstLine="567"/>
        <w:jc w:val="both"/>
        <w:rPr>
          <w:sz w:val="20"/>
          <w:szCs w:val="20"/>
        </w:rPr>
      </w:pPr>
      <w:r w:rsidRPr="00B121D5">
        <w:rPr>
          <w:sz w:val="20"/>
          <w:szCs w:val="20"/>
        </w:rPr>
        <w:t>ҚР ДСМ 2020 жылғы 21 желтоқсандағы № ҚР ДСМ-303/2020 бұйрығымен бекітілген Денсаулық сақтау саласындағы мамандарға қосымша және бейресми білім беру және қосымша және бейресми білім беру арқылы алынған оқыту нәтижелерін тану қағидаларының 3-тармағы ұқсас шарттарды көздейді. Сондай-ақ, «Үздіксіз кәсіби даму нәтижелерін растау, денсаулық сақтау жүйесі қызметкерлерінің біліктілік деңгейін беру және растау қағидаларын бекіту туралы» Қазақстан Республикасы Денсаулық сақтау министрінің 2020 жылғы 20 желтоқсандағы № ҚР ДСМ-283/2020 бұйрығына сәйкес.</w:t>
      </w:r>
    </w:p>
    <w:p w14:paraId="558A7612" w14:textId="77777777" w:rsidR="00B121D5" w:rsidRPr="00B121D5" w:rsidRDefault="00B121D5" w:rsidP="00B121D5">
      <w:pPr>
        <w:pStyle w:val="a3"/>
        <w:ind w:firstLine="567"/>
        <w:jc w:val="both"/>
        <w:rPr>
          <w:sz w:val="20"/>
          <w:szCs w:val="20"/>
        </w:rPr>
      </w:pPr>
      <w:r w:rsidRPr="00B121D5">
        <w:rPr>
          <w:sz w:val="20"/>
          <w:szCs w:val="20"/>
        </w:rPr>
        <w:t>Жоғары және (немесе) жоғары оқу орнынан кейінгі білім беру ұйымының мәртебесі білім беру қызметімен айналысуға лицензияның болуымен айқындалады. Ғылыми ұйымның мәртебесін Кодекстің 225-бабына сәйкес ғылыми, ғылыми-техникалық және инновациялық қызметтің нәтижелілігін бағалау нәтижелері бойынша уәкілетті орган (Денсаулық сақтау министрлігі) береді және белгіленген тәртіппен растайды.</w:t>
      </w:r>
    </w:p>
    <w:p w14:paraId="3CE651D8" w14:textId="3BE06D27" w:rsidR="00361A28" w:rsidRPr="00B121D5" w:rsidRDefault="00B121D5" w:rsidP="00B121D5">
      <w:pPr>
        <w:pStyle w:val="a3"/>
        <w:ind w:firstLine="567"/>
        <w:jc w:val="both"/>
        <w:rPr>
          <w:sz w:val="20"/>
          <w:szCs w:val="20"/>
        </w:rPr>
      </w:pPr>
      <w:r w:rsidRPr="00B121D5">
        <w:rPr>
          <w:sz w:val="20"/>
          <w:szCs w:val="20"/>
        </w:rPr>
        <w:t>Оқуды ойдағыдай аяқтаған тыңдаушыларға қызмет көрсету нәтижелері бойынша белгіленген үлгідегі құжат, біліктілігін арттыру туралы куәлік беріледі.</w:t>
      </w:r>
    </w:p>
    <w:sectPr w:rsidR="00361A28" w:rsidRPr="00B121D5" w:rsidSect="003B2366">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2A7CC3" w14:textId="77777777" w:rsidR="009D563E" w:rsidRDefault="009D563E" w:rsidP="003630AB">
      <w:pPr>
        <w:spacing w:after="0" w:line="240" w:lineRule="auto"/>
      </w:pPr>
      <w:r>
        <w:separator/>
      </w:r>
    </w:p>
  </w:endnote>
  <w:endnote w:type="continuationSeparator" w:id="0">
    <w:p w14:paraId="1B360607" w14:textId="77777777" w:rsidR="009D563E" w:rsidRDefault="009D563E" w:rsidP="00363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AFEC98" w14:textId="77777777" w:rsidR="009D563E" w:rsidRDefault="009D563E" w:rsidP="003630AB">
      <w:pPr>
        <w:spacing w:after="0" w:line="240" w:lineRule="auto"/>
      </w:pPr>
      <w:r>
        <w:separator/>
      </w:r>
    </w:p>
  </w:footnote>
  <w:footnote w:type="continuationSeparator" w:id="0">
    <w:p w14:paraId="45ECC983" w14:textId="77777777" w:rsidR="009D563E" w:rsidRDefault="009D563E" w:rsidP="003630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981"/>
    <w:rsid w:val="00002ABA"/>
    <w:rsid w:val="00066AB6"/>
    <w:rsid w:val="000A5C92"/>
    <w:rsid w:val="000B158B"/>
    <w:rsid w:val="000C3B06"/>
    <w:rsid w:val="0011541E"/>
    <w:rsid w:val="00160E36"/>
    <w:rsid w:val="00170AFB"/>
    <w:rsid w:val="00194B85"/>
    <w:rsid w:val="001A2032"/>
    <w:rsid w:val="001A2F23"/>
    <w:rsid w:val="001A5351"/>
    <w:rsid w:val="001C4CB9"/>
    <w:rsid w:val="001D07A2"/>
    <w:rsid w:val="001E7E84"/>
    <w:rsid w:val="00226977"/>
    <w:rsid w:val="00256A04"/>
    <w:rsid w:val="00272092"/>
    <w:rsid w:val="00275421"/>
    <w:rsid w:val="00276F2D"/>
    <w:rsid w:val="00296E27"/>
    <w:rsid w:val="002A0257"/>
    <w:rsid w:val="002A6FC2"/>
    <w:rsid w:val="002D7CE0"/>
    <w:rsid w:val="00354B31"/>
    <w:rsid w:val="00361A28"/>
    <w:rsid w:val="003630AB"/>
    <w:rsid w:val="00367961"/>
    <w:rsid w:val="00375B3A"/>
    <w:rsid w:val="00380E21"/>
    <w:rsid w:val="003B2366"/>
    <w:rsid w:val="003B3503"/>
    <w:rsid w:val="003B4FBE"/>
    <w:rsid w:val="003C7C32"/>
    <w:rsid w:val="003D2AC6"/>
    <w:rsid w:val="003F49D6"/>
    <w:rsid w:val="00404994"/>
    <w:rsid w:val="00440874"/>
    <w:rsid w:val="0047385B"/>
    <w:rsid w:val="004922A3"/>
    <w:rsid w:val="004C0506"/>
    <w:rsid w:val="004F30E9"/>
    <w:rsid w:val="004F5889"/>
    <w:rsid w:val="00506FB6"/>
    <w:rsid w:val="00516CA0"/>
    <w:rsid w:val="00531F92"/>
    <w:rsid w:val="005641AE"/>
    <w:rsid w:val="00571B6C"/>
    <w:rsid w:val="005A7557"/>
    <w:rsid w:val="005C1C75"/>
    <w:rsid w:val="005C67DC"/>
    <w:rsid w:val="006213D9"/>
    <w:rsid w:val="00624406"/>
    <w:rsid w:val="006358DE"/>
    <w:rsid w:val="00671E75"/>
    <w:rsid w:val="00683A93"/>
    <w:rsid w:val="006A11FA"/>
    <w:rsid w:val="00702256"/>
    <w:rsid w:val="00702651"/>
    <w:rsid w:val="00704777"/>
    <w:rsid w:val="007149BF"/>
    <w:rsid w:val="00723269"/>
    <w:rsid w:val="00740CCA"/>
    <w:rsid w:val="00763C9B"/>
    <w:rsid w:val="007B2EC9"/>
    <w:rsid w:val="007C5B78"/>
    <w:rsid w:val="007E70A0"/>
    <w:rsid w:val="008071AD"/>
    <w:rsid w:val="00807933"/>
    <w:rsid w:val="00821169"/>
    <w:rsid w:val="008413E1"/>
    <w:rsid w:val="00844AE1"/>
    <w:rsid w:val="00895D14"/>
    <w:rsid w:val="008A5BEB"/>
    <w:rsid w:val="008E1FA0"/>
    <w:rsid w:val="00905A11"/>
    <w:rsid w:val="00940F7A"/>
    <w:rsid w:val="00977DEC"/>
    <w:rsid w:val="00995CFF"/>
    <w:rsid w:val="009B262C"/>
    <w:rsid w:val="009D563E"/>
    <w:rsid w:val="00A045CF"/>
    <w:rsid w:val="00A8132A"/>
    <w:rsid w:val="00A971A3"/>
    <w:rsid w:val="00AA4B1F"/>
    <w:rsid w:val="00AC077B"/>
    <w:rsid w:val="00AF2981"/>
    <w:rsid w:val="00AF53DD"/>
    <w:rsid w:val="00B121D5"/>
    <w:rsid w:val="00B21CF5"/>
    <w:rsid w:val="00B21D3B"/>
    <w:rsid w:val="00B30A76"/>
    <w:rsid w:val="00B66650"/>
    <w:rsid w:val="00B857CD"/>
    <w:rsid w:val="00B95F66"/>
    <w:rsid w:val="00BA5EAB"/>
    <w:rsid w:val="00BC5346"/>
    <w:rsid w:val="00BD0190"/>
    <w:rsid w:val="00BF3840"/>
    <w:rsid w:val="00C05DDA"/>
    <w:rsid w:val="00CB70B2"/>
    <w:rsid w:val="00D15D37"/>
    <w:rsid w:val="00D23B0B"/>
    <w:rsid w:val="00D45F05"/>
    <w:rsid w:val="00DF6F87"/>
    <w:rsid w:val="00E64993"/>
    <w:rsid w:val="00E82F0E"/>
    <w:rsid w:val="00EE7E94"/>
    <w:rsid w:val="00F0301B"/>
    <w:rsid w:val="00F452C7"/>
    <w:rsid w:val="00F47A17"/>
    <w:rsid w:val="00F53406"/>
    <w:rsid w:val="00F56343"/>
    <w:rsid w:val="00FA7DF4"/>
    <w:rsid w:val="00FD4B41"/>
    <w:rsid w:val="00FE28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7C355"/>
  <w15:docId w15:val="{7E23749C-9407-440B-B1B5-D24083A97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2981"/>
    <w:rPr>
      <w:rFonts w:eastAsiaTheme="minorEastAsia"/>
      <w:lang w:eastAsia="ru-RU"/>
    </w:rPr>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uiPriority w:val="1"/>
    <w:qFormat/>
    <w:rsid w:val="00AF2981"/>
    <w:pPr>
      <w:spacing w:after="0"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C077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C077B"/>
    <w:rPr>
      <w:rFonts w:ascii="Segoe UI" w:eastAsiaTheme="minorEastAsia" w:hAnsi="Segoe UI" w:cs="Segoe UI"/>
      <w:sz w:val="18"/>
      <w:szCs w:val="18"/>
      <w:lang w:eastAsia="ru-RU"/>
    </w:rPr>
  </w:style>
  <w:style w:type="paragraph" w:styleId="a6">
    <w:name w:val="header"/>
    <w:basedOn w:val="a"/>
    <w:link w:val="a7"/>
    <w:uiPriority w:val="99"/>
    <w:unhideWhenUsed/>
    <w:rsid w:val="003630A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630AB"/>
    <w:rPr>
      <w:rFonts w:eastAsiaTheme="minorEastAsia"/>
      <w:lang w:eastAsia="ru-RU"/>
    </w:rPr>
  </w:style>
  <w:style w:type="paragraph" w:styleId="a8">
    <w:name w:val="footer"/>
    <w:basedOn w:val="a"/>
    <w:link w:val="a9"/>
    <w:uiPriority w:val="99"/>
    <w:unhideWhenUsed/>
    <w:rsid w:val="003630A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a">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9437791">
      <w:bodyDiv w:val="1"/>
      <w:marLeft w:val="0"/>
      <w:marRight w:val="0"/>
      <w:marTop w:val="0"/>
      <w:marBottom w:val="0"/>
      <w:divBdr>
        <w:top w:val="none" w:sz="0" w:space="0" w:color="auto"/>
        <w:left w:val="none" w:sz="0" w:space="0" w:color="auto"/>
        <w:bottom w:val="none" w:sz="0" w:space="0" w:color="auto"/>
        <w:right w:val="none" w:sz="0" w:space="0" w:color="auto"/>
      </w:divBdr>
    </w:div>
    <w:div w:id="886840089">
      <w:bodyDiv w:val="1"/>
      <w:marLeft w:val="0"/>
      <w:marRight w:val="0"/>
      <w:marTop w:val="0"/>
      <w:marBottom w:val="0"/>
      <w:divBdr>
        <w:top w:val="none" w:sz="0" w:space="0" w:color="auto"/>
        <w:left w:val="none" w:sz="0" w:space="0" w:color="auto"/>
        <w:bottom w:val="none" w:sz="0" w:space="0" w:color="auto"/>
        <w:right w:val="none" w:sz="0" w:space="0" w:color="auto"/>
      </w:divBdr>
    </w:div>
    <w:div w:id="1047338364">
      <w:bodyDiv w:val="1"/>
      <w:marLeft w:val="0"/>
      <w:marRight w:val="0"/>
      <w:marTop w:val="0"/>
      <w:marBottom w:val="0"/>
      <w:divBdr>
        <w:top w:val="none" w:sz="0" w:space="0" w:color="auto"/>
        <w:left w:val="none" w:sz="0" w:space="0" w:color="auto"/>
        <w:bottom w:val="none" w:sz="0" w:space="0" w:color="auto"/>
        <w:right w:val="none" w:sz="0" w:space="0" w:color="auto"/>
      </w:divBdr>
    </w:div>
    <w:div w:id="1702779273">
      <w:bodyDiv w:val="1"/>
      <w:marLeft w:val="0"/>
      <w:marRight w:val="0"/>
      <w:marTop w:val="0"/>
      <w:marBottom w:val="0"/>
      <w:divBdr>
        <w:top w:val="none" w:sz="0" w:space="0" w:color="auto"/>
        <w:left w:val="none" w:sz="0" w:space="0" w:color="auto"/>
        <w:bottom w:val="none" w:sz="0" w:space="0" w:color="auto"/>
        <w:right w:val="none" w:sz="0" w:space="0" w:color="auto"/>
      </w:divBdr>
    </w:div>
    <w:div w:id="205318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787</Words>
  <Characters>4491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14</cp:revision>
  <cp:lastPrinted>2026-09-22T07:26:00Z</cp:lastPrinted>
  <dcterms:created xsi:type="dcterms:W3CDTF">2024-04-23T09:41:00Z</dcterms:created>
  <dcterms:modified xsi:type="dcterms:W3CDTF">2026-10-25T09:01:00Z</dcterms:modified>
</cp:coreProperties>
</file>