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8C0CAD">
      <w:pPr>
        <w:tabs>
          <w:tab w:val="left" w:pos="2550"/>
        </w:tabs>
        <w:rPr>
          <w:rFonts w:ascii="Calibri" w:hAnsi="Calibri" w:eastAsia="Calibri" w:cs="Times New Roman"/>
          <w:b/>
        </w:rPr>
      </w:pPr>
      <w:r>
        <w:rPr>
          <w:sz w:val="28"/>
          <w:szCs w:val="28"/>
        </w:rPr>
        <w:tab/>
      </w:r>
      <w:r>
        <w:rPr>
          <w:rFonts w:ascii="Calibri" w:hAnsi="Calibri" w:eastAsia="Calibri" w:cs="Times New Roman"/>
          <w:b/>
        </w:rPr>
        <w:tab/>
      </w:r>
      <w:r>
        <w:rPr>
          <w:rFonts w:ascii="Calibri" w:hAnsi="Calibri" w:eastAsia="Calibri" w:cs="Times New Roman"/>
          <w:b/>
        </w:rPr>
        <w:tab/>
      </w:r>
      <w:r>
        <w:rPr>
          <w:rFonts w:ascii="Calibri" w:hAnsi="Calibri" w:eastAsia="Calibri" w:cs="Times New Roman"/>
          <w:b/>
        </w:rPr>
        <w:tab/>
      </w:r>
      <w:r>
        <w:rPr>
          <w:rFonts w:ascii="Calibri" w:hAnsi="Calibri" w:eastAsia="Calibri" w:cs="Times New Roman"/>
          <w:b/>
        </w:rPr>
        <w:t xml:space="preserve">                    </w:t>
      </w:r>
    </w:p>
    <w:p w14:paraId="70CF0457">
      <w:pPr>
        <w:tabs>
          <w:tab w:val="left" w:pos="2550"/>
        </w:tabs>
        <w:spacing w:line="240" w:lineRule="atLeast"/>
        <w:jc w:val="center"/>
        <w:rPr>
          <w:rFonts w:ascii="Calibri" w:hAnsi="Calibri" w:eastAsia="Calibri" w:cs="Times New Roman"/>
          <w:b/>
        </w:rPr>
      </w:pPr>
      <w:r>
        <w:rPr>
          <w:rFonts w:ascii="Calibri" w:hAnsi="Calibri" w:eastAsia="Calibri" w:cs="Times New Roman"/>
          <w:b/>
        </w:rPr>
        <w:t xml:space="preserve">Техническая спецификация </w:t>
      </w:r>
    </w:p>
    <w:p w14:paraId="50E65FFC">
      <w:pPr>
        <w:tabs>
          <w:tab w:val="left" w:pos="2550"/>
        </w:tabs>
        <w:spacing w:line="240" w:lineRule="atLeast"/>
        <w:jc w:val="center"/>
        <w:rPr>
          <w:rFonts w:ascii="Calibri" w:hAnsi="Calibri" w:eastAsia="Calibri" w:cs="Times New Roman"/>
          <w:b/>
        </w:rPr>
      </w:pPr>
      <w:r>
        <w:rPr>
          <w:rFonts w:ascii="Calibri" w:hAnsi="Calibri" w:eastAsia="Calibri" w:cs="Times New Roman"/>
          <w:b/>
        </w:rPr>
        <w:t>по подписке на периодические издания на 202</w:t>
      </w:r>
      <w:r>
        <w:rPr>
          <w:rFonts w:hint="default" w:ascii="Calibri" w:hAnsi="Calibri" w:eastAsia="Calibri" w:cs="Times New Roman"/>
          <w:b/>
          <w:lang w:val="ru-RU"/>
        </w:rPr>
        <w:t>7</w:t>
      </w:r>
      <w:r>
        <w:rPr>
          <w:rFonts w:ascii="Calibri" w:hAnsi="Calibri" w:eastAsia="Calibri" w:cs="Times New Roman"/>
          <w:b/>
        </w:rPr>
        <w:t xml:space="preserve"> год</w:t>
      </w:r>
    </w:p>
    <w:p w14:paraId="30FD336B">
      <w:pPr>
        <w:tabs>
          <w:tab w:val="left" w:pos="2550"/>
        </w:tabs>
        <w:jc w:val="center"/>
        <w:rPr>
          <w:rFonts w:ascii="Calibri" w:hAnsi="Calibri" w:eastAsia="Calibri" w:cs="Times New Roman"/>
          <w:b/>
        </w:rPr>
      </w:pPr>
    </w:p>
    <w:p w14:paraId="7CAA66C9">
      <w:pPr>
        <w:jc w:val="both"/>
        <w:rPr>
          <w:rFonts w:ascii="Calibri" w:hAnsi="Calibri" w:eastAsia="Calibri" w:cs="Times New Roman"/>
        </w:rPr>
      </w:pPr>
      <w:r>
        <w:rPr>
          <w:rFonts w:ascii="Calibri" w:hAnsi="Calibri" w:eastAsia="Calibri" w:cs="Times New Roman"/>
        </w:rPr>
        <w:t xml:space="preserve">Приложение № 1 </w:t>
      </w:r>
    </w:p>
    <w:tbl>
      <w:tblPr>
        <w:tblStyle w:val="3"/>
        <w:tblpPr w:leftFromText="180" w:rightFromText="180" w:vertAnchor="text" w:horzAnchor="margin" w:tblpXSpec="center" w:tblpY="66"/>
        <w:tblW w:w="1017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39"/>
        <w:gridCol w:w="2835"/>
        <w:gridCol w:w="1134"/>
        <w:gridCol w:w="993"/>
        <w:gridCol w:w="993"/>
        <w:gridCol w:w="711"/>
        <w:gridCol w:w="1134"/>
        <w:gridCol w:w="1134"/>
      </w:tblGrid>
      <w:tr w14:paraId="2775BE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9" w:hRule="atLeast"/>
        </w:trPr>
        <w:tc>
          <w:tcPr>
            <w:tcW w:w="1239" w:type="dxa"/>
            <w:vMerge w:val="restart"/>
          </w:tcPr>
          <w:p w14:paraId="303621D6">
            <w:pPr>
              <w:jc w:val="center"/>
              <w:rPr>
                <w:rFonts w:ascii="Calibri" w:hAnsi="Calibri" w:eastAsia="Calibri" w:cs="Times New Roman"/>
                <w:b/>
                <w:bCs/>
              </w:rPr>
            </w:pPr>
            <w:r>
              <w:rPr>
                <w:rFonts w:ascii="Calibri" w:hAnsi="Calibri" w:eastAsia="Calibri" w:cs="Times New Roman"/>
                <w:b/>
                <w:bCs/>
              </w:rPr>
              <w:t>Басылым индекс</w:t>
            </w:r>
            <w:r>
              <w:rPr>
                <w:rFonts w:ascii="Calibri" w:hAnsi="Calibri" w:eastAsia="Calibri" w:cs="Times New Roman"/>
                <w:b/>
                <w:bCs/>
                <w:lang w:val="kk-KZ"/>
              </w:rPr>
              <w:t xml:space="preserve">і </w:t>
            </w:r>
            <w:r>
              <w:rPr>
                <w:rFonts w:ascii="Calibri" w:hAnsi="Calibri" w:eastAsia="Calibri" w:cs="Times New Roman"/>
                <w:b/>
                <w:bCs/>
              </w:rPr>
              <w:t>Индекс издания</w:t>
            </w:r>
          </w:p>
        </w:tc>
        <w:tc>
          <w:tcPr>
            <w:tcW w:w="2835" w:type="dxa"/>
            <w:vMerge w:val="restart"/>
          </w:tcPr>
          <w:p w14:paraId="27BCC91D">
            <w:pPr>
              <w:jc w:val="center"/>
              <w:rPr>
                <w:rFonts w:ascii="Calibri" w:hAnsi="Calibri" w:eastAsia="Calibri" w:cs="Times New Roman"/>
                <w:b/>
                <w:bCs/>
                <w:lang w:val="kk-KZ"/>
              </w:rPr>
            </w:pPr>
            <w:r>
              <w:rPr>
                <w:rFonts w:ascii="Calibri" w:hAnsi="Calibri" w:eastAsia="Calibri" w:cs="Times New Roman"/>
                <w:b/>
                <w:bCs/>
                <w:lang w:val="kk-KZ"/>
              </w:rPr>
              <w:t>Басылым аты</w:t>
            </w:r>
          </w:p>
          <w:p w14:paraId="107C241F">
            <w:pPr>
              <w:jc w:val="center"/>
              <w:rPr>
                <w:rFonts w:ascii="Calibri" w:hAnsi="Calibri" w:eastAsia="Calibri" w:cs="Times New Roman"/>
                <w:b/>
                <w:bCs/>
                <w:lang w:val="kk-KZ"/>
              </w:rPr>
            </w:pPr>
          </w:p>
          <w:p w14:paraId="058270CA">
            <w:pPr>
              <w:jc w:val="center"/>
              <w:rPr>
                <w:rFonts w:ascii="Calibri" w:hAnsi="Calibri" w:eastAsia="Calibri" w:cs="Times New Roman"/>
                <w:b/>
                <w:bCs/>
                <w:lang w:val="kk-KZ"/>
              </w:rPr>
            </w:pPr>
            <w:r>
              <w:rPr>
                <w:rFonts w:ascii="Calibri" w:hAnsi="Calibri" w:eastAsia="Calibri" w:cs="Times New Roman"/>
                <w:b/>
                <w:bCs/>
              </w:rPr>
              <w:t>Наименование издания</w:t>
            </w:r>
          </w:p>
        </w:tc>
        <w:tc>
          <w:tcPr>
            <w:tcW w:w="1134" w:type="dxa"/>
            <w:vMerge w:val="restart"/>
          </w:tcPr>
          <w:p w14:paraId="782D9958">
            <w:pPr>
              <w:jc w:val="center"/>
              <w:rPr>
                <w:rFonts w:ascii="Calibri" w:hAnsi="Calibri" w:eastAsia="Calibri" w:cs="Times New Roman"/>
                <w:b/>
                <w:bCs/>
                <w:lang w:val="kk-KZ"/>
              </w:rPr>
            </w:pPr>
            <w:r>
              <w:rPr>
                <w:rFonts w:ascii="Calibri" w:hAnsi="Calibri" w:eastAsia="Calibri" w:cs="Times New Roman"/>
                <w:b/>
                <w:bCs/>
                <w:lang w:val="kk-KZ"/>
              </w:rPr>
              <w:t xml:space="preserve"> Қанша айға</w:t>
            </w:r>
          </w:p>
          <w:p w14:paraId="0860CC5E">
            <w:pPr>
              <w:jc w:val="center"/>
              <w:rPr>
                <w:rFonts w:ascii="Calibri" w:hAnsi="Calibri" w:eastAsia="Calibri" w:cs="Times New Roman"/>
                <w:b/>
                <w:bCs/>
                <w:lang w:val="kk-KZ"/>
              </w:rPr>
            </w:pPr>
          </w:p>
          <w:p w14:paraId="048CEE52">
            <w:pPr>
              <w:jc w:val="center"/>
              <w:rPr>
                <w:rFonts w:ascii="Calibri" w:hAnsi="Calibri" w:eastAsia="Calibri" w:cs="Times New Roman"/>
                <w:b/>
                <w:bCs/>
                <w:lang w:val="kk-KZ"/>
              </w:rPr>
            </w:pPr>
            <w:r>
              <w:rPr>
                <w:rFonts w:ascii="Calibri" w:hAnsi="Calibri" w:eastAsia="Calibri" w:cs="Times New Roman"/>
                <w:b/>
                <w:bCs/>
              </w:rPr>
              <w:t>На сколько месяцев</w:t>
            </w:r>
          </w:p>
        </w:tc>
        <w:tc>
          <w:tcPr>
            <w:tcW w:w="993" w:type="dxa"/>
            <w:vMerge w:val="restart"/>
          </w:tcPr>
          <w:p w14:paraId="2D9F6DCC">
            <w:pPr>
              <w:jc w:val="center"/>
              <w:rPr>
                <w:rFonts w:ascii="Calibri" w:hAnsi="Calibri" w:eastAsia="Calibri" w:cs="Times New Roman"/>
                <w:b/>
                <w:bCs/>
              </w:rPr>
            </w:pPr>
            <w:r>
              <w:rPr>
                <w:rFonts w:ascii="Calibri" w:hAnsi="Calibri" w:eastAsia="Calibri" w:cs="Times New Roman"/>
                <w:b/>
                <w:bCs/>
                <w:lang w:val="kk-KZ"/>
              </w:rPr>
              <w:t xml:space="preserve">Комплекс саны </w:t>
            </w:r>
            <w:r>
              <w:rPr>
                <w:rFonts w:ascii="Calibri" w:hAnsi="Calibri" w:eastAsia="Calibri" w:cs="Times New Roman"/>
                <w:b/>
                <w:bCs/>
              </w:rPr>
              <w:t>Количество комплектов</w:t>
            </w:r>
          </w:p>
        </w:tc>
        <w:tc>
          <w:tcPr>
            <w:tcW w:w="1704" w:type="dxa"/>
            <w:gridSpan w:val="2"/>
          </w:tcPr>
          <w:p w14:paraId="5843F2D1">
            <w:pPr>
              <w:jc w:val="center"/>
              <w:rPr>
                <w:rFonts w:ascii="Calibri" w:hAnsi="Calibri" w:eastAsia="Calibri" w:cs="Times New Roman"/>
                <w:b/>
                <w:bCs/>
                <w:lang w:val="kk-KZ"/>
              </w:rPr>
            </w:pPr>
            <w:r>
              <w:rPr>
                <w:rFonts w:ascii="Calibri" w:hAnsi="Calibri" w:eastAsia="Calibri" w:cs="Times New Roman"/>
                <w:b/>
                <w:bCs/>
                <w:lang w:val="kk-KZ"/>
              </w:rPr>
              <w:t>Барлык комплетілердің жазылу бағасы</w:t>
            </w:r>
          </w:p>
          <w:p w14:paraId="41C70F3F">
            <w:pPr>
              <w:jc w:val="center"/>
              <w:rPr>
                <w:rFonts w:ascii="Calibri" w:hAnsi="Calibri" w:eastAsia="Calibri" w:cs="Times New Roman"/>
                <w:b/>
                <w:bCs/>
              </w:rPr>
            </w:pPr>
            <w:r>
              <w:rPr>
                <w:rFonts w:ascii="Calibri" w:hAnsi="Calibri" w:eastAsia="Calibri" w:cs="Times New Roman"/>
                <w:b/>
                <w:bCs/>
              </w:rPr>
              <w:t>Подписная плата за комплекты</w:t>
            </w:r>
          </w:p>
          <w:p w14:paraId="0CA0BD21">
            <w:pPr>
              <w:jc w:val="center"/>
              <w:rPr>
                <w:rFonts w:ascii="Calibri" w:hAnsi="Calibri" w:eastAsia="Calibri" w:cs="Times New Roman"/>
                <w:b/>
                <w:bCs/>
                <w:lang w:val="kk-KZ"/>
              </w:rPr>
            </w:pPr>
            <w:r>
              <w:rPr>
                <w:rFonts w:ascii="Calibri" w:hAnsi="Calibri" w:eastAsia="Calibri" w:cs="Times New Roman"/>
                <w:b/>
                <w:bCs/>
                <w:lang w:val="kk-KZ"/>
              </w:rPr>
              <w:t>без НДС</w:t>
            </w:r>
          </w:p>
        </w:tc>
        <w:tc>
          <w:tcPr>
            <w:tcW w:w="2268" w:type="dxa"/>
            <w:gridSpan w:val="2"/>
          </w:tcPr>
          <w:p w14:paraId="0D845B48">
            <w:pPr>
              <w:jc w:val="center"/>
              <w:rPr>
                <w:rFonts w:ascii="Calibri" w:hAnsi="Calibri" w:eastAsia="Calibri" w:cs="Times New Roman"/>
                <w:b/>
                <w:bCs/>
                <w:lang w:val="kk-KZ"/>
              </w:rPr>
            </w:pPr>
            <w:r>
              <w:rPr>
                <w:rFonts w:ascii="Calibri" w:hAnsi="Calibri" w:eastAsia="Calibri" w:cs="Times New Roman"/>
                <w:b/>
                <w:bCs/>
                <w:lang w:val="kk-KZ"/>
              </w:rPr>
              <w:t>Барлык комплетілердің жазылу бағасы</w:t>
            </w:r>
          </w:p>
          <w:p w14:paraId="29AE86CA">
            <w:pPr>
              <w:jc w:val="center"/>
              <w:rPr>
                <w:rFonts w:ascii="Calibri" w:hAnsi="Calibri" w:eastAsia="Calibri" w:cs="Times New Roman"/>
                <w:b/>
                <w:bCs/>
                <w:lang w:val="kk-KZ"/>
              </w:rPr>
            </w:pPr>
            <w:r>
              <w:rPr>
                <w:rFonts w:ascii="Calibri" w:hAnsi="Calibri" w:eastAsia="Calibri" w:cs="Times New Roman"/>
                <w:b/>
                <w:bCs/>
              </w:rPr>
              <w:t xml:space="preserve">Подписная плата за комплекты        </w:t>
            </w:r>
            <w:r>
              <w:rPr>
                <w:rFonts w:ascii="Calibri" w:hAnsi="Calibri" w:eastAsia="Calibri" w:cs="Times New Roman"/>
                <w:b/>
                <w:bCs/>
                <w:lang w:val="kk-KZ"/>
              </w:rPr>
              <w:t>с НДС</w:t>
            </w:r>
          </w:p>
        </w:tc>
      </w:tr>
      <w:tr w14:paraId="04AECF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  <w:vMerge w:val="continue"/>
          </w:tcPr>
          <w:p w14:paraId="6B1E4E98">
            <w:pPr>
              <w:rPr>
                <w:rFonts w:ascii="Calibri" w:hAnsi="Calibri" w:eastAsia="Calibri" w:cs="Times New Roman"/>
              </w:rPr>
            </w:pPr>
          </w:p>
        </w:tc>
        <w:tc>
          <w:tcPr>
            <w:tcW w:w="2835" w:type="dxa"/>
            <w:vMerge w:val="continue"/>
          </w:tcPr>
          <w:p w14:paraId="04BA1AF4">
            <w:pPr>
              <w:rPr>
                <w:rFonts w:ascii="Calibri" w:hAnsi="Calibri" w:eastAsia="Calibri" w:cs="Times New Roman"/>
              </w:rPr>
            </w:pPr>
          </w:p>
        </w:tc>
        <w:tc>
          <w:tcPr>
            <w:tcW w:w="1134" w:type="dxa"/>
            <w:vMerge w:val="continue"/>
          </w:tcPr>
          <w:p w14:paraId="72A8AE52">
            <w:pPr>
              <w:jc w:val="center"/>
              <w:rPr>
                <w:rFonts w:ascii="Calibri" w:hAnsi="Calibri" w:eastAsia="Calibri" w:cs="Times New Roman"/>
              </w:rPr>
            </w:pPr>
          </w:p>
        </w:tc>
        <w:tc>
          <w:tcPr>
            <w:tcW w:w="993" w:type="dxa"/>
            <w:vMerge w:val="continue"/>
          </w:tcPr>
          <w:p w14:paraId="4C347C05">
            <w:pPr>
              <w:jc w:val="center"/>
              <w:rPr>
                <w:rFonts w:ascii="Calibri" w:hAnsi="Calibri" w:eastAsia="Calibri" w:cs="Times New Roman"/>
              </w:rPr>
            </w:pPr>
          </w:p>
        </w:tc>
        <w:tc>
          <w:tcPr>
            <w:tcW w:w="993" w:type="dxa"/>
          </w:tcPr>
          <w:p w14:paraId="1486ABF4">
            <w:pPr>
              <w:jc w:val="center"/>
              <w:rPr>
                <w:rFonts w:ascii="Calibri" w:hAnsi="Calibri" w:eastAsia="Calibri" w:cs="Times New Roman"/>
                <w:b/>
                <w:bCs/>
              </w:rPr>
            </w:pPr>
            <w:r>
              <w:rPr>
                <w:rFonts w:ascii="Calibri" w:hAnsi="Calibri" w:eastAsia="Calibri" w:cs="Times New Roman"/>
                <w:b/>
                <w:bCs/>
              </w:rPr>
              <w:t>тенге</w:t>
            </w:r>
          </w:p>
        </w:tc>
        <w:tc>
          <w:tcPr>
            <w:tcW w:w="711" w:type="dxa"/>
          </w:tcPr>
          <w:p w14:paraId="0D7F64D8">
            <w:pPr>
              <w:jc w:val="center"/>
              <w:rPr>
                <w:rFonts w:ascii="Calibri" w:hAnsi="Calibri" w:eastAsia="Calibri" w:cs="Times New Roman"/>
                <w:b/>
                <w:bCs/>
              </w:rPr>
            </w:pPr>
            <w:r>
              <w:rPr>
                <w:rFonts w:ascii="Calibri" w:hAnsi="Calibri" w:eastAsia="Calibri" w:cs="Times New Roman"/>
                <w:b/>
                <w:bCs/>
              </w:rPr>
              <w:t>тиын</w:t>
            </w:r>
          </w:p>
        </w:tc>
        <w:tc>
          <w:tcPr>
            <w:tcW w:w="1134" w:type="dxa"/>
          </w:tcPr>
          <w:p w14:paraId="6B4C6498">
            <w:pPr>
              <w:jc w:val="center"/>
              <w:rPr>
                <w:rFonts w:ascii="Calibri" w:hAnsi="Calibri" w:eastAsia="Calibri" w:cs="Times New Roman"/>
                <w:b/>
                <w:bCs/>
              </w:rPr>
            </w:pPr>
            <w:r>
              <w:rPr>
                <w:rFonts w:ascii="Calibri" w:hAnsi="Calibri" w:eastAsia="Calibri" w:cs="Times New Roman"/>
                <w:b/>
                <w:bCs/>
              </w:rPr>
              <w:t>тенге</w:t>
            </w:r>
          </w:p>
        </w:tc>
        <w:tc>
          <w:tcPr>
            <w:tcW w:w="1134" w:type="dxa"/>
          </w:tcPr>
          <w:p w14:paraId="6CBC08E9">
            <w:pPr>
              <w:jc w:val="center"/>
              <w:rPr>
                <w:rFonts w:ascii="Calibri" w:hAnsi="Calibri" w:eastAsia="Calibri" w:cs="Times New Roman"/>
                <w:b/>
                <w:bCs/>
              </w:rPr>
            </w:pPr>
            <w:r>
              <w:rPr>
                <w:rFonts w:ascii="Calibri" w:hAnsi="Calibri" w:eastAsia="Calibri" w:cs="Times New Roman"/>
                <w:b/>
                <w:bCs/>
              </w:rPr>
              <w:t>тиын</w:t>
            </w:r>
          </w:p>
        </w:tc>
      </w:tr>
      <w:tr w14:paraId="0860CF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  <w:vAlign w:val="center"/>
          </w:tcPr>
          <w:p w14:paraId="0E29A526">
            <w:pPr>
              <w:autoSpaceDE w:val="0"/>
              <w:autoSpaceDN w:val="0"/>
              <w:adjustRightInd w:val="0"/>
              <w:jc w:val="center"/>
              <w:rPr>
                <w:rFonts w:ascii="Arial" w:hAnsi="Arial" w:eastAsia="Calibri" w:cs="Arial"/>
                <w:lang w:val="en-US"/>
              </w:rPr>
            </w:pPr>
            <w:r>
              <w:rPr>
                <w:rFonts w:ascii="Arial" w:hAnsi="Arial" w:eastAsia="Calibri" w:cs="Arial"/>
                <w:lang w:val="en-US"/>
              </w:rPr>
              <w:t>54690</w:t>
            </w:r>
          </w:p>
        </w:tc>
        <w:tc>
          <w:tcPr>
            <w:tcW w:w="2835" w:type="dxa"/>
            <w:vAlign w:val="center"/>
          </w:tcPr>
          <w:p w14:paraId="6EB15BE6">
            <w:pPr>
              <w:autoSpaceDE w:val="0"/>
              <w:autoSpaceDN w:val="0"/>
              <w:adjustRightInd w:val="0"/>
              <w:rPr>
                <w:rFonts w:ascii="Arial" w:hAnsi="Arial" w:eastAsia="Calibri" w:cs="Arial"/>
                <w:lang w:val="kk-KZ"/>
              </w:rPr>
            </w:pPr>
            <w:r>
              <w:rPr>
                <w:rFonts w:ascii="Arial" w:hAnsi="Arial" w:eastAsia="Calibri" w:cs="Arial"/>
                <w:lang w:val="kk-KZ"/>
              </w:rPr>
              <w:t>Мендикара уни</w:t>
            </w:r>
          </w:p>
        </w:tc>
        <w:tc>
          <w:tcPr>
            <w:tcW w:w="1134" w:type="dxa"/>
            <w:vAlign w:val="center"/>
          </w:tcPr>
          <w:p w14:paraId="251F7021">
            <w:pPr>
              <w:autoSpaceDE w:val="0"/>
              <w:autoSpaceDN w:val="0"/>
              <w:adjustRightInd w:val="0"/>
              <w:jc w:val="center"/>
              <w:rPr>
                <w:rFonts w:ascii="Arial" w:hAnsi="Arial" w:eastAsia="Calibri" w:cs="Arial"/>
              </w:rPr>
            </w:pPr>
            <w:r>
              <w:rPr>
                <w:rFonts w:ascii="Arial" w:hAnsi="Arial" w:eastAsia="Calibri" w:cs="Arial"/>
              </w:rPr>
              <w:t>12</w:t>
            </w:r>
          </w:p>
        </w:tc>
        <w:tc>
          <w:tcPr>
            <w:tcW w:w="993" w:type="dxa"/>
            <w:vAlign w:val="center"/>
          </w:tcPr>
          <w:p w14:paraId="421D7948">
            <w:pPr>
              <w:autoSpaceDE w:val="0"/>
              <w:autoSpaceDN w:val="0"/>
              <w:adjustRightInd w:val="0"/>
              <w:jc w:val="center"/>
              <w:rPr>
                <w:rFonts w:ascii="Arial" w:hAnsi="Arial" w:eastAsia="Calibri" w:cs="Arial"/>
                <w:lang w:val="kk-KZ"/>
              </w:rPr>
            </w:pPr>
            <w:r>
              <w:rPr>
                <w:rFonts w:ascii="Arial" w:hAnsi="Arial" w:eastAsia="Calibri" w:cs="Arial"/>
                <w:lang w:val="kk-KZ"/>
              </w:rPr>
              <w:t>1</w:t>
            </w:r>
          </w:p>
        </w:tc>
        <w:tc>
          <w:tcPr>
            <w:tcW w:w="993" w:type="dxa"/>
            <w:vAlign w:val="center"/>
          </w:tcPr>
          <w:p w14:paraId="7FC28A15">
            <w:pPr>
              <w:autoSpaceDE w:val="0"/>
              <w:autoSpaceDN w:val="0"/>
              <w:adjustRightInd w:val="0"/>
              <w:jc w:val="center"/>
              <w:rPr>
                <w:rFonts w:ascii="Arial" w:hAnsi="Arial" w:eastAsia="Calibri" w:cs="Arial"/>
                <w:lang w:val="en-US"/>
              </w:rPr>
            </w:pPr>
            <w:r>
              <w:rPr>
                <w:rFonts w:hint="default" w:ascii="Arial" w:hAnsi="Arial" w:eastAsia="Calibri" w:cs="Arial"/>
                <w:lang w:val="ru-RU"/>
              </w:rPr>
              <w:t>135</w:t>
            </w:r>
            <w:r>
              <w:rPr>
                <w:rFonts w:ascii="Arial" w:hAnsi="Arial" w:eastAsia="Calibri" w:cs="Arial"/>
                <w:lang w:val="en-US"/>
              </w:rPr>
              <w:t>00</w:t>
            </w:r>
          </w:p>
        </w:tc>
        <w:tc>
          <w:tcPr>
            <w:tcW w:w="711" w:type="dxa"/>
            <w:vAlign w:val="center"/>
          </w:tcPr>
          <w:p w14:paraId="65383A0B">
            <w:pPr>
              <w:autoSpaceDE w:val="0"/>
              <w:autoSpaceDN w:val="0"/>
              <w:adjustRightInd w:val="0"/>
              <w:jc w:val="center"/>
              <w:rPr>
                <w:rFonts w:ascii="Arial" w:hAnsi="Arial" w:eastAsia="Calibri" w:cs="Arial"/>
                <w:lang w:val="kk-KZ"/>
              </w:rPr>
            </w:pPr>
            <w:r>
              <w:rPr>
                <w:rFonts w:ascii="Arial" w:hAnsi="Arial" w:eastAsia="Calibri" w:cs="Arial"/>
                <w:lang w:val="kk-KZ"/>
              </w:rPr>
              <w:t>00</w:t>
            </w:r>
          </w:p>
        </w:tc>
        <w:tc>
          <w:tcPr>
            <w:tcW w:w="1134" w:type="dxa"/>
            <w:vAlign w:val="center"/>
          </w:tcPr>
          <w:p w14:paraId="39179FEC">
            <w:pPr>
              <w:autoSpaceDE w:val="0"/>
              <w:autoSpaceDN w:val="0"/>
              <w:adjustRightInd w:val="0"/>
              <w:jc w:val="center"/>
              <w:rPr>
                <w:rFonts w:ascii="Arial" w:hAnsi="Arial" w:eastAsia="Calibri" w:cs="Arial"/>
                <w:lang w:val="kk-KZ"/>
              </w:rPr>
            </w:pPr>
          </w:p>
        </w:tc>
        <w:tc>
          <w:tcPr>
            <w:tcW w:w="1134" w:type="dxa"/>
            <w:vAlign w:val="center"/>
          </w:tcPr>
          <w:p w14:paraId="5A5EF819">
            <w:pPr>
              <w:autoSpaceDE w:val="0"/>
              <w:autoSpaceDN w:val="0"/>
              <w:adjustRightInd w:val="0"/>
              <w:jc w:val="center"/>
              <w:rPr>
                <w:rFonts w:ascii="Arial" w:hAnsi="Arial" w:eastAsia="Calibri" w:cs="Arial"/>
                <w:lang w:val="kk-KZ"/>
              </w:rPr>
            </w:pPr>
          </w:p>
        </w:tc>
      </w:tr>
      <w:tr w14:paraId="37E8D6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  <w:shd w:val="clear"/>
            <w:vAlign w:val="center"/>
          </w:tcPr>
          <w:p w14:paraId="0536B843">
            <w:pPr>
              <w:autoSpaceDE w:val="0"/>
              <w:autoSpaceDN w:val="0"/>
              <w:adjustRightInd w:val="0"/>
              <w:jc w:val="center"/>
              <w:rPr>
                <w:rFonts w:hint="default" w:ascii="Arial" w:hAnsi="Arial" w:eastAsia="Calibri" w:cs="Arial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Arial" w:hAnsi="Arial" w:eastAsia="Calibri" w:cs="Arial"/>
                <w:lang w:val="ru-RU"/>
              </w:rPr>
              <w:t>54638</w:t>
            </w:r>
          </w:p>
        </w:tc>
        <w:tc>
          <w:tcPr>
            <w:tcW w:w="2835" w:type="dxa"/>
            <w:shd w:val="clear"/>
            <w:vAlign w:val="center"/>
          </w:tcPr>
          <w:p w14:paraId="2D942273">
            <w:pPr>
              <w:autoSpaceDE w:val="0"/>
              <w:autoSpaceDN w:val="0"/>
              <w:adjustRightInd w:val="0"/>
              <w:rPr>
                <w:rFonts w:hint="default" w:ascii="Arial" w:hAnsi="Arial" w:eastAsia="Calibri" w:cs="Arial"/>
                <w:sz w:val="22"/>
                <w:szCs w:val="22"/>
                <w:lang w:val="kk-KZ" w:eastAsia="en-US" w:bidi="ar-SA"/>
              </w:rPr>
            </w:pPr>
            <w:r>
              <w:rPr>
                <w:rFonts w:ascii="Arial" w:hAnsi="Arial" w:eastAsia="Calibri" w:cs="Arial"/>
                <w:lang w:val="ru-RU"/>
              </w:rPr>
              <w:t>Костанай</w:t>
            </w:r>
            <w:r>
              <w:rPr>
                <w:rFonts w:hint="default" w:ascii="Arial" w:hAnsi="Arial" w:eastAsia="Calibri" w:cs="Arial"/>
                <w:lang w:val="ru-RU"/>
              </w:rPr>
              <w:t xml:space="preserve"> Агро</w:t>
            </w:r>
          </w:p>
        </w:tc>
        <w:tc>
          <w:tcPr>
            <w:tcW w:w="1134" w:type="dxa"/>
            <w:vAlign w:val="center"/>
          </w:tcPr>
          <w:p w14:paraId="6BEB1A16">
            <w:pPr>
              <w:autoSpaceDE w:val="0"/>
              <w:autoSpaceDN w:val="0"/>
              <w:adjustRightInd w:val="0"/>
              <w:jc w:val="center"/>
              <w:rPr>
                <w:rFonts w:hint="default" w:ascii="Arial" w:hAnsi="Arial" w:eastAsia="Calibri" w:cs="Arial"/>
                <w:lang w:val="ru-RU"/>
              </w:rPr>
            </w:pPr>
            <w:r>
              <w:rPr>
                <w:rFonts w:hint="default" w:ascii="Arial" w:hAnsi="Arial" w:eastAsia="Calibri" w:cs="Arial"/>
                <w:lang w:val="ru-RU"/>
              </w:rPr>
              <w:t>12</w:t>
            </w:r>
          </w:p>
        </w:tc>
        <w:tc>
          <w:tcPr>
            <w:tcW w:w="993" w:type="dxa"/>
            <w:vAlign w:val="center"/>
          </w:tcPr>
          <w:p w14:paraId="529288B8">
            <w:pPr>
              <w:autoSpaceDE w:val="0"/>
              <w:autoSpaceDN w:val="0"/>
              <w:adjustRightInd w:val="0"/>
              <w:jc w:val="center"/>
              <w:rPr>
                <w:rFonts w:hint="default" w:ascii="Arial" w:hAnsi="Arial" w:eastAsia="Calibri" w:cs="Arial"/>
                <w:lang w:val="ru-RU"/>
              </w:rPr>
            </w:pPr>
            <w:r>
              <w:rPr>
                <w:rFonts w:hint="default" w:ascii="Arial" w:hAnsi="Arial" w:eastAsia="Calibri" w:cs="Arial"/>
                <w:lang w:val="ru-RU"/>
              </w:rPr>
              <w:t>1</w:t>
            </w:r>
          </w:p>
        </w:tc>
        <w:tc>
          <w:tcPr>
            <w:tcW w:w="993" w:type="dxa"/>
            <w:vAlign w:val="center"/>
          </w:tcPr>
          <w:p w14:paraId="6BC9B1CE">
            <w:pPr>
              <w:autoSpaceDE w:val="0"/>
              <w:autoSpaceDN w:val="0"/>
              <w:adjustRightInd w:val="0"/>
              <w:jc w:val="center"/>
              <w:rPr>
                <w:rFonts w:hint="default" w:ascii="Arial" w:hAnsi="Arial" w:eastAsia="Calibri" w:cs="Arial"/>
                <w:lang w:val="ru-RU"/>
              </w:rPr>
            </w:pPr>
            <w:r>
              <w:rPr>
                <w:rFonts w:hint="default" w:ascii="Arial" w:hAnsi="Arial" w:eastAsia="Calibri" w:cs="Arial"/>
                <w:lang w:val="ru-RU"/>
              </w:rPr>
              <w:t>15000</w:t>
            </w:r>
          </w:p>
        </w:tc>
        <w:tc>
          <w:tcPr>
            <w:tcW w:w="711" w:type="dxa"/>
            <w:vAlign w:val="center"/>
          </w:tcPr>
          <w:p w14:paraId="3B1129EF">
            <w:pPr>
              <w:autoSpaceDE w:val="0"/>
              <w:autoSpaceDN w:val="0"/>
              <w:adjustRightInd w:val="0"/>
              <w:jc w:val="center"/>
              <w:rPr>
                <w:rFonts w:hint="default" w:ascii="Arial" w:hAnsi="Arial" w:eastAsia="Calibri" w:cs="Arial"/>
                <w:lang w:val="ru-RU"/>
              </w:rPr>
            </w:pPr>
            <w:r>
              <w:rPr>
                <w:rFonts w:hint="default" w:ascii="Arial" w:hAnsi="Arial" w:eastAsia="Calibri" w:cs="Arial"/>
                <w:lang w:val="ru-RU"/>
              </w:rPr>
              <w:t>00</w:t>
            </w:r>
          </w:p>
        </w:tc>
        <w:tc>
          <w:tcPr>
            <w:tcW w:w="1134" w:type="dxa"/>
            <w:vAlign w:val="center"/>
          </w:tcPr>
          <w:p w14:paraId="340FFA73">
            <w:pPr>
              <w:autoSpaceDE w:val="0"/>
              <w:autoSpaceDN w:val="0"/>
              <w:adjustRightInd w:val="0"/>
              <w:jc w:val="center"/>
              <w:rPr>
                <w:rFonts w:ascii="Arial" w:hAnsi="Arial" w:eastAsia="Calibri" w:cs="Arial"/>
                <w:lang w:val="kk-KZ"/>
              </w:rPr>
            </w:pPr>
          </w:p>
        </w:tc>
        <w:tc>
          <w:tcPr>
            <w:tcW w:w="1134" w:type="dxa"/>
            <w:vAlign w:val="center"/>
          </w:tcPr>
          <w:p w14:paraId="48DC38F5">
            <w:pPr>
              <w:autoSpaceDE w:val="0"/>
              <w:autoSpaceDN w:val="0"/>
              <w:adjustRightInd w:val="0"/>
              <w:jc w:val="center"/>
              <w:rPr>
                <w:rFonts w:ascii="Arial" w:hAnsi="Arial" w:eastAsia="Calibri" w:cs="Arial"/>
                <w:lang w:val="kk-KZ"/>
              </w:rPr>
            </w:pPr>
          </w:p>
        </w:tc>
      </w:tr>
      <w:tr w14:paraId="641B20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" w:hRule="atLeast"/>
        </w:trPr>
        <w:tc>
          <w:tcPr>
            <w:tcW w:w="1239" w:type="dxa"/>
          </w:tcPr>
          <w:p w14:paraId="04FF2AE7">
            <w:pPr>
              <w:ind w:left="108"/>
              <w:rPr>
                <w:rFonts w:ascii="Calibri" w:hAnsi="Calibri" w:eastAsia="Calibri" w:cs="Times New Roman"/>
              </w:rPr>
            </w:pPr>
            <w:r>
              <w:rPr>
                <w:rFonts w:ascii="Calibri" w:hAnsi="Calibri" w:eastAsia="Calibri" w:cs="Times New Roman"/>
                <w:b/>
                <w:bCs/>
              </w:rPr>
              <w:t>ИТОГО</w:t>
            </w:r>
          </w:p>
        </w:tc>
        <w:tc>
          <w:tcPr>
            <w:tcW w:w="2835" w:type="dxa"/>
          </w:tcPr>
          <w:p w14:paraId="4C1DA1C8">
            <w:pPr>
              <w:rPr>
                <w:rFonts w:ascii="Calibri" w:hAnsi="Calibri" w:eastAsia="Calibri" w:cs="Times New Roman"/>
              </w:rPr>
            </w:pPr>
          </w:p>
        </w:tc>
        <w:tc>
          <w:tcPr>
            <w:tcW w:w="1134" w:type="dxa"/>
          </w:tcPr>
          <w:p w14:paraId="27D44289">
            <w:pPr>
              <w:jc w:val="center"/>
              <w:rPr>
                <w:rFonts w:ascii="Calibri" w:hAnsi="Calibri" w:eastAsia="Calibri" w:cs="Times New Roman"/>
              </w:rPr>
            </w:pPr>
          </w:p>
        </w:tc>
        <w:tc>
          <w:tcPr>
            <w:tcW w:w="993" w:type="dxa"/>
          </w:tcPr>
          <w:p w14:paraId="1509432F">
            <w:pPr>
              <w:jc w:val="center"/>
              <w:rPr>
                <w:rFonts w:ascii="Calibri" w:hAnsi="Calibri" w:eastAsia="Calibri" w:cs="Times New Roman"/>
              </w:rPr>
            </w:pPr>
          </w:p>
        </w:tc>
        <w:tc>
          <w:tcPr>
            <w:tcW w:w="993" w:type="dxa"/>
          </w:tcPr>
          <w:p w14:paraId="1F632B82">
            <w:pPr>
              <w:autoSpaceDE w:val="0"/>
              <w:autoSpaceDN w:val="0"/>
              <w:adjustRightInd w:val="0"/>
              <w:jc w:val="center"/>
              <w:rPr>
                <w:rFonts w:hint="default" w:ascii="Arial" w:hAnsi="Arial" w:eastAsia="Calibri" w:cs="Arial"/>
                <w:b/>
                <w:bCs/>
                <w:lang w:val="en-US"/>
              </w:rPr>
            </w:pPr>
            <w:r>
              <w:rPr>
                <w:rFonts w:hint="default" w:ascii="Arial" w:hAnsi="Arial" w:eastAsia="Calibri" w:cs="Arial"/>
                <w:b/>
                <w:bCs/>
                <w:lang w:val="ru-RU"/>
              </w:rPr>
              <w:t>285</w:t>
            </w:r>
            <w:r>
              <w:rPr>
                <w:rFonts w:hint="default" w:ascii="Arial" w:hAnsi="Arial" w:eastAsia="Calibri" w:cs="Arial"/>
                <w:b/>
                <w:bCs/>
                <w:lang w:val="en-US"/>
              </w:rPr>
              <w:t>00</w:t>
            </w:r>
          </w:p>
        </w:tc>
        <w:tc>
          <w:tcPr>
            <w:tcW w:w="711" w:type="dxa"/>
          </w:tcPr>
          <w:p w14:paraId="3A88CE01">
            <w:pPr>
              <w:autoSpaceDE w:val="0"/>
              <w:autoSpaceDN w:val="0"/>
              <w:adjustRightInd w:val="0"/>
              <w:jc w:val="center"/>
              <w:rPr>
                <w:rFonts w:hint="default" w:ascii="Arial" w:hAnsi="Arial" w:eastAsia="Calibri" w:cs="Arial"/>
                <w:b/>
                <w:bCs/>
                <w:lang w:val="kk-KZ"/>
              </w:rPr>
            </w:pPr>
            <w:r>
              <w:rPr>
                <w:rFonts w:hint="default" w:ascii="Arial" w:hAnsi="Arial" w:eastAsia="Calibri" w:cs="Arial"/>
                <w:b/>
                <w:bCs/>
                <w:lang w:val="kk-KZ"/>
              </w:rPr>
              <w:t>00</w:t>
            </w:r>
          </w:p>
        </w:tc>
        <w:tc>
          <w:tcPr>
            <w:tcW w:w="1134" w:type="dxa"/>
          </w:tcPr>
          <w:p w14:paraId="2D53C38C">
            <w:pPr>
              <w:jc w:val="center"/>
              <w:rPr>
                <w:rFonts w:ascii="Calibri" w:hAnsi="Calibri" w:eastAsia="Calibri" w:cs="Times New Roman"/>
                <w:b/>
                <w:lang w:val="kk-KZ"/>
              </w:rPr>
            </w:pPr>
            <w:bookmarkStart w:id="0" w:name="_GoBack"/>
            <w:bookmarkEnd w:id="0"/>
          </w:p>
        </w:tc>
        <w:tc>
          <w:tcPr>
            <w:tcW w:w="1134" w:type="dxa"/>
          </w:tcPr>
          <w:p w14:paraId="01819AC5">
            <w:pPr>
              <w:jc w:val="center"/>
              <w:rPr>
                <w:rFonts w:ascii="Calibri" w:hAnsi="Calibri" w:eastAsia="Calibri" w:cs="Times New Roman"/>
                <w:b/>
                <w:lang w:val="kk-KZ"/>
              </w:rPr>
            </w:pPr>
          </w:p>
        </w:tc>
      </w:tr>
    </w:tbl>
    <w:p w14:paraId="3ECD4638">
      <w:pPr>
        <w:rPr>
          <w:rFonts w:ascii="Calibri" w:hAnsi="Calibri" w:eastAsia="Calibri" w:cs="Times New Roman"/>
        </w:rPr>
      </w:pPr>
    </w:p>
    <w:p w14:paraId="2B03ABBD">
      <w:pPr>
        <w:rPr>
          <w:rFonts w:ascii="Calibri" w:hAnsi="Calibri" w:eastAsia="Calibri" w:cs="Times New Roman"/>
        </w:rPr>
      </w:pPr>
    </w:p>
    <w:p w14:paraId="46E02BBB">
      <w:pPr>
        <w:tabs>
          <w:tab w:val="left" w:pos="705"/>
        </w:tabs>
        <w:rPr>
          <w:sz w:val="28"/>
          <w:szCs w:val="28"/>
        </w:rPr>
      </w:pPr>
    </w:p>
    <w:p w14:paraId="20FA7602">
      <w:pPr>
        <w:tabs>
          <w:tab w:val="left" w:pos="705"/>
        </w:tabs>
        <w:rPr>
          <w:sz w:val="28"/>
          <w:szCs w:val="28"/>
        </w:rPr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3E06F1"/>
    <w:rsid w:val="000A2034"/>
    <w:rsid w:val="00177D51"/>
    <w:rsid w:val="001D5319"/>
    <w:rsid w:val="0021571A"/>
    <w:rsid w:val="00275A6A"/>
    <w:rsid w:val="002B79D0"/>
    <w:rsid w:val="00376510"/>
    <w:rsid w:val="003E06F1"/>
    <w:rsid w:val="005605D6"/>
    <w:rsid w:val="005621C1"/>
    <w:rsid w:val="005A45F8"/>
    <w:rsid w:val="0063772E"/>
    <w:rsid w:val="00697535"/>
    <w:rsid w:val="007E32B8"/>
    <w:rsid w:val="007F6B59"/>
    <w:rsid w:val="008A62D4"/>
    <w:rsid w:val="008F692B"/>
    <w:rsid w:val="0094655D"/>
    <w:rsid w:val="009A65D2"/>
    <w:rsid w:val="00AC48BF"/>
    <w:rsid w:val="00AC73FA"/>
    <w:rsid w:val="00C01FCE"/>
    <w:rsid w:val="00C20E74"/>
    <w:rsid w:val="00D404B7"/>
    <w:rsid w:val="00DB228F"/>
    <w:rsid w:val="00DF322B"/>
    <w:rsid w:val="00E50F0A"/>
    <w:rsid w:val="00E55276"/>
    <w:rsid w:val="00ED1C9C"/>
    <w:rsid w:val="00EE70B4"/>
    <w:rsid w:val="00F1777C"/>
    <w:rsid w:val="07645FA8"/>
    <w:rsid w:val="20E425FE"/>
    <w:rsid w:val="5E10701A"/>
    <w:rsid w:val="70C60256"/>
    <w:rsid w:val="7FA07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64</Words>
  <Characters>370</Characters>
  <Lines>3</Lines>
  <Paragraphs>1</Paragraphs>
  <TotalTime>0</TotalTime>
  <ScaleCrop>false</ScaleCrop>
  <LinksUpToDate>false</LinksUpToDate>
  <CharactersWithSpaces>441</CharactersWithSpaces>
  <Application>WPS Office_12.1.0.29162_F1E327BC-269C-435d-A152-05C5408002CA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2021-10-26T08:08:00Z</dcterms:created>
  <dc:creator>Пользователь</dc:creator>
  <cp:lastModifiedBy>Пользователь</cp:lastModifiedBy>
  <dcterms:modified xsi:type="dcterms:W3CDTF">2026-10-22T10:22:32Z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1049-12.1.0.29162</vt:lpwstr>
  </property>
  <property fmtid="{D5CDD505-2E9C-101B-9397-08002B2CF9AE}" pid="3" name="ICV">
    <vt:lpwstr>E9172854192749208D0CEF30B0529AE0_12</vt:lpwstr>
  </property>
  <property fmtid="{D5CDD505-2E9C-101B-9397-08002B2CF9AE}" pid="4" name="KSOTemplateDocerSaveRecord">
    <vt:lpwstr>eyJoZGlkIjoiOTk4Y2RjYzU4YjhlZjI1YzI3NGRlYTgwMjg3Zjk4ODYifQ==</vt:lpwstr>
  </property>
</Properties>
</file>