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443" w:rsidRDefault="00492443" w:rsidP="000461D9">
      <w:pPr>
        <w:tabs>
          <w:tab w:val="left" w:pos="2477"/>
        </w:tabs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</w:p>
    <w:p w:rsidR="001927F3" w:rsidRDefault="001927F3" w:rsidP="001927F3">
      <w:pPr>
        <w:pStyle w:val="a4"/>
        <w:jc w:val="center"/>
        <w:rPr>
          <w:rFonts w:ascii="Times New Roman" w:hAnsi="Times New Roman" w:cs="Times New Roman"/>
          <w:b/>
        </w:rPr>
      </w:pPr>
    </w:p>
    <w:p w:rsidR="001927F3" w:rsidRDefault="001927F3" w:rsidP="001927F3">
      <w:pPr>
        <w:pStyle w:val="a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ТЕХНИЧЕСКАЯ СПЕЦИФИКАЦИЯ </w:t>
      </w:r>
    </w:p>
    <w:p w:rsidR="001927F3" w:rsidRDefault="001927F3" w:rsidP="001927F3">
      <w:pPr>
        <w:pStyle w:val="a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kk-KZ"/>
        </w:rPr>
        <w:t>по государственной закупке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lang w:val="kk-KZ"/>
        </w:rPr>
        <w:t>у</w:t>
      </w:r>
      <w:r w:rsidRPr="001927F3">
        <w:rPr>
          <w:rFonts w:ascii="Times New Roman" w:hAnsi="Times New Roman" w:cs="Times New Roman"/>
          <w:b/>
        </w:rPr>
        <w:t>слуги по обучению персонала/сотрудников</w:t>
      </w:r>
    </w:p>
    <w:p w:rsidR="00676D62" w:rsidRDefault="00676D62" w:rsidP="001927F3">
      <w:pPr>
        <w:pStyle w:val="a4"/>
        <w:jc w:val="center"/>
        <w:rPr>
          <w:rFonts w:ascii="Times New Roman" w:hAnsi="Times New Roman" w:cs="Times New Roman"/>
          <w:b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261"/>
        <w:gridCol w:w="6379"/>
      </w:tblGrid>
      <w:tr w:rsidR="00676D62" w:rsidRPr="00676D62" w:rsidTr="00E31623">
        <w:tc>
          <w:tcPr>
            <w:tcW w:w="425" w:type="dxa"/>
            <w:shd w:val="clear" w:color="auto" w:fill="auto"/>
          </w:tcPr>
          <w:p w:rsidR="00676D62" w:rsidRPr="00676D62" w:rsidRDefault="00676D62" w:rsidP="00676D6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676D62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3261" w:type="dxa"/>
            <w:shd w:val="clear" w:color="auto" w:fill="auto"/>
          </w:tcPr>
          <w:p w:rsidR="00676D62" w:rsidRPr="00676D62" w:rsidRDefault="00676D62" w:rsidP="00676D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76D62">
              <w:rPr>
                <w:rFonts w:ascii="Times New Roman" w:eastAsia="Calibri" w:hAnsi="Times New Roman" w:cs="Times New Roman"/>
                <w:b/>
              </w:rPr>
              <w:t>Раздел</w:t>
            </w:r>
          </w:p>
        </w:tc>
        <w:tc>
          <w:tcPr>
            <w:tcW w:w="6379" w:type="dxa"/>
            <w:shd w:val="clear" w:color="auto" w:fill="auto"/>
          </w:tcPr>
          <w:p w:rsidR="00676D62" w:rsidRPr="00676D62" w:rsidRDefault="00676D62" w:rsidP="00676D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76D62">
              <w:rPr>
                <w:rFonts w:ascii="Times New Roman" w:eastAsia="Calibri" w:hAnsi="Times New Roman" w:cs="Times New Roman"/>
                <w:b/>
              </w:rPr>
              <w:t>Требования</w:t>
            </w:r>
          </w:p>
        </w:tc>
      </w:tr>
      <w:tr w:rsidR="00676D62" w:rsidRPr="00676D62" w:rsidTr="00E31623">
        <w:tc>
          <w:tcPr>
            <w:tcW w:w="425" w:type="dxa"/>
            <w:shd w:val="clear" w:color="auto" w:fill="auto"/>
          </w:tcPr>
          <w:p w:rsidR="00676D62" w:rsidRPr="00676D62" w:rsidRDefault="00676D62" w:rsidP="00676D6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76D6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261" w:type="dxa"/>
            <w:shd w:val="clear" w:color="auto" w:fill="auto"/>
          </w:tcPr>
          <w:p w:rsidR="00676D62" w:rsidRPr="00676D62" w:rsidRDefault="00676D62" w:rsidP="00676D6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676D62">
              <w:rPr>
                <w:rFonts w:ascii="Times New Roman" w:eastAsia="Calibri" w:hAnsi="Times New Roman" w:cs="Times New Roman"/>
                <w:color w:val="000000"/>
                <w:lang w:val="kk-KZ"/>
              </w:rPr>
              <w:t>Наименование услуги</w:t>
            </w:r>
          </w:p>
        </w:tc>
        <w:tc>
          <w:tcPr>
            <w:tcW w:w="6379" w:type="dxa"/>
            <w:shd w:val="clear" w:color="auto" w:fill="auto"/>
          </w:tcPr>
          <w:p w:rsidR="00676D62" w:rsidRPr="00676D62" w:rsidRDefault="00676D62" w:rsidP="00676D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676D62">
              <w:rPr>
                <w:rFonts w:ascii="Times New Roman" w:hAnsi="Times New Roman" w:cs="Times New Roman"/>
                <w:lang w:val="kk-KZ"/>
              </w:rPr>
              <w:t xml:space="preserve">Услуга  по обучению работников в области промышленной безопасности по производству работ на высоте </w:t>
            </w:r>
            <w:r w:rsidRPr="00676D62">
              <w:rPr>
                <w:rFonts w:ascii="Times New Roman" w:hAnsi="Times New Roman" w:cs="Times New Roman"/>
              </w:rPr>
              <w:t>(далее - Услуга).</w:t>
            </w:r>
          </w:p>
        </w:tc>
      </w:tr>
      <w:tr w:rsidR="00676D62" w:rsidRPr="00676D62" w:rsidTr="00E31623">
        <w:tc>
          <w:tcPr>
            <w:tcW w:w="425" w:type="dxa"/>
            <w:shd w:val="clear" w:color="auto" w:fill="auto"/>
          </w:tcPr>
          <w:p w:rsidR="00676D62" w:rsidRPr="00676D62" w:rsidRDefault="00676D62" w:rsidP="00676D6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76D6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261" w:type="dxa"/>
            <w:shd w:val="clear" w:color="auto" w:fill="auto"/>
          </w:tcPr>
          <w:p w:rsidR="00676D62" w:rsidRPr="00676D62" w:rsidRDefault="00676D62" w:rsidP="00676D6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76D62">
              <w:rPr>
                <w:rFonts w:ascii="Times New Roman" w:eastAsia="Calibri" w:hAnsi="Times New Roman" w:cs="Times New Roman"/>
              </w:rPr>
              <w:t>Гарантийный срок (в месяцах)</w:t>
            </w:r>
          </w:p>
        </w:tc>
        <w:tc>
          <w:tcPr>
            <w:tcW w:w="6379" w:type="dxa"/>
            <w:shd w:val="clear" w:color="auto" w:fill="auto"/>
          </w:tcPr>
          <w:p w:rsidR="00676D62" w:rsidRPr="00676D62" w:rsidRDefault="00676D62" w:rsidP="00676D62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val="kk-KZ" w:eastAsia="ru-RU" w:bidi="ru-RU"/>
              </w:rPr>
            </w:pPr>
          </w:p>
        </w:tc>
      </w:tr>
      <w:tr w:rsidR="00676D62" w:rsidRPr="00676D62" w:rsidTr="00E31623">
        <w:tc>
          <w:tcPr>
            <w:tcW w:w="425" w:type="dxa"/>
            <w:shd w:val="clear" w:color="auto" w:fill="auto"/>
          </w:tcPr>
          <w:p w:rsidR="00676D62" w:rsidRPr="00676D62" w:rsidRDefault="00676D62" w:rsidP="00676D6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76D6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261" w:type="dxa"/>
            <w:shd w:val="clear" w:color="auto" w:fill="auto"/>
          </w:tcPr>
          <w:p w:rsidR="00676D62" w:rsidRPr="00676D62" w:rsidRDefault="00676D62" w:rsidP="00676D6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76D62">
              <w:rPr>
                <w:rFonts w:ascii="Times New Roman" w:eastAsia="Calibri" w:hAnsi="Times New Roman" w:cs="Times New Roman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6379" w:type="dxa"/>
            <w:shd w:val="clear" w:color="auto" w:fill="auto"/>
          </w:tcPr>
          <w:p w:rsidR="00676D62" w:rsidRPr="00676D62" w:rsidRDefault="00676D62" w:rsidP="00676D62">
            <w:pPr>
              <w:pStyle w:val="a4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proofErr w:type="gramStart"/>
            <w:r w:rsidRPr="00676D62">
              <w:rPr>
                <w:rFonts w:ascii="Times New Roman" w:hAnsi="Times New Roman" w:cs="Times New Roman"/>
              </w:rPr>
              <w:t>Услуга  по</w:t>
            </w:r>
            <w:proofErr w:type="gramEnd"/>
            <w:r w:rsidRPr="00676D62">
              <w:rPr>
                <w:rFonts w:ascii="Times New Roman" w:hAnsi="Times New Roman" w:cs="Times New Roman"/>
              </w:rPr>
              <w:t xml:space="preserve"> обучению работников в области промышленной безопасности по производству работ на высоте в </w:t>
            </w:r>
            <w:r w:rsidRPr="00676D62">
              <w:rPr>
                <w:rFonts w:ascii="Times New Roman" w:hAnsi="Times New Roman" w:cs="Times New Roman"/>
                <w:lang w:val="kk-KZ"/>
              </w:rPr>
              <w:t xml:space="preserve">ТОО «Управляющая компания «Қазмедиа орталығы» в соответствии </w:t>
            </w:r>
            <w:r w:rsidRPr="00676D62">
              <w:rPr>
                <w:rFonts w:ascii="Times New Roman" w:hAnsi="Times New Roman" w:cs="Times New Roman"/>
              </w:rPr>
              <w:t xml:space="preserve">со ст. 79 Закона Республики Казахстан «О гражданской защите» от 11 апреля 2014 года № 188-V ЗРК  (далее – Закон). Количество обучаемых – </w:t>
            </w:r>
            <w:r w:rsidR="00C17F0B">
              <w:rPr>
                <w:rFonts w:ascii="Times New Roman" w:hAnsi="Times New Roman" w:cs="Times New Roman"/>
                <w:lang w:val="kk-KZ"/>
              </w:rPr>
              <w:t>1</w:t>
            </w:r>
            <w:r w:rsidR="00DE33E7">
              <w:rPr>
                <w:rFonts w:ascii="Times New Roman" w:hAnsi="Times New Roman" w:cs="Times New Roman"/>
                <w:lang w:val="kk-KZ"/>
              </w:rPr>
              <w:t>0</w:t>
            </w:r>
            <w:r w:rsidR="00C17F0B">
              <w:rPr>
                <w:rFonts w:ascii="Times New Roman" w:hAnsi="Times New Roman" w:cs="Times New Roman"/>
              </w:rPr>
              <w:t xml:space="preserve"> (</w:t>
            </w:r>
            <w:r w:rsidR="00DE33E7">
              <w:rPr>
                <w:rFonts w:ascii="Times New Roman" w:hAnsi="Times New Roman" w:cs="Times New Roman"/>
                <w:lang w:val="kk-KZ"/>
              </w:rPr>
              <w:t>десять</w:t>
            </w:r>
            <w:r w:rsidRPr="00676D62">
              <w:rPr>
                <w:rFonts w:ascii="Times New Roman" w:hAnsi="Times New Roman" w:cs="Times New Roman"/>
              </w:rPr>
              <w:t>) человек.</w:t>
            </w:r>
            <w:r w:rsidRPr="00676D62"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:rsidR="00676D62" w:rsidRDefault="00676D62" w:rsidP="00676D62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ind w:left="34" w:firstLine="0"/>
              <w:jc w:val="both"/>
              <w:rPr>
                <w:rFonts w:ascii="Times New Roman" w:hAnsi="Times New Roman" w:cs="Times New Roman"/>
                <w:lang w:val="kk-KZ"/>
              </w:rPr>
            </w:pPr>
            <w:r w:rsidRPr="00676D62">
              <w:rPr>
                <w:rFonts w:ascii="Times New Roman" w:hAnsi="Times New Roman" w:cs="Times New Roman"/>
                <w:lang w:val="kk-KZ"/>
              </w:rPr>
              <w:t xml:space="preserve">К проведению курсов могут быть привлечены высококвалифицированные специалисты в области промышленной безопасности. </w:t>
            </w:r>
          </w:p>
          <w:p w:rsidR="00676D62" w:rsidRPr="00173AA6" w:rsidRDefault="00676D62" w:rsidP="00676D62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ind w:left="34" w:firstLine="0"/>
              <w:jc w:val="both"/>
              <w:rPr>
                <w:rFonts w:ascii="Times New Roman" w:hAnsi="Times New Roman" w:cs="Times New Roman"/>
                <w:lang w:val="kk-KZ"/>
              </w:rPr>
            </w:pPr>
            <w:r w:rsidRPr="00676D62">
              <w:rPr>
                <w:rFonts w:ascii="Times New Roman" w:hAnsi="Times New Roman" w:cs="Times New Roman"/>
                <w:lang w:val="kk-KZ"/>
              </w:rPr>
              <w:t>Согласно п.3 ст.79 Закона Поставщик</w:t>
            </w:r>
            <w:r w:rsidRPr="00676D62">
              <w:rPr>
                <w:rFonts w:ascii="Times New Roman" w:hAnsi="Times New Roman" w:cs="Times New Roman"/>
              </w:rPr>
              <w:t>, разрабатывает учебный план и программу обучения работников требованиям промышленной безопасности, которые утверждаются их руководителем.</w:t>
            </w:r>
          </w:p>
          <w:p w:rsidR="00173AA6" w:rsidRDefault="00173AA6" w:rsidP="00676D62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ind w:left="34" w:firstLine="0"/>
              <w:jc w:val="both"/>
              <w:rPr>
                <w:rFonts w:ascii="Times New Roman" w:hAnsi="Times New Roman" w:cs="Times New Roman"/>
                <w:lang w:val="kk-KZ"/>
              </w:rPr>
            </w:pPr>
            <w:r w:rsidRPr="00173AA6">
              <w:rPr>
                <w:rFonts w:ascii="Times New Roman" w:hAnsi="Times New Roman" w:cs="Times New Roman"/>
                <w:lang w:val="kk-KZ"/>
              </w:rPr>
              <w:t>Поставщик в течение 5-ти рабочих дней после заключения договора предоставляет программу обучения;</w:t>
            </w:r>
          </w:p>
          <w:p w:rsidR="00173AA6" w:rsidRDefault="00173AA6" w:rsidP="00676D62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ind w:left="34" w:firstLine="0"/>
              <w:jc w:val="both"/>
              <w:rPr>
                <w:rFonts w:ascii="Times New Roman" w:hAnsi="Times New Roman" w:cs="Times New Roman"/>
                <w:lang w:val="kk-KZ"/>
              </w:rPr>
            </w:pPr>
            <w:r w:rsidRPr="00173AA6">
              <w:rPr>
                <w:rFonts w:ascii="Times New Roman" w:hAnsi="Times New Roman" w:cs="Times New Roman"/>
                <w:lang w:val="kk-KZ"/>
              </w:rPr>
              <w:t xml:space="preserve"> Поставщик должен предоставить форму заполнения заявок на участников;</w:t>
            </w:r>
          </w:p>
          <w:p w:rsidR="00173AA6" w:rsidRDefault="00173AA6" w:rsidP="00173AA6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ind w:left="34" w:firstLine="0"/>
              <w:jc w:val="both"/>
              <w:rPr>
                <w:rFonts w:ascii="Times New Roman" w:hAnsi="Times New Roman" w:cs="Times New Roman"/>
                <w:lang w:val="kk-KZ"/>
              </w:rPr>
            </w:pPr>
            <w:r w:rsidRPr="00173AA6">
              <w:rPr>
                <w:rFonts w:ascii="Times New Roman" w:hAnsi="Times New Roman" w:cs="Times New Roman"/>
                <w:lang w:val="kk-KZ"/>
              </w:rPr>
              <w:t>Обучение проводится в рабочие дни и часы Заказчика;</w:t>
            </w:r>
          </w:p>
          <w:p w:rsidR="00173AA6" w:rsidRDefault="00173AA6" w:rsidP="00173AA6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ind w:left="34" w:firstLine="0"/>
              <w:jc w:val="both"/>
              <w:rPr>
                <w:rFonts w:ascii="Times New Roman" w:hAnsi="Times New Roman" w:cs="Times New Roman"/>
                <w:lang w:val="kk-KZ"/>
              </w:rPr>
            </w:pPr>
            <w:r w:rsidRPr="00173AA6">
              <w:rPr>
                <w:rFonts w:ascii="Times New Roman" w:hAnsi="Times New Roman" w:cs="Times New Roman"/>
                <w:lang w:val="kk-KZ"/>
              </w:rPr>
              <w:t xml:space="preserve"> Форма обучения: онлайн ;</w:t>
            </w:r>
          </w:p>
          <w:p w:rsidR="00676D62" w:rsidRPr="00676D62" w:rsidRDefault="00676D62" w:rsidP="00676D62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ind w:left="34" w:firstLine="0"/>
              <w:jc w:val="both"/>
              <w:rPr>
                <w:rFonts w:ascii="Times New Roman" w:hAnsi="Times New Roman" w:cs="Times New Roman"/>
                <w:lang w:val="kk-KZ"/>
              </w:rPr>
            </w:pPr>
            <w:r w:rsidRPr="00676D62">
              <w:rPr>
                <w:rFonts w:ascii="Times New Roman" w:hAnsi="Times New Roman" w:cs="Times New Roman"/>
              </w:rPr>
              <w:t xml:space="preserve">Продолжительность обучения – 20 академических часов. </w:t>
            </w:r>
            <w:r w:rsidR="00173AA6">
              <w:rPr>
                <w:rFonts w:ascii="Times New Roman" w:hAnsi="Times New Roman" w:cs="Times New Roman"/>
              </w:rPr>
              <w:t>Дни</w:t>
            </w:r>
            <w:r w:rsidR="00E215EF">
              <w:rPr>
                <w:rFonts w:ascii="Times New Roman" w:hAnsi="Times New Roman" w:cs="Times New Roman"/>
              </w:rPr>
              <w:t xml:space="preserve"> </w:t>
            </w:r>
            <w:r w:rsidRPr="00676D62">
              <w:rPr>
                <w:rFonts w:ascii="Times New Roman" w:hAnsi="Times New Roman" w:cs="Times New Roman"/>
              </w:rPr>
              <w:t>проведения обучения по согласованию с Заказчиком.</w:t>
            </w:r>
            <w:r w:rsidR="007D667C"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:rsidR="00676D62" w:rsidRDefault="00676D62" w:rsidP="00676D62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ind w:left="34" w:firstLine="0"/>
              <w:jc w:val="both"/>
              <w:rPr>
                <w:rFonts w:ascii="Times New Roman" w:hAnsi="Times New Roman" w:cs="Times New Roman"/>
                <w:lang w:val="kk-KZ"/>
              </w:rPr>
            </w:pPr>
            <w:r w:rsidRPr="00676D62">
              <w:rPr>
                <w:rFonts w:ascii="Times New Roman" w:hAnsi="Times New Roman" w:cs="Times New Roman"/>
                <w:lang w:val="kk-KZ"/>
              </w:rPr>
              <w:t>При формировании материалов для проведения обучения работников в области промышленной безопасности по производству работ на высоте с учетом специфики профессиональной деятельности руководствоваться нормативно правовыми актами в области промышленной безопасности.</w:t>
            </w:r>
          </w:p>
          <w:p w:rsidR="00676D62" w:rsidRPr="00676D62" w:rsidRDefault="00676D62" w:rsidP="00676D62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ind w:left="34" w:firstLine="0"/>
              <w:jc w:val="both"/>
              <w:rPr>
                <w:rFonts w:ascii="Times New Roman" w:hAnsi="Times New Roman" w:cs="Times New Roman"/>
                <w:lang w:val="kk-KZ"/>
              </w:rPr>
            </w:pPr>
            <w:r w:rsidRPr="00676D62">
              <w:rPr>
                <w:rFonts w:ascii="Times New Roman" w:hAnsi="Times New Roman" w:cs="Times New Roman"/>
                <w:lang w:val="kk-KZ"/>
              </w:rPr>
              <w:t>Согласно п.2 ст.79 Закона наличие у Поставщика аттестата, предоставляющего право на подготовку, переподготовку специалистов, работников в области промышленной безопасности.</w:t>
            </w:r>
          </w:p>
          <w:p w:rsidR="00676D62" w:rsidRPr="00676D62" w:rsidRDefault="00173AA6" w:rsidP="00173AA6">
            <w:pPr>
              <w:pStyle w:val="a4"/>
              <w:ind w:left="34"/>
              <w:jc w:val="both"/>
              <w:rPr>
                <w:rFonts w:ascii="Times New Roman" w:hAnsi="Times New Roman" w:cs="Times New Roman"/>
                <w:lang w:val="kk-KZ" w:eastAsia="ru-RU"/>
              </w:rPr>
            </w:pPr>
            <w:r>
              <w:rPr>
                <w:rFonts w:ascii="Times New Roman" w:hAnsi="Times New Roman" w:cs="Times New Roman"/>
                <w:lang w:val="kk-KZ"/>
              </w:rPr>
              <w:t>10.</w:t>
            </w:r>
            <w:r w:rsidR="00676D62">
              <w:rPr>
                <w:rFonts w:ascii="Times New Roman" w:hAnsi="Times New Roman" w:cs="Times New Roman"/>
                <w:lang w:val="kk-KZ"/>
              </w:rPr>
              <w:t xml:space="preserve">  </w:t>
            </w:r>
            <w:r w:rsidR="00676D62" w:rsidRPr="00902712">
              <w:rPr>
                <w:rFonts w:ascii="Times New Roman" w:hAnsi="Times New Roman" w:cs="Times New Roman"/>
              </w:rPr>
              <w:t xml:space="preserve">Место </w:t>
            </w:r>
            <w:r w:rsidR="00676D62">
              <w:rPr>
                <w:rFonts w:ascii="Times New Roman" w:hAnsi="Times New Roman" w:cs="Times New Roman"/>
              </w:rPr>
              <w:t>оказания услуги</w:t>
            </w:r>
            <w:r w:rsidR="00676D62">
              <w:rPr>
                <w:rFonts w:ascii="Times New Roman" w:hAnsi="Times New Roman" w:cs="Times New Roman"/>
                <w:lang w:val="kk-KZ"/>
              </w:rPr>
              <w:t xml:space="preserve"> – </w:t>
            </w:r>
            <w:r w:rsidR="00676D62">
              <w:rPr>
                <w:rFonts w:ascii="Times New Roman" w:hAnsi="Times New Roman" w:cs="Times New Roman"/>
              </w:rPr>
              <w:t xml:space="preserve">г. </w:t>
            </w:r>
            <w:r w:rsidR="00C17F0B">
              <w:rPr>
                <w:rFonts w:ascii="Times New Roman" w:hAnsi="Times New Roman" w:cs="Times New Roman"/>
                <w:lang w:val="kk-KZ"/>
              </w:rPr>
              <w:t>Астана</w:t>
            </w:r>
            <w:r w:rsidR="00676D62">
              <w:rPr>
                <w:rFonts w:ascii="Times New Roman" w:hAnsi="Times New Roman" w:cs="Times New Roman"/>
                <w:lang w:val="kk-KZ"/>
              </w:rPr>
              <w:t>, ул. Конаева 4</w:t>
            </w:r>
          </w:p>
        </w:tc>
      </w:tr>
      <w:tr w:rsidR="00676D62" w:rsidRPr="00676D62" w:rsidTr="00E31623">
        <w:tc>
          <w:tcPr>
            <w:tcW w:w="425" w:type="dxa"/>
            <w:shd w:val="clear" w:color="auto" w:fill="auto"/>
          </w:tcPr>
          <w:p w:rsidR="00676D62" w:rsidRPr="00676D62" w:rsidRDefault="00676D62" w:rsidP="00676D6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76D6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3261" w:type="dxa"/>
            <w:shd w:val="clear" w:color="auto" w:fill="auto"/>
          </w:tcPr>
          <w:p w:rsidR="00676D62" w:rsidRPr="00676D62" w:rsidRDefault="00676D62" w:rsidP="00676D6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76D62">
              <w:rPr>
                <w:rFonts w:ascii="Times New Roman" w:eastAsia="Calibri" w:hAnsi="Times New Roman" w:cs="Times New Roman"/>
              </w:rPr>
              <w:t>Условия к потенциальному</w:t>
            </w:r>
          </w:p>
          <w:p w:rsidR="00676D62" w:rsidRPr="00676D62" w:rsidRDefault="00676D62" w:rsidP="00676D6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76D62">
              <w:rPr>
                <w:rFonts w:ascii="Times New Roman" w:eastAsia="Calibri" w:hAnsi="Times New Roman" w:cs="Times New Roman"/>
              </w:rPr>
              <w:t>поставщику в случае определения его победителем и</w:t>
            </w:r>
          </w:p>
          <w:p w:rsidR="00676D62" w:rsidRPr="00676D62" w:rsidRDefault="00676D62" w:rsidP="00676D6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76D62">
              <w:rPr>
                <w:rFonts w:ascii="Times New Roman" w:eastAsia="Calibri" w:hAnsi="Times New Roman" w:cs="Times New Roman"/>
              </w:rPr>
              <w:t>заключения с ним договора о</w:t>
            </w:r>
          </w:p>
          <w:p w:rsidR="00676D62" w:rsidRPr="00676D62" w:rsidRDefault="00676D62" w:rsidP="00676D6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76D62">
              <w:rPr>
                <w:rFonts w:ascii="Times New Roman" w:eastAsia="Calibri" w:hAnsi="Times New Roman" w:cs="Times New Roman"/>
              </w:rPr>
              <w:t>государственных закупках</w:t>
            </w:r>
          </w:p>
          <w:p w:rsidR="00676D62" w:rsidRPr="00676D62" w:rsidRDefault="00676D62" w:rsidP="00676D6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76D62">
              <w:rPr>
                <w:rFonts w:ascii="Times New Roman" w:eastAsia="Calibri" w:hAnsi="Times New Roman" w:cs="Times New Roman"/>
              </w:rPr>
              <w:t>(указываются при необходимости) (Отклонение</w:t>
            </w:r>
          </w:p>
          <w:p w:rsidR="00676D62" w:rsidRPr="00676D62" w:rsidRDefault="00676D62" w:rsidP="00676D6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76D62">
              <w:rPr>
                <w:rFonts w:ascii="Times New Roman" w:eastAsia="Calibri" w:hAnsi="Times New Roman" w:cs="Times New Roman"/>
              </w:rPr>
              <w:t>потенциального поставщика за не указание и непредставление</w:t>
            </w:r>
          </w:p>
          <w:p w:rsidR="00676D62" w:rsidRPr="00676D62" w:rsidRDefault="00676D62" w:rsidP="00676D6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76D62">
              <w:rPr>
                <w:rFonts w:ascii="Times New Roman" w:eastAsia="Calibri" w:hAnsi="Times New Roman" w:cs="Times New Roman"/>
              </w:rPr>
              <w:t>указанных сведений не допускается)</w:t>
            </w:r>
          </w:p>
        </w:tc>
        <w:tc>
          <w:tcPr>
            <w:tcW w:w="6379" w:type="dxa"/>
            <w:shd w:val="clear" w:color="auto" w:fill="auto"/>
          </w:tcPr>
          <w:p w:rsidR="00676D62" w:rsidRPr="00676D62" w:rsidRDefault="00676D62" w:rsidP="00676D62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676D62">
              <w:rPr>
                <w:rFonts w:ascii="Times New Roman" w:hAnsi="Times New Roman" w:cs="Times New Roman"/>
                <w:lang w:val="kk-KZ"/>
              </w:rPr>
              <w:t>Лицам, успешно прошедшим обучение, выдается удостоверение установленного образца и протокол проверки знаний.</w:t>
            </w:r>
          </w:p>
        </w:tc>
      </w:tr>
    </w:tbl>
    <w:p w:rsidR="00676D62" w:rsidRDefault="00676D62" w:rsidP="001927F3">
      <w:pPr>
        <w:pStyle w:val="a4"/>
        <w:jc w:val="center"/>
        <w:rPr>
          <w:rFonts w:ascii="Times New Roman" w:hAnsi="Times New Roman" w:cs="Times New Roman"/>
          <w:b/>
        </w:rPr>
      </w:pPr>
    </w:p>
    <w:p w:rsidR="00676D62" w:rsidRDefault="00676D62" w:rsidP="001927F3">
      <w:pPr>
        <w:pStyle w:val="a4"/>
        <w:jc w:val="center"/>
        <w:rPr>
          <w:rFonts w:ascii="Times New Roman" w:hAnsi="Times New Roman" w:cs="Times New Roman"/>
          <w:b/>
          <w:lang w:val="kk-KZ"/>
        </w:rPr>
      </w:pPr>
    </w:p>
    <w:p w:rsidR="001927F3" w:rsidRPr="001927F3" w:rsidRDefault="001927F3" w:rsidP="001927F3">
      <w:pPr>
        <w:pStyle w:val="a4"/>
        <w:jc w:val="center"/>
        <w:rPr>
          <w:rFonts w:ascii="Times New Roman" w:hAnsi="Times New Roman" w:cs="Times New Roman"/>
          <w:b/>
          <w:lang w:val="kk-KZ"/>
        </w:rPr>
      </w:pPr>
    </w:p>
    <w:p w:rsidR="001927F3" w:rsidRPr="00886FF8" w:rsidRDefault="001927F3" w:rsidP="001927F3">
      <w:pPr>
        <w:jc w:val="center"/>
        <w:rPr>
          <w:rFonts w:ascii="Times New Roman" w:hAnsi="Times New Roman" w:cs="Times New Roman"/>
          <w:b/>
          <w:lang w:val="kk-KZ"/>
        </w:rPr>
      </w:pPr>
    </w:p>
    <w:p w:rsidR="001927F3" w:rsidRPr="00602ACA" w:rsidRDefault="001927F3" w:rsidP="001927F3">
      <w:pPr>
        <w:tabs>
          <w:tab w:val="left" w:pos="2477"/>
        </w:tabs>
        <w:spacing w:after="0" w:line="240" w:lineRule="auto"/>
        <w:ind w:left="6379"/>
        <w:rPr>
          <w:rFonts w:ascii="Times New Roman" w:hAnsi="Times New Roman" w:cs="Times New Roman"/>
          <w:b/>
          <w:lang w:val="kk-KZ"/>
        </w:rPr>
      </w:pPr>
    </w:p>
    <w:p w:rsidR="001927F3" w:rsidRPr="00602ACA" w:rsidRDefault="001927F3" w:rsidP="001927F3">
      <w:pPr>
        <w:tabs>
          <w:tab w:val="left" w:pos="2477"/>
        </w:tabs>
        <w:spacing w:after="0" w:line="240" w:lineRule="auto"/>
        <w:ind w:left="6379"/>
        <w:rPr>
          <w:rFonts w:ascii="Times New Roman" w:hAnsi="Times New Roman" w:cs="Times New Roman"/>
          <w:b/>
          <w:lang w:val="kk-KZ"/>
        </w:rPr>
      </w:pPr>
    </w:p>
    <w:p w:rsidR="001927F3" w:rsidRPr="00602ACA" w:rsidRDefault="001927F3" w:rsidP="001927F3">
      <w:pPr>
        <w:tabs>
          <w:tab w:val="left" w:pos="2477"/>
        </w:tabs>
        <w:spacing w:after="0" w:line="240" w:lineRule="auto"/>
        <w:ind w:left="6379"/>
        <w:rPr>
          <w:rFonts w:ascii="Times New Roman" w:hAnsi="Times New Roman" w:cs="Times New Roman"/>
          <w:b/>
          <w:lang w:val="kk-KZ"/>
        </w:rPr>
      </w:pPr>
    </w:p>
    <w:p w:rsidR="001927F3" w:rsidRPr="00602ACA" w:rsidRDefault="001927F3" w:rsidP="001927F3">
      <w:pPr>
        <w:tabs>
          <w:tab w:val="left" w:pos="2477"/>
        </w:tabs>
        <w:spacing w:after="0" w:line="240" w:lineRule="auto"/>
        <w:ind w:left="6379"/>
        <w:rPr>
          <w:rFonts w:ascii="Times New Roman" w:hAnsi="Times New Roman" w:cs="Times New Roman"/>
          <w:b/>
          <w:lang w:val="kk-KZ"/>
        </w:rPr>
      </w:pPr>
    </w:p>
    <w:p w:rsidR="00676D62" w:rsidRDefault="00676D62" w:rsidP="00676D62">
      <w:pPr>
        <w:pStyle w:val="a4"/>
        <w:jc w:val="center"/>
        <w:rPr>
          <w:rFonts w:ascii="Times New Roman" w:hAnsi="Times New Roman" w:cs="Times New Roman"/>
          <w:b/>
          <w:lang w:val="kk-KZ"/>
        </w:rPr>
      </w:pPr>
      <w:r w:rsidRPr="001927F3">
        <w:rPr>
          <w:rFonts w:ascii="Times New Roman" w:hAnsi="Times New Roman" w:cs="Times New Roman"/>
          <w:b/>
          <w:lang w:val="kk-KZ"/>
        </w:rPr>
        <w:t xml:space="preserve">Қызметкерлерді </w:t>
      </w:r>
      <w:r>
        <w:rPr>
          <w:rFonts w:ascii="Times New Roman" w:hAnsi="Times New Roman" w:cs="Times New Roman"/>
          <w:b/>
          <w:lang w:val="kk-KZ"/>
        </w:rPr>
        <w:t>о</w:t>
      </w:r>
      <w:r w:rsidRPr="001B5ECE">
        <w:rPr>
          <w:rFonts w:ascii="Times New Roman" w:hAnsi="Times New Roman" w:cs="Times New Roman"/>
          <w:b/>
          <w:lang w:val="kk-KZ"/>
        </w:rPr>
        <w:t xml:space="preserve">қыту қызметі бойынша  мемлекеттік сатып алу бойынша </w:t>
      </w:r>
    </w:p>
    <w:p w:rsidR="00676D62" w:rsidRDefault="00676D62" w:rsidP="00676D62">
      <w:pPr>
        <w:pStyle w:val="a4"/>
        <w:jc w:val="center"/>
        <w:rPr>
          <w:rFonts w:ascii="Times New Roman" w:hAnsi="Times New Roman" w:cs="Times New Roman"/>
          <w:b/>
          <w:lang w:val="kk-KZ"/>
        </w:rPr>
      </w:pPr>
      <w:r w:rsidRPr="001B5ECE">
        <w:rPr>
          <w:rFonts w:ascii="Times New Roman" w:hAnsi="Times New Roman" w:cs="Times New Roman"/>
          <w:b/>
          <w:lang w:val="kk-KZ"/>
        </w:rPr>
        <w:t xml:space="preserve">ТЕХНИКАЛЫҚ ЕРЕКШЕЛІК </w:t>
      </w:r>
    </w:p>
    <w:p w:rsidR="001927F3" w:rsidRPr="00602ACA" w:rsidRDefault="001927F3" w:rsidP="001927F3">
      <w:pPr>
        <w:tabs>
          <w:tab w:val="left" w:pos="2477"/>
        </w:tabs>
        <w:spacing w:after="0" w:line="240" w:lineRule="auto"/>
        <w:ind w:left="6379"/>
        <w:rPr>
          <w:rFonts w:ascii="Times New Roman" w:hAnsi="Times New Roman" w:cs="Times New Roman"/>
          <w:b/>
          <w:lang w:val="kk-KZ"/>
        </w:rPr>
      </w:pPr>
    </w:p>
    <w:p w:rsidR="001927F3" w:rsidRPr="00602ACA" w:rsidRDefault="001927F3" w:rsidP="001927F3">
      <w:pPr>
        <w:tabs>
          <w:tab w:val="left" w:pos="2477"/>
        </w:tabs>
        <w:spacing w:after="0" w:line="240" w:lineRule="auto"/>
        <w:ind w:left="6379"/>
        <w:rPr>
          <w:rFonts w:ascii="Times New Roman" w:hAnsi="Times New Roman" w:cs="Times New Roman"/>
          <w:b/>
          <w:lang w:val="kk-KZ"/>
        </w:rPr>
      </w:pPr>
    </w:p>
    <w:tbl>
      <w:tblPr>
        <w:tblStyle w:val="1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25"/>
        <w:gridCol w:w="3261"/>
        <w:gridCol w:w="7230"/>
      </w:tblGrid>
      <w:tr w:rsidR="00676D62" w:rsidRPr="00676D62" w:rsidTr="00B4560C">
        <w:tc>
          <w:tcPr>
            <w:tcW w:w="425" w:type="dxa"/>
          </w:tcPr>
          <w:p w:rsidR="00676D62" w:rsidRPr="00676D62" w:rsidRDefault="00676D62" w:rsidP="00676D62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676D62">
              <w:rPr>
                <w:rFonts w:ascii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3261" w:type="dxa"/>
          </w:tcPr>
          <w:p w:rsidR="00676D62" w:rsidRPr="00676D62" w:rsidRDefault="00676D62" w:rsidP="00676D62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676D62">
              <w:rPr>
                <w:rFonts w:ascii="Times New Roman" w:hAnsi="Times New Roman" w:cs="Times New Roman"/>
                <w:b/>
                <w:color w:val="000000"/>
              </w:rPr>
              <w:t>Бөлімі</w:t>
            </w:r>
            <w:proofErr w:type="spellEnd"/>
          </w:p>
        </w:tc>
        <w:tc>
          <w:tcPr>
            <w:tcW w:w="7230" w:type="dxa"/>
          </w:tcPr>
          <w:p w:rsidR="00676D62" w:rsidRPr="00676D62" w:rsidRDefault="00676D62" w:rsidP="00676D62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76D62">
              <w:rPr>
                <w:rFonts w:ascii="Times New Roman" w:hAnsi="Times New Roman" w:cs="Times New Roman"/>
                <w:b/>
                <w:color w:val="000000"/>
              </w:rPr>
              <w:t>Талаптар</w:t>
            </w:r>
          </w:p>
        </w:tc>
      </w:tr>
      <w:tr w:rsidR="00676D62" w:rsidRPr="00676D62" w:rsidTr="00B4560C">
        <w:tc>
          <w:tcPr>
            <w:tcW w:w="425" w:type="dxa"/>
          </w:tcPr>
          <w:p w:rsidR="00676D62" w:rsidRPr="00676D62" w:rsidRDefault="00676D62" w:rsidP="00676D62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676D62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3261" w:type="dxa"/>
          </w:tcPr>
          <w:p w:rsidR="00676D62" w:rsidRPr="00676D62" w:rsidRDefault="00676D62" w:rsidP="00676D62">
            <w:pPr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676D62">
              <w:rPr>
                <w:rFonts w:ascii="Times New Roman" w:hAnsi="Times New Roman" w:cs="Times New Roman"/>
                <w:color w:val="000000"/>
              </w:rPr>
              <w:t>Қызметтің</w:t>
            </w:r>
            <w:proofErr w:type="spellEnd"/>
            <w:r w:rsidRPr="00676D62">
              <w:rPr>
                <w:rFonts w:ascii="Times New Roman" w:hAnsi="Times New Roman" w:cs="Times New Roman"/>
                <w:color w:val="000000"/>
              </w:rPr>
              <w:t xml:space="preserve"> атауы</w:t>
            </w:r>
          </w:p>
        </w:tc>
        <w:tc>
          <w:tcPr>
            <w:tcW w:w="7230" w:type="dxa"/>
          </w:tcPr>
          <w:p w:rsidR="00676D62" w:rsidRPr="00676D62" w:rsidRDefault="00676D62" w:rsidP="00676D62">
            <w:pPr>
              <w:jc w:val="both"/>
              <w:rPr>
                <w:rFonts w:ascii="Times New Roman" w:hAnsi="Times New Roman" w:cs="Times New Roman"/>
                <w:color w:val="000000"/>
                <w:szCs w:val="28"/>
                <w:lang w:val="kk-KZ"/>
              </w:rPr>
            </w:pPr>
            <w:r w:rsidRPr="00676D62">
              <w:rPr>
                <w:rFonts w:ascii="Times New Roman" w:hAnsi="Times New Roman" w:cs="Times New Roman"/>
                <w:lang w:val="kk-KZ"/>
              </w:rPr>
              <w:t>Өндірістік қауіпсіздік саласында қызметкерлерді, өндірістік жұмыс кезінде биіктікте оқыту (бұдан әрі - Қызмет).</w:t>
            </w:r>
          </w:p>
        </w:tc>
      </w:tr>
      <w:tr w:rsidR="00676D62" w:rsidRPr="00676D62" w:rsidTr="00B4560C">
        <w:tc>
          <w:tcPr>
            <w:tcW w:w="425" w:type="dxa"/>
          </w:tcPr>
          <w:p w:rsidR="00676D62" w:rsidRPr="00676D62" w:rsidRDefault="00676D62" w:rsidP="00676D62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76D6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261" w:type="dxa"/>
          </w:tcPr>
          <w:p w:rsidR="00676D62" w:rsidRPr="00676D62" w:rsidRDefault="00676D62" w:rsidP="00676D62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76D62">
              <w:rPr>
                <w:rFonts w:ascii="Times New Roman" w:hAnsi="Times New Roman" w:cs="Times New Roman"/>
                <w:color w:val="000000"/>
              </w:rPr>
              <w:t>Кепілдік</w:t>
            </w:r>
            <w:proofErr w:type="spellEnd"/>
            <w:r w:rsidRPr="00676D6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76D62">
              <w:rPr>
                <w:rFonts w:ascii="Times New Roman" w:hAnsi="Times New Roman" w:cs="Times New Roman"/>
                <w:color w:val="000000"/>
              </w:rPr>
              <w:t>мерзімі</w:t>
            </w:r>
            <w:proofErr w:type="spellEnd"/>
            <w:r w:rsidRPr="00676D6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676D62">
              <w:rPr>
                <w:rFonts w:ascii="Times New Roman" w:hAnsi="Times New Roman" w:cs="Times New Roman"/>
                <w:color w:val="000000"/>
              </w:rPr>
              <w:t>(</w:t>
            </w:r>
            <w:proofErr w:type="spellStart"/>
            <w:r w:rsidRPr="00676D62">
              <w:rPr>
                <w:rFonts w:ascii="Times New Roman" w:hAnsi="Times New Roman" w:cs="Times New Roman"/>
                <w:color w:val="000000"/>
              </w:rPr>
              <w:t>айлар</w:t>
            </w:r>
            <w:proofErr w:type="spellEnd"/>
            <w:r w:rsidRPr="00676D62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7230" w:type="dxa"/>
          </w:tcPr>
          <w:p w:rsidR="00676D62" w:rsidRPr="00676D62" w:rsidRDefault="00676D62" w:rsidP="00676D62">
            <w:pPr>
              <w:jc w:val="both"/>
              <w:rPr>
                <w:rFonts w:ascii="Times New Roman" w:hAnsi="Times New Roman" w:cs="Times New Roman"/>
                <w:color w:val="000000"/>
                <w:lang w:val="kk-KZ"/>
              </w:rPr>
            </w:pPr>
          </w:p>
        </w:tc>
      </w:tr>
      <w:tr w:rsidR="00676D62" w:rsidRPr="005517C6" w:rsidTr="00B4560C">
        <w:tc>
          <w:tcPr>
            <w:tcW w:w="425" w:type="dxa"/>
          </w:tcPr>
          <w:p w:rsidR="00676D62" w:rsidRPr="00676D62" w:rsidRDefault="00676D62" w:rsidP="00676D62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76D62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261" w:type="dxa"/>
          </w:tcPr>
          <w:p w:rsidR="00676D62" w:rsidRPr="00676D62" w:rsidRDefault="00676D62" w:rsidP="00676D6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76D62">
              <w:rPr>
                <w:rFonts w:ascii="Times New Roman" w:hAnsi="Times New Roman" w:cs="Times New Roman"/>
                <w:color w:val="000000"/>
              </w:rPr>
              <w:t>Талап</w:t>
            </w:r>
            <w:proofErr w:type="spellEnd"/>
            <w:r w:rsidRPr="00676D6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76D62">
              <w:rPr>
                <w:rFonts w:ascii="Times New Roman" w:hAnsi="Times New Roman" w:cs="Times New Roman"/>
                <w:color w:val="000000"/>
              </w:rPr>
              <w:t>етілетін</w:t>
            </w:r>
            <w:proofErr w:type="spellEnd"/>
            <w:r w:rsidRPr="00676D6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76D62">
              <w:rPr>
                <w:rFonts w:ascii="Times New Roman" w:hAnsi="Times New Roman" w:cs="Times New Roman"/>
                <w:color w:val="000000"/>
              </w:rPr>
              <w:t>сипаттамалардың</w:t>
            </w:r>
            <w:proofErr w:type="spellEnd"/>
            <w:r w:rsidRPr="00676D62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676D62">
              <w:rPr>
                <w:rFonts w:ascii="Times New Roman" w:hAnsi="Times New Roman" w:cs="Times New Roman"/>
                <w:color w:val="000000"/>
              </w:rPr>
              <w:t>параметрлердің</w:t>
            </w:r>
            <w:proofErr w:type="spellEnd"/>
            <w:r w:rsidRPr="00676D62">
              <w:rPr>
                <w:rFonts w:ascii="Times New Roman" w:hAnsi="Times New Roman" w:cs="Times New Roman"/>
                <w:color w:val="000000"/>
              </w:rPr>
              <w:t xml:space="preserve"> және </w:t>
            </w:r>
            <w:proofErr w:type="spellStart"/>
            <w:r w:rsidRPr="00676D62">
              <w:rPr>
                <w:rFonts w:ascii="Times New Roman" w:hAnsi="Times New Roman" w:cs="Times New Roman"/>
                <w:color w:val="000000"/>
              </w:rPr>
              <w:t>өзге</w:t>
            </w:r>
            <w:proofErr w:type="spellEnd"/>
            <w:r w:rsidRPr="00676D62">
              <w:rPr>
                <w:rFonts w:ascii="Times New Roman" w:hAnsi="Times New Roman" w:cs="Times New Roman"/>
                <w:color w:val="000000"/>
              </w:rPr>
              <w:t xml:space="preserve"> де бастапқы </w:t>
            </w:r>
            <w:proofErr w:type="spellStart"/>
            <w:r w:rsidRPr="00676D62">
              <w:rPr>
                <w:rFonts w:ascii="Times New Roman" w:hAnsi="Times New Roman" w:cs="Times New Roman"/>
                <w:color w:val="000000"/>
              </w:rPr>
              <w:t>деректердің</w:t>
            </w:r>
            <w:proofErr w:type="spellEnd"/>
            <w:r w:rsidRPr="00676D6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76D62">
              <w:rPr>
                <w:rFonts w:ascii="Times New Roman" w:hAnsi="Times New Roman" w:cs="Times New Roman"/>
                <w:color w:val="000000"/>
              </w:rPr>
              <w:t>сипаттамасы</w:t>
            </w:r>
            <w:proofErr w:type="spellEnd"/>
            <w:r w:rsidRPr="00676D62">
              <w:rPr>
                <w:rFonts w:ascii="Times New Roman" w:hAnsi="Times New Roman" w:cs="Times New Roman"/>
                <w:color w:val="000000"/>
              </w:rPr>
              <w:t>:</w:t>
            </w:r>
          </w:p>
        </w:tc>
        <w:tc>
          <w:tcPr>
            <w:tcW w:w="7230" w:type="dxa"/>
          </w:tcPr>
          <w:p w:rsidR="00676D62" w:rsidRDefault="00676D62" w:rsidP="00676D62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</w:t>
            </w:r>
            <w:r w:rsidRPr="00676D62">
              <w:rPr>
                <w:rFonts w:ascii="Times New Roman" w:hAnsi="Times New Roman" w:cs="Times New Roman"/>
                <w:lang w:val="kk-KZ"/>
              </w:rPr>
              <w:t xml:space="preserve">Қазақстан Республикасының 2014 жыл 11 сәуірінен № 188-V «Азаматтық қорғаныс туралы» Заңының (бұдан әрі - Заң) 79 бабына сәйкес «Қазмедиа орталығы» басқарушы компаниясы» ЖШС  қызметкерлеріне өндірістік қызмет саласында, өндірістік жұмыс кезінде биіктікте оқыту қызметі. Білім алушылар саны – </w:t>
            </w:r>
            <w:r w:rsidR="002A097A">
              <w:rPr>
                <w:rFonts w:ascii="Times New Roman" w:hAnsi="Times New Roman" w:cs="Times New Roman"/>
                <w:lang w:val="kk-KZ"/>
              </w:rPr>
              <w:t>1</w:t>
            </w:r>
            <w:r w:rsidR="00DE33E7">
              <w:rPr>
                <w:rFonts w:ascii="Times New Roman" w:hAnsi="Times New Roman" w:cs="Times New Roman"/>
                <w:lang w:val="kk-KZ"/>
              </w:rPr>
              <w:t>0</w:t>
            </w:r>
            <w:r w:rsidRPr="00676D62">
              <w:rPr>
                <w:rFonts w:ascii="Times New Roman" w:hAnsi="Times New Roman" w:cs="Times New Roman"/>
                <w:lang w:val="kk-KZ"/>
              </w:rPr>
              <w:t xml:space="preserve"> (</w:t>
            </w:r>
            <w:r w:rsidR="00C17F0B">
              <w:rPr>
                <w:rFonts w:ascii="Times New Roman" w:hAnsi="Times New Roman" w:cs="Times New Roman"/>
                <w:lang w:val="kk-KZ"/>
              </w:rPr>
              <w:t xml:space="preserve">оң </w:t>
            </w:r>
            <w:r w:rsidRPr="00676D62">
              <w:rPr>
                <w:rFonts w:ascii="Times New Roman" w:hAnsi="Times New Roman" w:cs="Times New Roman"/>
                <w:lang w:val="kk-KZ"/>
              </w:rPr>
              <w:t>) адам.</w:t>
            </w:r>
          </w:p>
          <w:p w:rsidR="00676D62" w:rsidRPr="00676D62" w:rsidRDefault="00676D62" w:rsidP="00676D62">
            <w:pPr>
              <w:tabs>
                <w:tab w:val="left" w:pos="317"/>
              </w:tabs>
              <w:jc w:val="both"/>
              <w:rPr>
                <w:rFonts w:ascii="Times New Roman" w:hAnsi="Times New Roman" w:cs="Times New Roman"/>
                <w:lang w:val="kk-KZ"/>
              </w:rPr>
            </w:pPr>
            <w:r w:rsidRPr="00676D62">
              <w:rPr>
                <w:rFonts w:ascii="Times New Roman" w:hAnsi="Times New Roman" w:cs="Times New Roman"/>
                <w:lang w:val="kk-KZ"/>
              </w:rPr>
              <w:t>1.</w:t>
            </w:r>
            <w:r w:rsidRPr="00676D62">
              <w:rPr>
                <w:rFonts w:ascii="Times New Roman" w:hAnsi="Times New Roman" w:cs="Times New Roman"/>
                <w:lang w:val="kk-KZ"/>
              </w:rPr>
              <w:tab/>
              <w:t>Курстарды өткізуге, өндірістік қауіпсіздік жоғары білікті мамандары қатыстырылуы мүмкін.</w:t>
            </w:r>
          </w:p>
          <w:p w:rsidR="00676D62" w:rsidRDefault="00676D62" w:rsidP="00676D62">
            <w:pPr>
              <w:tabs>
                <w:tab w:val="left" w:pos="317"/>
              </w:tabs>
              <w:jc w:val="both"/>
              <w:rPr>
                <w:rFonts w:ascii="Times New Roman" w:hAnsi="Times New Roman" w:cs="Times New Roman"/>
                <w:lang w:val="kk-KZ"/>
              </w:rPr>
            </w:pPr>
            <w:r w:rsidRPr="00676D62">
              <w:rPr>
                <w:rFonts w:ascii="Times New Roman" w:hAnsi="Times New Roman" w:cs="Times New Roman"/>
                <w:lang w:val="kk-KZ"/>
              </w:rPr>
              <w:t>2.</w:t>
            </w:r>
            <w:r w:rsidRPr="00676D62">
              <w:rPr>
                <w:rFonts w:ascii="Times New Roman" w:hAnsi="Times New Roman" w:cs="Times New Roman"/>
                <w:lang w:val="kk-KZ"/>
              </w:rPr>
              <w:tab/>
              <w:t>Заңның 3 тармағының 79 бабына байланысты, Жабдықтаушы оқу жоспарын және оқыту бағдарламасын өндірістік қауіпсіздік талаптарына сәйкес әзірлейді, аталған бағдарлама олардың басшылығымен бекітіледі.</w:t>
            </w:r>
          </w:p>
          <w:p w:rsidR="005517C6" w:rsidRDefault="005517C6" w:rsidP="00676D62">
            <w:pPr>
              <w:tabs>
                <w:tab w:val="left" w:pos="317"/>
              </w:tabs>
              <w:jc w:val="both"/>
              <w:rPr>
                <w:rFonts w:ascii="Times New Roman" w:hAnsi="Times New Roman" w:cs="Times New Roman"/>
                <w:lang w:val="kk-KZ"/>
              </w:rPr>
            </w:pPr>
            <w:r w:rsidRPr="005517C6">
              <w:rPr>
                <w:rFonts w:ascii="Times New Roman" w:hAnsi="Times New Roman" w:cs="Times New Roman"/>
                <w:lang w:val="kk-KZ"/>
              </w:rPr>
              <w:t>3</w:t>
            </w:r>
            <w:r>
              <w:rPr>
                <w:rFonts w:ascii="Times New Roman" w:hAnsi="Times New Roman" w:cs="Times New Roman"/>
                <w:lang w:val="kk-KZ"/>
              </w:rPr>
              <w:t xml:space="preserve">. </w:t>
            </w:r>
            <w:r w:rsidRPr="005517C6">
              <w:rPr>
                <w:rFonts w:ascii="Times New Roman" w:hAnsi="Times New Roman" w:cs="Times New Roman"/>
                <w:lang w:val="kk-KZ"/>
              </w:rPr>
              <w:t>Өнім беруші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517C6">
              <w:rPr>
                <w:rFonts w:ascii="Times New Roman" w:hAnsi="Times New Roman" w:cs="Times New Roman"/>
                <w:lang w:val="kk-KZ"/>
              </w:rPr>
              <w:t>шартқа қол қойылғаннан кейін 5 жұмыс күн ішінде оқу бағдарламасын ұсынады.</w:t>
            </w:r>
          </w:p>
          <w:p w:rsidR="005517C6" w:rsidRDefault="005517C6" w:rsidP="00676D62">
            <w:pPr>
              <w:tabs>
                <w:tab w:val="left" w:pos="317"/>
              </w:tabs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4. </w:t>
            </w:r>
            <w:r w:rsidRPr="005517C6">
              <w:rPr>
                <w:rFonts w:ascii="Times New Roman" w:hAnsi="Times New Roman" w:cs="Times New Roman"/>
                <w:lang w:val="kk-KZ"/>
              </w:rPr>
              <w:t>Өнім беруші қатысушыларға арналған өтінім үлгісін ұсынуы қажет</w:t>
            </w:r>
            <w:r>
              <w:rPr>
                <w:rFonts w:ascii="Times New Roman" w:hAnsi="Times New Roman" w:cs="Times New Roman"/>
                <w:lang w:val="kk-KZ"/>
              </w:rPr>
              <w:t>.</w:t>
            </w:r>
          </w:p>
          <w:p w:rsidR="005517C6" w:rsidRDefault="005517C6" w:rsidP="00676D62">
            <w:pPr>
              <w:tabs>
                <w:tab w:val="left" w:pos="317"/>
              </w:tabs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5. </w:t>
            </w:r>
            <w:r w:rsidRPr="005517C6">
              <w:rPr>
                <w:rFonts w:ascii="Times New Roman" w:hAnsi="Times New Roman" w:cs="Times New Roman"/>
                <w:lang w:val="kk-KZ"/>
              </w:rPr>
              <w:t>Оқыту Тапсырыс берушінің жұмыс күндері және жұмыс уақытында жүргізіледі</w:t>
            </w:r>
            <w:r>
              <w:rPr>
                <w:rFonts w:ascii="Times New Roman" w:hAnsi="Times New Roman" w:cs="Times New Roman"/>
                <w:lang w:val="kk-KZ"/>
              </w:rPr>
              <w:t>.</w:t>
            </w:r>
          </w:p>
          <w:p w:rsidR="005517C6" w:rsidRPr="005517C6" w:rsidRDefault="005517C6" w:rsidP="00676D62">
            <w:pPr>
              <w:tabs>
                <w:tab w:val="left" w:pos="317"/>
              </w:tabs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6. </w:t>
            </w:r>
            <w:r w:rsidRPr="005517C6">
              <w:rPr>
                <w:rFonts w:ascii="Times New Roman" w:hAnsi="Times New Roman" w:cs="Times New Roman"/>
                <w:lang w:val="kk-KZ"/>
              </w:rPr>
              <w:t xml:space="preserve">Оқыту </w:t>
            </w:r>
            <w:r>
              <w:rPr>
                <w:rFonts w:ascii="Times New Roman" w:hAnsi="Times New Roman" w:cs="Times New Roman"/>
                <w:lang w:val="kk-KZ"/>
              </w:rPr>
              <w:t>түрі</w:t>
            </w:r>
            <w:r w:rsidRPr="005517C6">
              <w:rPr>
                <w:rFonts w:ascii="Times New Roman" w:hAnsi="Times New Roman" w:cs="Times New Roman"/>
                <w:lang w:val="kk-KZ"/>
              </w:rPr>
              <w:t>: онлай</w:t>
            </w:r>
            <w:r>
              <w:rPr>
                <w:rFonts w:ascii="Times New Roman" w:hAnsi="Times New Roman" w:cs="Times New Roman"/>
                <w:lang w:val="kk-KZ"/>
              </w:rPr>
              <w:t>н.</w:t>
            </w:r>
          </w:p>
          <w:p w:rsidR="00676D62" w:rsidRPr="00676D62" w:rsidRDefault="005517C6" w:rsidP="00676D62">
            <w:pPr>
              <w:tabs>
                <w:tab w:val="left" w:pos="317"/>
              </w:tabs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  <w:r w:rsidR="00676D62" w:rsidRPr="00676D62">
              <w:rPr>
                <w:rFonts w:ascii="Times New Roman" w:hAnsi="Times New Roman" w:cs="Times New Roman"/>
                <w:lang w:val="kk-KZ"/>
              </w:rPr>
              <w:t>.</w:t>
            </w:r>
            <w:r w:rsidR="00676D62" w:rsidRPr="00676D62">
              <w:rPr>
                <w:rFonts w:ascii="Times New Roman" w:hAnsi="Times New Roman" w:cs="Times New Roman"/>
                <w:lang w:val="kk-KZ"/>
              </w:rPr>
              <w:tab/>
              <w:t xml:space="preserve">Оқыту ұзақтығы – 20 академиялық сағат. </w:t>
            </w:r>
            <w:r w:rsidRPr="005517C6">
              <w:rPr>
                <w:rFonts w:ascii="Times New Roman" w:hAnsi="Times New Roman" w:cs="Times New Roman"/>
                <w:lang w:val="kk-KZ"/>
              </w:rPr>
              <w:t>Оқыту күндері Тапсырыс берушімен келісім бойынша белгіленеді.</w:t>
            </w:r>
          </w:p>
          <w:p w:rsidR="00676D62" w:rsidRPr="00676D62" w:rsidRDefault="005517C6" w:rsidP="00676D62">
            <w:pPr>
              <w:tabs>
                <w:tab w:val="left" w:pos="317"/>
              </w:tabs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  <w:r w:rsidR="00676D62" w:rsidRPr="00676D62">
              <w:rPr>
                <w:rFonts w:ascii="Times New Roman" w:hAnsi="Times New Roman" w:cs="Times New Roman"/>
                <w:lang w:val="kk-KZ"/>
              </w:rPr>
              <w:t>.</w:t>
            </w:r>
            <w:r w:rsidR="00676D62" w:rsidRPr="00676D62">
              <w:rPr>
                <w:rFonts w:ascii="Times New Roman" w:hAnsi="Times New Roman" w:cs="Times New Roman"/>
                <w:lang w:val="kk-KZ"/>
              </w:rPr>
              <w:tab/>
              <w:t>Өндірістік қауіпсіздік саласында, қызметкерлерге оқыту материалын құрастыру кезінде, өндірістік жұмыс кезіндегі биіктікте  кәсіби қызмет спецификасын ескере отырып, өндірістік қауіпсіздік саласындағы нормативтік-құқықтық актілерді басшылық етуі тиіс.</w:t>
            </w:r>
          </w:p>
          <w:p w:rsidR="00676D62" w:rsidRDefault="005517C6" w:rsidP="00676D62">
            <w:pPr>
              <w:tabs>
                <w:tab w:val="left" w:pos="317"/>
              </w:tabs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  <w:r w:rsidR="00676D62" w:rsidRPr="00676D62">
              <w:rPr>
                <w:rFonts w:ascii="Times New Roman" w:hAnsi="Times New Roman" w:cs="Times New Roman"/>
                <w:lang w:val="kk-KZ"/>
              </w:rPr>
              <w:t>.</w:t>
            </w:r>
            <w:r w:rsidR="00676D62" w:rsidRPr="00676D62">
              <w:rPr>
                <w:rFonts w:ascii="Times New Roman" w:hAnsi="Times New Roman" w:cs="Times New Roman"/>
                <w:lang w:val="kk-KZ"/>
              </w:rPr>
              <w:tab/>
              <w:t xml:space="preserve">Заңның 2 тармағының 79 бабына байланысты, </w:t>
            </w:r>
            <w:r w:rsidRPr="005517C6">
              <w:rPr>
                <w:rFonts w:ascii="Times New Roman" w:hAnsi="Times New Roman" w:cs="Times New Roman"/>
                <w:lang w:val="kk-KZ"/>
              </w:rPr>
              <w:t>Өнім беруші</w:t>
            </w:r>
            <w:r>
              <w:rPr>
                <w:rFonts w:ascii="Times New Roman" w:hAnsi="Times New Roman" w:cs="Times New Roman"/>
                <w:lang w:val="kk-KZ"/>
              </w:rPr>
              <w:t>де</w:t>
            </w:r>
            <w:r w:rsidR="00676D62" w:rsidRPr="00676D62">
              <w:rPr>
                <w:rFonts w:ascii="Times New Roman" w:hAnsi="Times New Roman" w:cs="Times New Roman"/>
                <w:lang w:val="kk-KZ"/>
              </w:rPr>
              <w:t>, өндірістік қауіпсіздік саласында  қызметкерлерді даярлаулауға, мамандарды қайта даярлауға құқық беретін аттестат болуы тиіс.</w:t>
            </w:r>
          </w:p>
          <w:p w:rsidR="00676D62" w:rsidRPr="00676D62" w:rsidRDefault="005517C6" w:rsidP="005517C6">
            <w:pPr>
              <w:jc w:val="both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10.</w:t>
            </w:r>
            <w:r w:rsidR="00676D62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676D62" w:rsidRPr="00676D62">
              <w:rPr>
                <w:rFonts w:ascii="Times New Roman" w:hAnsi="Times New Roman" w:cs="Times New Roman"/>
                <w:lang w:val="kk-KZ"/>
              </w:rPr>
              <w:t xml:space="preserve">Қызметті жеткізу орны – </w:t>
            </w:r>
            <w:r w:rsidR="00C17F0B">
              <w:rPr>
                <w:rFonts w:ascii="Times New Roman" w:hAnsi="Times New Roman" w:cs="Times New Roman"/>
                <w:lang w:val="kk-KZ"/>
              </w:rPr>
              <w:t>Астана</w:t>
            </w:r>
            <w:r w:rsidR="00676D62" w:rsidRPr="00676D62">
              <w:rPr>
                <w:rFonts w:ascii="Times New Roman" w:hAnsi="Times New Roman" w:cs="Times New Roman"/>
                <w:lang w:val="kk-KZ"/>
              </w:rPr>
              <w:t xml:space="preserve"> қаласы, Қонаев көшесі, 4-і үй</w:t>
            </w:r>
          </w:p>
        </w:tc>
      </w:tr>
      <w:tr w:rsidR="00676D62" w:rsidRPr="00676D62" w:rsidTr="00B4560C">
        <w:tc>
          <w:tcPr>
            <w:tcW w:w="425" w:type="dxa"/>
          </w:tcPr>
          <w:p w:rsidR="00676D62" w:rsidRPr="005517C6" w:rsidRDefault="00676D62" w:rsidP="00676D62">
            <w:pPr>
              <w:jc w:val="both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5517C6">
              <w:rPr>
                <w:rFonts w:ascii="Times New Roman" w:hAnsi="Times New Roman" w:cs="Times New Roman"/>
                <w:color w:val="000000"/>
                <w:lang w:val="kk-KZ"/>
              </w:rPr>
              <w:t>4</w:t>
            </w:r>
          </w:p>
        </w:tc>
        <w:tc>
          <w:tcPr>
            <w:tcW w:w="3261" w:type="dxa"/>
          </w:tcPr>
          <w:p w:rsidR="00676D62" w:rsidRPr="00676D62" w:rsidRDefault="00676D62" w:rsidP="00676D62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517C6">
              <w:rPr>
                <w:rFonts w:ascii="Times New Roman" w:hAnsi="Times New Roman" w:cs="Times New Roman"/>
                <w:color w:val="000000"/>
                <w:lang w:val="kk-KZ"/>
              </w:rPr>
              <w:t>Орындаушы жеңімпаз деп анықталған жағдайда әлеуетті өнім берушіге қойылатын талаптар және онымен мемлекеттік сатып алу тур</w:t>
            </w:r>
            <w:r w:rsidRPr="00676D62">
              <w:rPr>
                <w:rFonts w:ascii="Times New Roman" w:hAnsi="Times New Roman" w:cs="Times New Roman"/>
                <w:color w:val="000000"/>
              </w:rPr>
              <w:t xml:space="preserve">алы </w:t>
            </w:r>
            <w:proofErr w:type="spellStart"/>
            <w:r w:rsidRPr="00676D62">
              <w:rPr>
                <w:rFonts w:ascii="Times New Roman" w:hAnsi="Times New Roman" w:cs="Times New Roman"/>
                <w:color w:val="000000"/>
              </w:rPr>
              <w:t>шарт</w:t>
            </w:r>
            <w:proofErr w:type="spellEnd"/>
            <w:r w:rsidRPr="00676D6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76D62">
              <w:rPr>
                <w:rFonts w:ascii="Times New Roman" w:hAnsi="Times New Roman" w:cs="Times New Roman"/>
                <w:color w:val="000000"/>
              </w:rPr>
              <w:t>жасасу</w:t>
            </w:r>
            <w:proofErr w:type="spellEnd"/>
            <w:r w:rsidRPr="00676D62">
              <w:rPr>
                <w:rFonts w:ascii="Times New Roman" w:hAnsi="Times New Roman" w:cs="Times New Roman"/>
                <w:color w:val="000000"/>
              </w:rPr>
              <w:t xml:space="preserve"> (қажет </w:t>
            </w:r>
            <w:proofErr w:type="spellStart"/>
            <w:r w:rsidRPr="00676D62">
              <w:rPr>
                <w:rFonts w:ascii="Times New Roman" w:hAnsi="Times New Roman" w:cs="Times New Roman"/>
                <w:color w:val="000000"/>
              </w:rPr>
              <w:t>болған</w:t>
            </w:r>
            <w:proofErr w:type="spellEnd"/>
            <w:r w:rsidRPr="00676D62">
              <w:rPr>
                <w:rFonts w:ascii="Times New Roman" w:hAnsi="Times New Roman" w:cs="Times New Roman"/>
                <w:color w:val="000000"/>
              </w:rPr>
              <w:t xml:space="preserve"> жағдайда </w:t>
            </w:r>
            <w:proofErr w:type="spellStart"/>
            <w:r w:rsidRPr="00676D62">
              <w:rPr>
                <w:rFonts w:ascii="Times New Roman" w:hAnsi="Times New Roman" w:cs="Times New Roman"/>
                <w:color w:val="000000"/>
              </w:rPr>
              <w:t>көрсетіледі</w:t>
            </w:r>
            <w:proofErr w:type="spellEnd"/>
            <w:r w:rsidRPr="00676D62">
              <w:rPr>
                <w:rFonts w:ascii="Times New Roman" w:hAnsi="Times New Roman" w:cs="Times New Roman"/>
                <w:color w:val="000000"/>
              </w:rPr>
              <w:t>) (</w:t>
            </w:r>
            <w:proofErr w:type="spellStart"/>
            <w:r w:rsidRPr="00676D62">
              <w:rPr>
                <w:rFonts w:ascii="Times New Roman" w:hAnsi="Times New Roman" w:cs="Times New Roman"/>
                <w:color w:val="000000"/>
              </w:rPr>
              <w:t>Әлеуетті</w:t>
            </w:r>
            <w:proofErr w:type="spellEnd"/>
            <w:r w:rsidRPr="00676D6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76D62">
              <w:rPr>
                <w:rFonts w:ascii="Times New Roman" w:hAnsi="Times New Roman" w:cs="Times New Roman"/>
                <w:color w:val="000000"/>
              </w:rPr>
              <w:t>өнім</w:t>
            </w:r>
            <w:proofErr w:type="spellEnd"/>
            <w:r w:rsidRPr="00676D6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76D62">
              <w:rPr>
                <w:rFonts w:ascii="Times New Roman" w:hAnsi="Times New Roman" w:cs="Times New Roman"/>
                <w:color w:val="000000"/>
              </w:rPr>
              <w:t>берушіні</w:t>
            </w:r>
            <w:proofErr w:type="spellEnd"/>
            <w:r w:rsidRPr="00676D6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76D62">
              <w:rPr>
                <w:rFonts w:ascii="Times New Roman" w:hAnsi="Times New Roman" w:cs="Times New Roman"/>
                <w:color w:val="000000"/>
              </w:rPr>
              <w:t>көрсетілген</w:t>
            </w:r>
            <w:proofErr w:type="spellEnd"/>
            <w:r w:rsidRPr="00676D6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76D62">
              <w:rPr>
                <w:rFonts w:ascii="Times New Roman" w:hAnsi="Times New Roman" w:cs="Times New Roman"/>
                <w:color w:val="000000"/>
              </w:rPr>
              <w:t>мәліметтерді</w:t>
            </w:r>
            <w:proofErr w:type="spellEnd"/>
            <w:r w:rsidRPr="00676D6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76D62">
              <w:rPr>
                <w:rFonts w:ascii="Times New Roman" w:hAnsi="Times New Roman" w:cs="Times New Roman"/>
                <w:color w:val="000000"/>
              </w:rPr>
              <w:t>көрсетпегені</w:t>
            </w:r>
            <w:proofErr w:type="spellEnd"/>
            <w:r w:rsidRPr="00676D62">
              <w:rPr>
                <w:rFonts w:ascii="Times New Roman" w:hAnsi="Times New Roman" w:cs="Times New Roman"/>
                <w:color w:val="000000"/>
              </w:rPr>
              <w:t xml:space="preserve"> немесе </w:t>
            </w:r>
            <w:proofErr w:type="spellStart"/>
            <w:r w:rsidRPr="00676D62">
              <w:rPr>
                <w:rFonts w:ascii="Times New Roman" w:hAnsi="Times New Roman" w:cs="Times New Roman"/>
                <w:color w:val="000000"/>
              </w:rPr>
              <w:t>бермегені</w:t>
            </w:r>
            <w:proofErr w:type="spellEnd"/>
            <w:r w:rsidRPr="00676D62">
              <w:rPr>
                <w:rFonts w:ascii="Times New Roman" w:hAnsi="Times New Roman" w:cs="Times New Roman"/>
                <w:color w:val="000000"/>
              </w:rPr>
              <w:t xml:space="preserve"> үшін </w:t>
            </w:r>
            <w:proofErr w:type="spellStart"/>
            <w:r w:rsidRPr="00676D62">
              <w:rPr>
                <w:rFonts w:ascii="Times New Roman" w:hAnsi="Times New Roman" w:cs="Times New Roman"/>
                <w:color w:val="000000"/>
              </w:rPr>
              <w:t>қабылдамауға</w:t>
            </w:r>
            <w:proofErr w:type="spellEnd"/>
            <w:r w:rsidRPr="00676D62">
              <w:rPr>
                <w:rFonts w:ascii="Times New Roman" w:hAnsi="Times New Roman" w:cs="Times New Roman"/>
                <w:color w:val="000000"/>
              </w:rPr>
              <w:t xml:space="preserve"> жол </w:t>
            </w:r>
            <w:proofErr w:type="spellStart"/>
            <w:r w:rsidRPr="00676D62">
              <w:rPr>
                <w:rFonts w:ascii="Times New Roman" w:hAnsi="Times New Roman" w:cs="Times New Roman"/>
                <w:color w:val="000000"/>
              </w:rPr>
              <w:t>берілмейді</w:t>
            </w:r>
            <w:proofErr w:type="spellEnd"/>
            <w:r w:rsidRPr="00676D62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7230" w:type="dxa"/>
          </w:tcPr>
          <w:p w:rsidR="00676D62" w:rsidRPr="00676D62" w:rsidRDefault="00676D62" w:rsidP="00676D62">
            <w:pPr>
              <w:tabs>
                <w:tab w:val="left" w:pos="317"/>
              </w:tabs>
              <w:jc w:val="both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676D62">
              <w:rPr>
                <w:rFonts w:ascii="Times New Roman" w:hAnsi="Times New Roman" w:cs="Times New Roman"/>
                <w:color w:val="000000"/>
                <w:lang w:val="kk-KZ"/>
              </w:rPr>
              <w:t>Оқуды сәтті өткен тұлғаларға, бекітілген үлгідегі куәлік және білімді тексеру хаттамасы беріледі.</w:t>
            </w:r>
            <w:bookmarkStart w:id="0" w:name="_GoBack"/>
            <w:bookmarkEnd w:id="0"/>
          </w:p>
        </w:tc>
      </w:tr>
    </w:tbl>
    <w:p w:rsidR="001927F3" w:rsidRPr="00602ACA" w:rsidRDefault="001927F3" w:rsidP="001927F3">
      <w:pPr>
        <w:tabs>
          <w:tab w:val="left" w:pos="2477"/>
        </w:tabs>
        <w:spacing w:after="0" w:line="240" w:lineRule="auto"/>
        <w:ind w:left="6379"/>
        <w:rPr>
          <w:rFonts w:ascii="Times New Roman" w:hAnsi="Times New Roman" w:cs="Times New Roman"/>
          <w:b/>
          <w:lang w:val="kk-KZ"/>
        </w:rPr>
      </w:pPr>
    </w:p>
    <w:p w:rsidR="001927F3" w:rsidRPr="00602ACA" w:rsidRDefault="001927F3" w:rsidP="001927F3">
      <w:pPr>
        <w:tabs>
          <w:tab w:val="left" w:pos="2477"/>
        </w:tabs>
        <w:spacing w:after="0" w:line="240" w:lineRule="auto"/>
        <w:ind w:left="6379"/>
        <w:rPr>
          <w:rFonts w:ascii="Times New Roman" w:hAnsi="Times New Roman" w:cs="Times New Roman"/>
          <w:b/>
          <w:lang w:val="kk-KZ"/>
        </w:rPr>
      </w:pPr>
    </w:p>
    <w:p w:rsidR="001927F3" w:rsidRDefault="001927F3" w:rsidP="001927F3">
      <w:pPr>
        <w:pStyle w:val="a4"/>
        <w:jc w:val="center"/>
        <w:rPr>
          <w:rFonts w:ascii="Times New Roman" w:hAnsi="Times New Roman" w:cs="Times New Roman"/>
          <w:b/>
          <w:lang w:val="kk-KZ"/>
        </w:rPr>
      </w:pPr>
    </w:p>
    <w:p w:rsidR="001927F3" w:rsidRDefault="001927F3" w:rsidP="001927F3">
      <w:pPr>
        <w:pStyle w:val="a4"/>
        <w:jc w:val="center"/>
        <w:rPr>
          <w:rFonts w:ascii="Times New Roman" w:hAnsi="Times New Roman" w:cs="Times New Roman"/>
          <w:b/>
          <w:lang w:val="kk-KZ"/>
        </w:rPr>
      </w:pPr>
    </w:p>
    <w:p w:rsidR="001927F3" w:rsidRDefault="001927F3" w:rsidP="001927F3">
      <w:pPr>
        <w:jc w:val="center"/>
        <w:rPr>
          <w:rFonts w:ascii="Times New Roman" w:hAnsi="Times New Roman" w:cs="Times New Roman"/>
          <w:b/>
          <w:lang w:val="kk-KZ"/>
        </w:rPr>
      </w:pPr>
    </w:p>
    <w:p w:rsidR="00747E17" w:rsidRPr="000461D9" w:rsidRDefault="00747E17" w:rsidP="001927F3">
      <w:pPr>
        <w:tabs>
          <w:tab w:val="left" w:pos="2477"/>
        </w:tabs>
        <w:spacing w:after="0" w:line="240" w:lineRule="auto"/>
        <w:jc w:val="center"/>
        <w:rPr>
          <w:lang w:val="kk-KZ"/>
        </w:rPr>
      </w:pPr>
    </w:p>
    <w:sectPr w:rsidR="00747E17" w:rsidRPr="000461D9" w:rsidSect="00BF2C9E">
      <w:pgSz w:w="11906" w:h="16838"/>
      <w:pgMar w:top="1134" w:right="70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C5E03"/>
    <w:multiLevelType w:val="hybridMultilevel"/>
    <w:tmpl w:val="0ED8FA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206EE8"/>
    <w:multiLevelType w:val="hybridMultilevel"/>
    <w:tmpl w:val="76A888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580C9A"/>
    <w:multiLevelType w:val="hybridMultilevel"/>
    <w:tmpl w:val="5C0CC3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1D393B"/>
    <w:multiLevelType w:val="hybridMultilevel"/>
    <w:tmpl w:val="3CF86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C2A"/>
    <w:rsid w:val="000461D9"/>
    <w:rsid w:val="00173AA6"/>
    <w:rsid w:val="001927F3"/>
    <w:rsid w:val="002A097A"/>
    <w:rsid w:val="003A0ACA"/>
    <w:rsid w:val="00492443"/>
    <w:rsid w:val="005517C6"/>
    <w:rsid w:val="00676D62"/>
    <w:rsid w:val="00747E17"/>
    <w:rsid w:val="007750D0"/>
    <w:rsid w:val="007D667C"/>
    <w:rsid w:val="008A2C2A"/>
    <w:rsid w:val="009605A9"/>
    <w:rsid w:val="00AD63E9"/>
    <w:rsid w:val="00B4560C"/>
    <w:rsid w:val="00C17F0B"/>
    <w:rsid w:val="00DE33E7"/>
    <w:rsid w:val="00E215EF"/>
    <w:rsid w:val="00F9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29DD7B-0E40-477A-9569-475025386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27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6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0461D9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1927F3"/>
    <w:pPr>
      <w:ind w:left="720"/>
      <w:contextualSpacing/>
    </w:pPr>
  </w:style>
  <w:style w:type="paragraph" w:customStyle="1" w:styleId="Bodytext2">
    <w:name w:val="Body text (2)"/>
    <w:basedOn w:val="a"/>
    <w:rsid w:val="001927F3"/>
    <w:pPr>
      <w:widowControl w:val="0"/>
      <w:shd w:val="clear" w:color="auto" w:fill="FFFFFF"/>
      <w:spacing w:after="0" w:line="317" w:lineRule="exact"/>
      <w:jc w:val="center"/>
    </w:pPr>
    <w:rPr>
      <w:rFonts w:ascii="Times New Roman" w:eastAsia="Times New Roman" w:hAnsi="Times New Roman" w:cs="Times New Roman"/>
    </w:rPr>
  </w:style>
  <w:style w:type="table" w:customStyle="1" w:styleId="1">
    <w:name w:val="Сетка таблицы1"/>
    <w:basedOn w:val="a1"/>
    <w:next w:val="a3"/>
    <w:uiPriority w:val="59"/>
    <w:rsid w:val="00676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Shukeev Kuat K.</dc:creator>
  <cp:keywords/>
  <dc:description/>
  <cp:lastModifiedBy>Shukeev Kuat K.</cp:lastModifiedBy>
  <cp:revision>17</cp:revision>
  <dcterms:created xsi:type="dcterms:W3CDTF">2018-03-01T09:30:00Z</dcterms:created>
  <dcterms:modified xsi:type="dcterms:W3CDTF">2026-10-05T11:13:00Z</dcterms:modified>
</cp:coreProperties>
</file>