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C86" w:rsidRPr="008C0E9E" w:rsidRDefault="00FD2C86" w:rsidP="009F1394">
      <w:pPr>
        <w:rPr>
          <w:b/>
          <w:bCs/>
          <w:sz w:val="28"/>
          <w:szCs w:val="28"/>
        </w:rPr>
      </w:pPr>
    </w:p>
    <w:p w:rsidR="00FD2C86" w:rsidRPr="008C0E9E" w:rsidRDefault="00FD2C86" w:rsidP="000A2D8C">
      <w:pPr>
        <w:jc w:val="right"/>
        <w:rPr>
          <w:b/>
          <w:bCs/>
          <w:sz w:val="28"/>
          <w:szCs w:val="28"/>
        </w:rPr>
      </w:pPr>
    </w:p>
    <w:p w:rsidR="001349C1" w:rsidRPr="00823D20" w:rsidRDefault="001349C1" w:rsidP="001349C1">
      <w:pPr>
        <w:jc w:val="center"/>
        <w:rPr>
          <w:b/>
          <w:color w:val="000000"/>
          <w:lang w:val="kk-KZ"/>
        </w:rPr>
      </w:pPr>
      <w:r w:rsidRPr="00823D20">
        <w:rPr>
          <w:b/>
          <w:color w:val="000000"/>
          <w:lang w:val="kk-KZ"/>
        </w:rPr>
        <w:t>ТЕХНИКАЛЫҚ ЕРЕКШЕЛІК</w:t>
      </w:r>
    </w:p>
    <w:p w:rsidR="001349C1" w:rsidRPr="00B07FB1" w:rsidRDefault="001349C1" w:rsidP="001349C1">
      <w:pPr>
        <w:jc w:val="both"/>
        <w:rPr>
          <w:b/>
          <w:color w:val="000000"/>
          <w:sz w:val="28"/>
          <w:szCs w:val="28"/>
          <w:lang w:val="kk-KZ"/>
        </w:rPr>
      </w:pPr>
    </w:p>
    <w:p w:rsidR="001349C1" w:rsidRPr="00823D20" w:rsidRDefault="001349C1" w:rsidP="001349C1">
      <w:pPr>
        <w:jc w:val="both"/>
        <w:rPr>
          <w:b/>
          <w:color w:val="000000"/>
          <w:lang w:val="kk-KZ"/>
        </w:rPr>
      </w:pPr>
      <w:r>
        <w:rPr>
          <w:b/>
          <w:color w:val="000000"/>
          <w:lang w:val="kk-KZ"/>
        </w:rPr>
        <w:t xml:space="preserve">Мердігер терезе  орнату </w:t>
      </w:r>
      <w:r w:rsidRPr="00823D20">
        <w:rPr>
          <w:b/>
          <w:color w:val="000000"/>
          <w:lang w:val="kk-KZ"/>
        </w:rPr>
        <w:t xml:space="preserve"> жұмыстары шеңберінде келесі жұмыстарды орындауы тиіс:</w:t>
      </w:r>
    </w:p>
    <w:tbl>
      <w:tblPr>
        <w:tblStyle w:val="a5"/>
        <w:tblW w:w="0" w:type="auto"/>
        <w:tblLook w:val="04A0" w:firstRow="1" w:lastRow="0" w:firstColumn="1" w:lastColumn="0" w:noHBand="0" w:noVBand="1"/>
      </w:tblPr>
      <w:tblGrid>
        <w:gridCol w:w="797"/>
        <w:gridCol w:w="4700"/>
        <w:gridCol w:w="2124"/>
        <w:gridCol w:w="1446"/>
      </w:tblGrid>
      <w:tr w:rsidR="001349C1" w:rsidRPr="003D7E60" w:rsidTr="002263A9">
        <w:tc>
          <w:tcPr>
            <w:tcW w:w="797" w:type="dxa"/>
            <w:vAlign w:val="center"/>
          </w:tcPr>
          <w:p w:rsidR="001349C1" w:rsidRPr="006B217A" w:rsidRDefault="001349C1" w:rsidP="002263A9">
            <w:pPr>
              <w:jc w:val="center"/>
              <w:rPr>
                <w:b/>
                <w:color w:val="161616"/>
                <w:shd w:val="clear" w:color="auto" w:fill="FFFFFF"/>
                <w:lang w:val="kk-KZ"/>
              </w:rPr>
            </w:pPr>
            <w:r>
              <w:rPr>
                <w:b/>
                <w:color w:val="161616"/>
                <w:shd w:val="clear" w:color="auto" w:fill="FFFFFF"/>
              </w:rPr>
              <w:t xml:space="preserve">№№ </w:t>
            </w:r>
            <w:r>
              <w:rPr>
                <w:b/>
                <w:color w:val="161616"/>
                <w:shd w:val="clear" w:color="auto" w:fill="FFFFFF"/>
                <w:lang w:val="kk-KZ"/>
              </w:rPr>
              <w:t>р</w:t>
            </w:r>
            <w:r w:rsidRPr="003D7E60">
              <w:rPr>
                <w:b/>
                <w:color w:val="161616"/>
                <w:shd w:val="clear" w:color="auto" w:fill="FFFFFF"/>
              </w:rPr>
              <w:t>/</w:t>
            </w:r>
            <w:r>
              <w:rPr>
                <w:b/>
                <w:color w:val="161616"/>
                <w:shd w:val="clear" w:color="auto" w:fill="FFFFFF"/>
                <w:lang w:val="kk-KZ"/>
              </w:rPr>
              <w:t>р</w:t>
            </w:r>
          </w:p>
        </w:tc>
        <w:tc>
          <w:tcPr>
            <w:tcW w:w="4700" w:type="dxa"/>
            <w:vAlign w:val="center"/>
          </w:tcPr>
          <w:p w:rsidR="001349C1" w:rsidRPr="006B217A" w:rsidRDefault="001349C1" w:rsidP="002263A9">
            <w:pPr>
              <w:jc w:val="center"/>
              <w:rPr>
                <w:b/>
                <w:color w:val="161616"/>
                <w:shd w:val="clear" w:color="auto" w:fill="FFFFFF"/>
                <w:lang w:val="kk-KZ"/>
              </w:rPr>
            </w:pPr>
            <w:r>
              <w:rPr>
                <w:b/>
                <w:color w:val="161616"/>
                <w:shd w:val="clear" w:color="auto" w:fill="FFFFFF"/>
                <w:lang w:val="kk-KZ"/>
              </w:rPr>
              <w:t>Жұмыстың атауы</w:t>
            </w:r>
          </w:p>
        </w:tc>
        <w:tc>
          <w:tcPr>
            <w:tcW w:w="2124" w:type="dxa"/>
            <w:vAlign w:val="center"/>
          </w:tcPr>
          <w:p w:rsidR="001349C1" w:rsidRPr="006B217A" w:rsidRDefault="001349C1" w:rsidP="002263A9">
            <w:pPr>
              <w:jc w:val="center"/>
              <w:rPr>
                <w:b/>
                <w:color w:val="161616"/>
                <w:shd w:val="clear" w:color="auto" w:fill="FFFFFF"/>
                <w:lang w:val="kk-KZ"/>
              </w:rPr>
            </w:pPr>
            <w:r>
              <w:rPr>
                <w:b/>
                <w:color w:val="161616"/>
                <w:shd w:val="clear" w:color="auto" w:fill="FFFFFF"/>
                <w:lang w:val="kk-KZ"/>
              </w:rPr>
              <w:t>Өлшем бірлігі</w:t>
            </w:r>
          </w:p>
        </w:tc>
        <w:tc>
          <w:tcPr>
            <w:tcW w:w="1446" w:type="dxa"/>
            <w:vAlign w:val="center"/>
          </w:tcPr>
          <w:p w:rsidR="001349C1" w:rsidRPr="006B217A" w:rsidRDefault="001349C1" w:rsidP="002263A9">
            <w:pPr>
              <w:jc w:val="center"/>
              <w:rPr>
                <w:b/>
                <w:color w:val="161616"/>
                <w:shd w:val="clear" w:color="auto" w:fill="FFFFFF"/>
                <w:lang w:val="kk-KZ"/>
              </w:rPr>
            </w:pPr>
            <w:r>
              <w:rPr>
                <w:b/>
                <w:color w:val="161616"/>
                <w:shd w:val="clear" w:color="auto" w:fill="FFFFFF"/>
                <w:lang w:val="kk-KZ"/>
              </w:rPr>
              <w:t>Саны</w:t>
            </w:r>
          </w:p>
        </w:tc>
      </w:tr>
      <w:tr w:rsidR="001349C1" w:rsidRPr="003D7E60" w:rsidTr="002263A9">
        <w:tc>
          <w:tcPr>
            <w:tcW w:w="797" w:type="dxa"/>
            <w:vAlign w:val="center"/>
          </w:tcPr>
          <w:p w:rsidR="001349C1" w:rsidRPr="003D7E60" w:rsidRDefault="001349C1" w:rsidP="002263A9">
            <w:pPr>
              <w:jc w:val="center"/>
              <w:rPr>
                <w:b/>
                <w:color w:val="161616"/>
                <w:shd w:val="clear" w:color="auto" w:fill="FFFFFF"/>
              </w:rPr>
            </w:pPr>
          </w:p>
        </w:tc>
        <w:tc>
          <w:tcPr>
            <w:tcW w:w="4700" w:type="dxa"/>
            <w:vAlign w:val="center"/>
          </w:tcPr>
          <w:p w:rsidR="001349C1" w:rsidRPr="006B217A" w:rsidRDefault="001349C1" w:rsidP="002263A9">
            <w:pPr>
              <w:jc w:val="center"/>
              <w:rPr>
                <w:b/>
                <w:color w:val="161616"/>
                <w:shd w:val="clear" w:color="auto" w:fill="FFFFFF"/>
                <w:lang w:val="kk-KZ"/>
              </w:rPr>
            </w:pPr>
            <w:r w:rsidRPr="00823D20">
              <w:rPr>
                <w:b/>
                <w:color w:val="161616"/>
                <w:shd w:val="clear" w:color="auto" w:fill="FFFFFF"/>
                <w:lang w:val="kk-KZ"/>
              </w:rPr>
              <w:t>Терезелер</w:t>
            </w:r>
          </w:p>
        </w:tc>
        <w:tc>
          <w:tcPr>
            <w:tcW w:w="2124" w:type="dxa"/>
            <w:vAlign w:val="center"/>
          </w:tcPr>
          <w:p w:rsidR="001349C1" w:rsidRPr="003D7E60" w:rsidRDefault="001349C1" w:rsidP="002263A9">
            <w:pPr>
              <w:jc w:val="center"/>
              <w:rPr>
                <w:b/>
                <w:color w:val="161616"/>
                <w:shd w:val="clear" w:color="auto" w:fill="FFFFFF"/>
              </w:rPr>
            </w:pPr>
          </w:p>
        </w:tc>
        <w:tc>
          <w:tcPr>
            <w:tcW w:w="1446" w:type="dxa"/>
            <w:vAlign w:val="center"/>
          </w:tcPr>
          <w:p w:rsidR="001349C1" w:rsidRPr="003D7E60" w:rsidRDefault="001349C1" w:rsidP="002263A9">
            <w:pPr>
              <w:jc w:val="center"/>
              <w:rPr>
                <w:b/>
                <w:color w:val="161616"/>
                <w:shd w:val="clear" w:color="auto" w:fill="FFFFFF"/>
              </w:rPr>
            </w:pPr>
          </w:p>
        </w:tc>
      </w:tr>
      <w:tr w:rsidR="001349C1" w:rsidRPr="003D7E60" w:rsidTr="002263A9">
        <w:tc>
          <w:tcPr>
            <w:tcW w:w="797" w:type="dxa"/>
            <w:vAlign w:val="center"/>
          </w:tcPr>
          <w:p w:rsidR="001349C1" w:rsidRPr="003D7E60" w:rsidRDefault="001349C1" w:rsidP="002263A9">
            <w:pPr>
              <w:jc w:val="center"/>
              <w:rPr>
                <w:color w:val="161616"/>
                <w:shd w:val="clear" w:color="auto" w:fill="FFFFFF"/>
              </w:rPr>
            </w:pPr>
            <w:r>
              <w:rPr>
                <w:color w:val="161616"/>
                <w:shd w:val="clear" w:color="auto" w:fill="FFFFFF"/>
              </w:rPr>
              <w:t>1</w:t>
            </w:r>
          </w:p>
        </w:tc>
        <w:tc>
          <w:tcPr>
            <w:tcW w:w="4700"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190"/>
            </w:tblGrid>
            <w:tr w:rsidR="001349C1" w:rsidRPr="00823D20" w:rsidTr="002263A9">
              <w:trPr>
                <w:tblCellSpacing w:w="15" w:type="dxa"/>
              </w:trPr>
              <w:tc>
                <w:tcPr>
                  <w:tcW w:w="0" w:type="auto"/>
                  <w:vAlign w:val="center"/>
                  <w:hideMark/>
                </w:tcPr>
                <w:p w:rsidR="001349C1" w:rsidRPr="00823D20" w:rsidRDefault="001349C1" w:rsidP="002263A9">
                  <w:pPr>
                    <w:rPr>
                      <w:rFonts w:eastAsia="Times New Roman"/>
                      <w:sz w:val="20"/>
                      <w:szCs w:val="20"/>
                    </w:rPr>
                  </w:pPr>
                </w:p>
              </w:tc>
              <w:tc>
                <w:tcPr>
                  <w:tcW w:w="0" w:type="auto"/>
                  <w:vAlign w:val="center"/>
                  <w:hideMark/>
                </w:tcPr>
                <w:p w:rsidR="001349C1" w:rsidRPr="00823D20" w:rsidRDefault="001349C1" w:rsidP="002263A9">
                  <w:pPr>
                    <w:rPr>
                      <w:rFonts w:eastAsia="Times New Roman"/>
                    </w:rPr>
                  </w:pPr>
                  <w:r w:rsidRPr="00823D20">
                    <w:rPr>
                      <w:rFonts w:eastAsia="Times New Roman"/>
                    </w:rPr>
                    <w:t xml:space="preserve">Терезе </w:t>
                  </w:r>
                  <w:proofErr w:type="spellStart"/>
                  <w:r w:rsidRPr="00823D20">
                    <w:rPr>
                      <w:rFonts w:eastAsia="Times New Roman"/>
                    </w:rPr>
                    <w:t>қораптарын</w:t>
                  </w:r>
                  <w:proofErr w:type="spellEnd"/>
                  <w:r w:rsidRPr="00823D20">
                    <w:rPr>
                      <w:rFonts w:eastAsia="Times New Roman"/>
                    </w:rPr>
                    <w:t xml:space="preserve"> </w:t>
                  </w:r>
                  <w:proofErr w:type="spellStart"/>
                  <w:r w:rsidRPr="00823D20">
                    <w:rPr>
                      <w:rFonts w:eastAsia="Times New Roman"/>
                    </w:rPr>
                    <w:t>бөлшектеу</w:t>
                  </w:r>
                  <w:proofErr w:type="spellEnd"/>
                </w:p>
              </w:tc>
            </w:tr>
          </w:tbl>
          <w:p w:rsidR="001349C1" w:rsidRPr="003D7E60" w:rsidRDefault="001349C1" w:rsidP="002263A9">
            <w:pPr>
              <w:rPr>
                <w:color w:val="161616"/>
                <w:shd w:val="clear" w:color="auto" w:fill="FFFFFF"/>
              </w:rPr>
            </w:pPr>
          </w:p>
        </w:tc>
        <w:tc>
          <w:tcPr>
            <w:tcW w:w="2124"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05"/>
            </w:tblGrid>
            <w:tr w:rsidR="001349C1" w:rsidRPr="00823D20" w:rsidTr="002263A9">
              <w:trPr>
                <w:tblCellSpacing w:w="15" w:type="dxa"/>
              </w:trPr>
              <w:tc>
                <w:tcPr>
                  <w:tcW w:w="0" w:type="auto"/>
                  <w:vAlign w:val="center"/>
                </w:tcPr>
                <w:p w:rsidR="001349C1" w:rsidRPr="00823D20" w:rsidRDefault="001349C1" w:rsidP="002263A9">
                  <w:pPr>
                    <w:jc w:val="center"/>
                    <w:rPr>
                      <w:rFonts w:eastAsia="Times New Roman"/>
                      <w:sz w:val="20"/>
                      <w:szCs w:val="20"/>
                    </w:rPr>
                  </w:pPr>
                </w:p>
              </w:tc>
              <w:tc>
                <w:tcPr>
                  <w:tcW w:w="360" w:type="dxa"/>
                  <w:vAlign w:val="center"/>
                </w:tcPr>
                <w:p w:rsidR="001349C1" w:rsidRPr="00823D20" w:rsidRDefault="001349C1" w:rsidP="002263A9">
                  <w:pPr>
                    <w:jc w:val="center"/>
                    <w:rPr>
                      <w:rFonts w:eastAsia="Times New Roman"/>
                    </w:rPr>
                  </w:pPr>
                </w:p>
              </w:tc>
            </w:tr>
          </w:tbl>
          <w:p w:rsidR="001349C1" w:rsidRPr="006B217A" w:rsidRDefault="001349C1" w:rsidP="002263A9">
            <w:pPr>
              <w:jc w:val="center"/>
              <w:rPr>
                <w:color w:val="161616"/>
                <w:shd w:val="clear" w:color="auto" w:fill="FFFFFF"/>
                <w:lang w:val="kk-KZ"/>
              </w:rPr>
            </w:pPr>
            <w:r>
              <w:rPr>
                <w:color w:val="161616"/>
                <w:shd w:val="clear" w:color="auto" w:fill="FFFFFF"/>
                <w:lang w:val="kk-KZ"/>
              </w:rPr>
              <w:t>дана</w:t>
            </w:r>
          </w:p>
        </w:tc>
        <w:tc>
          <w:tcPr>
            <w:tcW w:w="1446" w:type="dxa"/>
            <w:vAlign w:val="center"/>
          </w:tcPr>
          <w:p w:rsidR="001349C1" w:rsidRPr="003D7E60" w:rsidRDefault="001349C1" w:rsidP="002263A9">
            <w:pPr>
              <w:jc w:val="center"/>
              <w:rPr>
                <w:color w:val="161616"/>
                <w:shd w:val="clear" w:color="auto" w:fill="FFFFFF"/>
              </w:rPr>
            </w:pPr>
            <w:r>
              <w:rPr>
                <w:color w:val="161616"/>
                <w:shd w:val="clear" w:color="auto" w:fill="FFFFFF"/>
              </w:rPr>
              <w:t>3</w:t>
            </w:r>
          </w:p>
        </w:tc>
      </w:tr>
      <w:tr w:rsidR="001349C1" w:rsidRPr="003D7E60" w:rsidTr="002263A9">
        <w:tc>
          <w:tcPr>
            <w:tcW w:w="797" w:type="dxa"/>
            <w:vAlign w:val="center"/>
          </w:tcPr>
          <w:p w:rsidR="001349C1" w:rsidRPr="003D7E60" w:rsidRDefault="001349C1" w:rsidP="002263A9">
            <w:pPr>
              <w:jc w:val="center"/>
              <w:rPr>
                <w:color w:val="161616"/>
                <w:shd w:val="clear" w:color="auto" w:fill="FFFFFF"/>
              </w:rPr>
            </w:pPr>
            <w:r>
              <w:rPr>
                <w:color w:val="161616"/>
                <w:shd w:val="clear" w:color="auto" w:fill="FFFFFF"/>
              </w:rPr>
              <w:t>2</w:t>
            </w:r>
          </w:p>
        </w:tc>
        <w:tc>
          <w:tcPr>
            <w:tcW w:w="4700" w:type="dxa"/>
            <w:vAlign w:val="center"/>
          </w:tcPr>
          <w:p w:rsidR="001349C1" w:rsidRPr="00823D20" w:rsidRDefault="001349C1" w:rsidP="002263A9">
            <w:r>
              <w:t xml:space="preserve">Терезе </w:t>
            </w:r>
            <w:proofErr w:type="spellStart"/>
            <w:r>
              <w:t>ойықтарына</w:t>
            </w:r>
            <w:proofErr w:type="spellEnd"/>
            <w:r>
              <w:t xml:space="preserve"> </w:t>
            </w:r>
            <w:proofErr w:type="spellStart"/>
            <w:r>
              <w:t>терезе</w:t>
            </w:r>
            <w:proofErr w:type="spellEnd"/>
            <w:r>
              <w:t xml:space="preserve"> </w:t>
            </w:r>
            <w:proofErr w:type="spellStart"/>
            <w:r>
              <w:t>блоктарын</w:t>
            </w:r>
            <w:proofErr w:type="spellEnd"/>
            <w:r>
              <w:t xml:space="preserve"> </w:t>
            </w:r>
            <w:proofErr w:type="spellStart"/>
            <w:r>
              <w:t>орнату</w:t>
            </w:r>
            <w:proofErr w:type="spellEnd"/>
          </w:p>
        </w:tc>
        <w:tc>
          <w:tcPr>
            <w:tcW w:w="2124" w:type="dxa"/>
            <w:vAlign w:val="center"/>
          </w:tcPr>
          <w:p w:rsidR="001349C1" w:rsidRPr="003D7E60" w:rsidRDefault="001349C1" w:rsidP="002263A9">
            <w:pPr>
              <w:jc w:val="center"/>
              <w:rPr>
                <w:color w:val="161616"/>
                <w:shd w:val="clear" w:color="auto" w:fill="FFFFFF"/>
                <w:vertAlign w:val="superscript"/>
              </w:rPr>
            </w:pPr>
            <w:r w:rsidRPr="00823D20">
              <w:rPr>
                <w:rFonts w:eastAsia="Times New Roman"/>
              </w:rPr>
              <w:t>дана</w:t>
            </w:r>
          </w:p>
        </w:tc>
        <w:tc>
          <w:tcPr>
            <w:tcW w:w="1446" w:type="dxa"/>
            <w:vAlign w:val="center"/>
          </w:tcPr>
          <w:p w:rsidR="001349C1" w:rsidRPr="003D7E60" w:rsidRDefault="001349C1" w:rsidP="002263A9">
            <w:pPr>
              <w:jc w:val="center"/>
              <w:rPr>
                <w:color w:val="161616"/>
                <w:shd w:val="clear" w:color="auto" w:fill="FFFFFF"/>
              </w:rPr>
            </w:pPr>
            <w:r>
              <w:rPr>
                <w:color w:val="161616"/>
                <w:shd w:val="clear" w:color="auto" w:fill="FFFFFF"/>
              </w:rPr>
              <w:t>3</w:t>
            </w:r>
          </w:p>
        </w:tc>
      </w:tr>
      <w:tr w:rsidR="001349C1" w:rsidRPr="003D7E60" w:rsidTr="002263A9">
        <w:tc>
          <w:tcPr>
            <w:tcW w:w="797" w:type="dxa"/>
            <w:vAlign w:val="center"/>
          </w:tcPr>
          <w:p w:rsidR="001349C1" w:rsidRPr="003D7E60" w:rsidRDefault="001349C1" w:rsidP="002263A9">
            <w:pPr>
              <w:jc w:val="center"/>
              <w:rPr>
                <w:color w:val="161616"/>
                <w:shd w:val="clear" w:color="auto" w:fill="FFFFFF"/>
              </w:rPr>
            </w:pPr>
            <w:r>
              <w:rPr>
                <w:color w:val="161616"/>
                <w:shd w:val="clear" w:color="auto" w:fill="FFFFFF"/>
              </w:rPr>
              <w:t>3</w:t>
            </w:r>
          </w:p>
        </w:tc>
        <w:tc>
          <w:tcPr>
            <w:tcW w:w="4700"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403"/>
            </w:tblGrid>
            <w:tr w:rsidR="001349C1" w:rsidRPr="00823D20" w:rsidTr="002263A9">
              <w:trPr>
                <w:tblCellSpacing w:w="15" w:type="dxa"/>
              </w:trPr>
              <w:tc>
                <w:tcPr>
                  <w:tcW w:w="0" w:type="auto"/>
                  <w:vAlign w:val="center"/>
                  <w:hideMark/>
                </w:tcPr>
                <w:p w:rsidR="001349C1" w:rsidRPr="00823D20" w:rsidRDefault="001349C1" w:rsidP="002263A9">
                  <w:pPr>
                    <w:rPr>
                      <w:rFonts w:eastAsia="Times New Roman"/>
                      <w:sz w:val="20"/>
                      <w:szCs w:val="20"/>
                    </w:rPr>
                  </w:pPr>
                </w:p>
              </w:tc>
              <w:tc>
                <w:tcPr>
                  <w:tcW w:w="0" w:type="auto"/>
                  <w:vAlign w:val="center"/>
                  <w:hideMark/>
                </w:tcPr>
                <w:p w:rsidR="001349C1" w:rsidRPr="00823D20" w:rsidRDefault="001349C1" w:rsidP="002263A9">
                  <w:pPr>
                    <w:rPr>
                      <w:rFonts w:eastAsia="Times New Roman"/>
                    </w:rPr>
                  </w:pPr>
                  <w:proofErr w:type="spellStart"/>
                  <w:r w:rsidRPr="00823D20">
                    <w:rPr>
                      <w:rFonts w:eastAsia="Times New Roman"/>
                    </w:rPr>
                    <w:t>Қалыңдығы</w:t>
                  </w:r>
                  <w:proofErr w:type="spellEnd"/>
                  <w:r w:rsidRPr="00823D20">
                    <w:rPr>
                      <w:rFonts w:eastAsia="Times New Roman"/>
                    </w:rPr>
                    <w:t xml:space="preserve"> 60 мм ПВХ </w:t>
                  </w:r>
                  <w:proofErr w:type="spellStart"/>
                  <w:r w:rsidRPr="00823D20">
                    <w:rPr>
                      <w:rFonts w:eastAsia="Times New Roman"/>
                    </w:rPr>
                    <w:t>профильдерден</w:t>
                  </w:r>
                  <w:proofErr w:type="spellEnd"/>
                  <w:r w:rsidRPr="00823D20">
                    <w:rPr>
                      <w:rFonts w:eastAsia="Times New Roman"/>
                    </w:rPr>
                    <w:t xml:space="preserve"> </w:t>
                  </w:r>
                  <w:proofErr w:type="spellStart"/>
                  <w:r w:rsidRPr="00823D20">
                    <w:rPr>
                      <w:rFonts w:eastAsia="Times New Roman"/>
                    </w:rPr>
                    <w:t>жасалған</w:t>
                  </w:r>
                  <w:proofErr w:type="spellEnd"/>
                  <w:r w:rsidRPr="00823D20">
                    <w:rPr>
                      <w:rFonts w:eastAsia="Times New Roman"/>
                    </w:rPr>
                    <w:t xml:space="preserve">, ГОСТ 30674-99 </w:t>
                  </w:r>
                  <w:proofErr w:type="spellStart"/>
                  <w:r w:rsidRPr="00823D20">
                    <w:rPr>
                      <w:rFonts w:eastAsia="Times New Roman"/>
                    </w:rPr>
                    <w:t>талаптарына</w:t>
                  </w:r>
                  <w:proofErr w:type="spellEnd"/>
                  <w:r w:rsidRPr="00823D20">
                    <w:rPr>
                      <w:rFonts w:eastAsia="Times New Roman"/>
                    </w:rPr>
                    <w:t xml:space="preserve"> </w:t>
                  </w:r>
                  <w:proofErr w:type="spellStart"/>
                  <w:r w:rsidRPr="00823D20">
                    <w:rPr>
                      <w:rFonts w:eastAsia="Times New Roman"/>
                    </w:rPr>
                    <w:t>сәйкес</w:t>
                  </w:r>
                  <w:proofErr w:type="spellEnd"/>
                  <w:r w:rsidRPr="00823D20">
                    <w:rPr>
                      <w:rFonts w:eastAsia="Times New Roman"/>
                    </w:rPr>
                    <w:t xml:space="preserve"> </w:t>
                  </w:r>
                  <w:proofErr w:type="spellStart"/>
                  <w:r w:rsidRPr="00823D20">
                    <w:rPr>
                      <w:rFonts w:eastAsia="Times New Roman"/>
                    </w:rPr>
                    <w:t>келетін</w:t>
                  </w:r>
                  <w:proofErr w:type="spellEnd"/>
                  <w:r w:rsidRPr="00823D20">
                    <w:rPr>
                      <w:rFonts w:eastAsia="Times New Roman"/>
                    </w:rPr>
                    <w:t xml:space="preserve">, </w:t>
                  </w:r>
                  <w:proofErr w:type="spellStart"/>
                  <w:r w:rsidRPr="00823D20">
                    <w:rPr>
                      <w:rFonts w:eastAsia="Times New Roman"/>
                    </w:rPr>
                    <w:t>екі</w:t>
                  </w:r>
                  <w:proofErr w:type="spellEnd"/>
                  <w:r w:rsidRPr="00823D20">
                    <w:rPr>
                      <w:rFonts w:eastAsia="Times New Roman"/>
                    </w:rPr>
                    <w:t xml:space="preserve"> </w:t>
                  </w:r>
                  <w:proofErr w:type="spellStart"/>
                  <w:r w:rsidRPr="00823D20">
                    <w:rPr>
                      <w:rFonts w:eastAsia="Times New Roman"/>
                    </w:rPr>
                    <w:t>жармалы</w:t>
                  </w:r>
                  <w:proofErr w:type="spellEnd"/>
                  <w:r w:rsidRPr="00823D20">
                    <w:rPr>
                      <w:rFonts w:eastAsia="Times New Roman"/>
                    </w:rPr>
                    <w:t xml:space="preserve"> </w:t>
                  </w:r>
                  <w:proofErr w:type="spellStart"/>
                  <w:r w:rsidRPr="00823D20">
                    <w:rPr>
                      <w:rFonts w:eastAsia="Times New Roman"/>
                    </w:rPr>
                    <w:t>бір</w:t>
                  </w:r>
                  <w:proofErr w:type="spellEnd"/>
                  <w:r w:rsidRPr="00823D20">
                    <w:rPr>
                      <w:rFonts w:eastAsia="Times New Roman"/>
                    </w:rPr>
                    <w:t xml:space="preserve"> </w:t>
                  </w:r>
                  <w:proofErr w:type="spellStart"/>
                  <w:r w:rsidRPr="00823D20">
                    <w:rPr>
                      <w:rFonts w:eastAsia="Times New Roman"/>
                    </w:rPr>
                    <w:t>қабатты</w:t>
                  </w:r>
                  <w:proofErr w:type="spellEnd"/>
                  <w:r w:rsidRPr="00823D20">
                    <w:rPr>
                      <w:rFonts w:eastAsia="Times New Roman"/>
                    </w:rPr>
                    <w:t xml:space="preserve"> </w:t>
                  </w:r>
                  <w:proofErr w:type="spellStart"/>
                  <w:r w:rsidRPr="00823D20">
                    <w:rPr>
                      <w:rFonts w:eastAsia="Times New Roman"/>
                    </w:rPr>
                    <w:t>конструкциялы</w:t>
                  </w:r>
                  <w:proofErr w:type="spellEnd"/>
                  <w:r w:rsidRPr="00823D20">
                    <w:rPr>
                      <w:rFonts w:eastAsia="Times New Roman"/>
                    </w:rPr>
                    <w:t xml:space="preserve">, </w:t>
                  </w:r>
                  <w:proofErr w:type="spellStart"/>
                  <w:r w:rsidRPr="00823D20">
                    <w:rPr>
                      <w:rFonts w:eastAsia="Times New Roman"/>
                    </w:rPr>
                    <w:t>екі</w:t>
                  </w:r>
                  <w:proofErr w:type="spellEnd"/>
                  <w:r w:rsidRPr="00823D20">
                    <w:rPr>
                      <w:rFonts w:eastAsia="Times New Roman"/>
                    </w:rPr>
                    <w:t xml:space="preserve"> </w:t>
                  </w:r>
                  <w:proofErr w:type="spellStart"/>
                  <w:r w:rsidRPr="00823D20">
                    <w:rPr>
                      <w:rFonts w:eastAsia="Times New Roman"/>
                    </w:rPr>
                    <w:t>камералы</w:t>
                  </w:r>
                  <w:proofErr w:type="spellEnd"/>
                  <w:r w:rsidRPr="00823D20">
                    <w:rPr>
                      <w:rFonts w:eastAsia="Times New Roman"/>
                    </w:rPr>
                    <w:t xml:space="preserve"> </w:t>
                  </w:r>
                  <w:proofErr w:type="spellStart"/>
                  <w:r w:rsidRPr="00823D20">
                    <w:rPr>
                      <w:rFonts w:eastAsia="Times New Roman"/>
                    </w:rPr>
                    <w:t>шыны</w:t>
                  </w:r>
                  <w:proofErr w:type="spellEnd"/>
                  <w:r w:rsidRPr="00823D20">
                    <w:rPr>
                      <w:rFonts w:eastAsia="Times New Roman"/>
                    </w:rPr>
                    <w:t xml:space="preserve"> </w:t>
                  </w:r>
                  <w:proofErr w:type="spellStart"/>
                  <w:r w:rsidRPr="00823D20">
                    <w:rPr>
                      <w:rFonts w:eastAsia="Times New Roman"/>
                    </w:rPr>
                    <w:t>пакеті</w:t>
                  </w:r>
                  <w:proofErr w:type="spellEnd"/>
                  <w:r w:rsidRPr="00823D20">
                    <w:rPr>
                      <w:rFonts w:eastAsia="Times New Roman"/>
                    </w:rPr>
                    <w:t xml:space="preserve"> бар, </w:t>
                  </w:r>
                  <w:proofErr w:type="spellStart"/>
                  <w:r w:rsidRPr="00823D20">
                    <w:rPr>
                      <w:rFonts w:eastAsia="Times New Roman"/>
                    </w:rPr>
                    <w:t>бұрылмалы</w:t>
                  </w:r>
                  <w:proofErr w:type="spellEnd"/>
                  <w:r w:rsidRPr="00823D20">
                    <w:rPr>
                      <w:rFonts w:eastAsia="Times New Roman"/>
                    </w:rPr>
                    <w:t xml:space="preserve"> </w:t>
                  </w:r>
                  <w:proofErr w:type="spellStart"/>
                  <w:r w:rsidRPr="00823D20">
                    <w:rPr>
                      <w:rFonts w:eastAsia="Times New Roman"/>
                    </w:rPr>
                    <w:t>фурнитурамен</w:t>
                  </w:r>
                  <w:proofErr w:type="spellEnd"/>
                  <w:r w:rsidRPr="00823D20">
                    <w:rPr>
                      <w:rFonts w:eastAsia="Times New Roman"/>
                    </w:rPr>
                    <w:t xml:space="preserve"> </w:t>
                  </w:r>
                  <w:proofErr w:type="spellStart"/>
                  <w:r w:rsidRPr="00823D20">
                    <w:rPr>
                      <w:rFonts w:eastAsia="Times New Roman"/>
                    </w:rPr>
                    <w:t>жабдықталған</w:t>
                  </w:r>
                  <w:proofErr w:type="spellEnd"/>
                  <w:r w:rsidRPr="00823D20">
                    <w:rPr>
                      <w:rFonts w:eastAsia="Times New Roman"/>
                    </w:rPr>
                    <w:t xml:space="preserve"> </w:t>
                  </w:r>
                  <w:proofErr w:type="spellStart"/>
                  <w:r w:rsidRPr="00823D20">
                    <w:rPr>
                      <w:rFonts w:eastAsia="Times New Roman"/>
                    </w:rPr>
                    <w:t>терезе</w:t>
                  </w:r>
                  <w:proofErr w:type="spellEnd"/>
                  <w:r w:rsidRPr="00823D20">
                    <w:rPr>
                      <w:rFonts w:eastAsia="Times New Roman"/>
                    </w:rPr>
                    <w:t xml:space="preserve"> </w:t>
                  </w:r>
                  <w:proofErr w:type="spellStart"/>
                  <w:r w:rsidRPr="00823D20">
                    <w:rPr>
                      <w:rFonts w:eastAsia="Times New Roman"/>
                    </w:rPr>
                    <w:t>блогы</w:t>
                  </w:r>
                  <w:proofErr w:type="spellEnd"/>
                  <w:r w:rsidRPr="00823D20">
                    <w:rPr>
                      <w:rFonts w:eastAsia="Times New Roman"/>
                    </w:rPr>
                    <w:t xml:space="preserve">: импост </w:t>
                  </w:r>
                  <w:proofErr w:type="spellStart"/>
                  <w:r w:rsidRPr="00823D20">
                    <w:rPr>
                      <w:rFonts w:eastAsia="Times New Roman"/>
                    </w:rPr>
                    <w:t>және</w:t>
                  </w:r>
                  <w:proofErr w:type="spellEnd"/>
                  <w:r w:rsidRPr="00823D20">
                    <w:rPr>
                      <w:rFonts w:eastAsia="Times New Roman"/>
                    </w:rPr>
                    <w:t xml:space="preserve"> </w:t>
                  </w:r>
                  <w:proofErr w:type="spellStart"/>
                  <w:r w:rsidRPr="00823D20">
                    <w:rPr>
                      <w:rFonts w:eastAsia="Times New Roman"/>
                    </w:rPr>
                    <w:t>бұрылмалы</w:t>
                  </w:r>
                  <w:proofErr w:type="spellEnd"/>
                  <w:r w:rsidRPr="00823D20">
                    <w:rPr>
                      <w:rFonts w:eastAsia="Times New Roman"/>
                    </w:rPr>
                    <w:t xml:space="preserve"> </w:t>
                  </w:r>
                  <w:proofErr w:type="spellStart"/>
                  <w:r w:rsidRPr="00823D20">
                    <w:rPr>
                      <w:rFonts w:eastAsia="Times New Roman"/>
                    </w:rPr>
                    <w:t>жарма</w:t>
                  </w:r>
                  <w:proofErr w:type="spellEnd"/>
                  <w:r w:rsidRPr="00823D20">
                    <w:rPr>
                      <w:rFonts w:eastAsia="Times New Roman"/>
                    </w:rPr>
                    <w:t xml:space="preserve">, москит </w:t>
                  </w:r>
                  <w:proofErr w:type="spellStart"/>
                  <w:r w:rsidRPr="00823D20">
                    <w:rPr>
                      <w:rFonts w:eastAsia="Times New Roman"/>
                    </w:rPr>
                    <w:t>торымен</w:t>
                  </w:r>
                  <w:proofErr w:type="spellEnd"/>
                  <w:r w:rsidRPr="00823D20">
                    <w:rPr>
                      <w:rFonts w:eastAsia="Times New Roman"/>
                    </w:rPr>
                    <w:t xml:space="preserve">, </w:t>
                  </w:r>
                  <w:proofErr w:type="spellStart"/>
                  <w:r w:rsidRPr="00823D20">
                    <w:rPr>
                      <w:rFonts w:eastAsia="Times New Roman"/>
                    </w:rPr>
                    <w:t>терезе</w:t>
                  </w:r>
                  <w:proofErr w:type="spellEnd"/>
                  <w:r w:rsidRPr="00823D20">
                    <w:rPr>
                      <w:rFonts w:eastAsia="Times New Roman"/>
                    </w:rPr>
                    <w:t xml:space="preserve"> </w:t>
                  </w:r>
                  <w:proofErr w:type="spellStart"/>
                  <w:r w:rsidRPr="00823D20">
                    <w:rPr>
                      <w:rFonts w:eastAsia="Times New Roman"/>
                    </w:rPr>
                    <w:t>жақтауының</w:t>
                  </w:r>
                  <w:proofErr w:type="spellEnd"/>
                  <w:r w:rsidRPr="00823D20">
                    <w:rPr>
                      <w:rFonts w:eastAsia="Times New Roman"/>
                    </w:rPr>
                    <w:t xml:space="preserve"> </w:t>
                  </w:r>
                  <w:proofErr w:type="spellStart"/>
                  <w:r w:rsidRPr="00823D20">
                    <w:rPr>
                      <w:rFonts w:eastAsia="Times New Roman"/>
                    </w:rPr>
                    <w:t>қаптамасымен</w:t>
                  </w:r>
                  <w:proofErr w:type="spellEnd"/>
                  <w:r w:rsidRPr="00823D20">
                    <w:rPr>
                      <w:rFonts w:eastAsia="Times New Roman"/>
                    </w:rPr>
                    <w:t xml:space="preserve"> </w:t>
                  </w:r>
                  <w:proofErr w:type="spellStart"/>
                  <w:r w:rsidRPr="00823D20">
                    <w:rPr>
                      <w:rFonts w:eastAsia="Times New Roman"/>
                    </w:rPr>
                    <w:t>және</w:t>
                  </w:r>
                  <w:proofErr w:type="spellEnd"/>
                  <w:r w:rsidRPr="00823D20">
                    <w:rPr>
                      <w:rFonts w:eastAsia="Times New Roman"/>
                    </w:rPr>
                    <w:t xml:space="preserve"> </w:t>
                  </w:r>
                  <w:proofErr w:type="spellStart"/>
                  <w:r w:rsidRPr="00823D20">
                    <w:rPr>
                      <w:rFonts w:eastAsia="Times New Roman"/>
                    </w:rPr>
                    <w:t>терезе</w:t>
                  </w:r>
                  <w:proofErr w:type="spellEnd"/>
                  <w:r w:rsidRPr="00823D20">
                    <w:rPr>
                      <w:rFonts w:eastAsia="Times New Roman"/>
                    </w:rPr>
                    <w:t xml:space="preserve"> су </w:t>
                  </w:r>
                  <w:proofErr w:type="spellStart"/>
                  <w:r w:rsidRPr="00823D20">
                    <w:rPr>
                      <w:rFonts w:eastAsia="Times New Roman"/>
                    </w:rPr>
                    <w:t>ағарымен</w:t>
                  </w:r>
                  <w:proofErr w:type="spellEnd"/>
                  <w:r w:rsidRPr="00823D20">
                    <w:rPr>
                      <w:rFonts w:eastAsia="Times New Roman"/>
                    </w:rPr>
                    <w:t xml:space="preserve"> </w:t>
                  </w:r>
                  <w:proofErr w:type="spellStart"/>
                  <w:r w:rsidRPr="00823D20">
                    <w:rPr>
                      <w:rFonts w:eastAsia="Times New Roman"/>
                    </w:rPr>
                    <w:t>жиынтықта</w:t>
                  </w:r>
                  <w:proofErr w:type="spellEnd"/>
                </w:p>
              </w:tc>
            </w:tr>
          </w:tbl>
          <w:p w:rsidR="001349C1" w:rsidRPr="003D7E60" w:rsidRDefault="001349C1" w:rsidP="002263A9">
            <w:pPr>
              <w:rPr>
                <w:color w:val="161616"/>
                <w:shd w:val="clear" w:color="auto" w:fill="FFFFFF"/>
              </w:rPr>
            </w:pPr>
          </w:p>
        </w:tc>
        <w:tc>
          <w:tcPr>
            <w:tcW w:w="2124" w:type="dxa"/>
            <w:vAlign w:val="center"/>
          </w:tcPr>
          <w:p w:rsidR="001349C1" w:rsidRPr="003D7E60" w:rsidRDefault="001349C1" w:rsidP="002263A9">
            <w:pPr>
              <w:jc w:val="center"/>
              <w:rPr>
                <w:color w:val="161616"/>
                <w:shd w:val="clear" w:color="auto" w:fill="FFFFFF"/>
              </w:rPr>
            </w:pPr>
            <w:r w:rsidRPr="003D7E60">
              <w:rPr>
                <w:color w:val="161616"/>
                <w:shd w:val="clear" w:color="auto" w:fill="FFFFFF"/>
              </w:rPr>
              <w:t>м</w:t>
            </w:r>
          </w:p>
        </w:tc>
        <w:tc>
          <w:tcPr>
            <w:tcW w:w="1446" w:type="dxa"/>
            <w:vAlign w:val="center"/>
          </w:tcPr>
          <w:p w:rsidR="001349C1" w:rsidRDefault="001349C1" w:rsidP="002263A9">
            <w:pPr>
              <w:jc w:val="center"/>
              <w:rPr>
                <w:color w:val="161616"/>
                <w:shd w:val="clear" w:color="auto" w:fill="FFFFFF"/>
              </w:rPr>
            </w:pPr>
            <w:r w:rsidRPr="00823D20">
              <w:rPr>
                <w:color w:val="161616"/>
                <w:shd w:val="clear" w:color="auto" w:fill="FFFFFF"/>
              </w:rPr>
              <w:t>1,12 × 0,88 (2 дана),</w:t>
            </w:r>
          </w:p>
          <w:p w:rsidR="001349C1" w:rsidRPr="003D7E60" w:rsidRDefault="001349C1" w:rsidP="002263A9">
            <w:pPr>
              <w:jc w:val="center"/>
              <w:rPr>
                <w:color w:val="161616"/>
                <w:shd w:val="clear" w:color="auto" w:fill="FFFFFF"/>
              </w:rPr>
            </w:pPr>
            <w:r w:rsidRPr="00823D20">
              <w:rPr>
                <w:color w:val="161616"/>
                <w:shd w:val="clear" w:color="auto" w:fill="FFFFFF"/>
              </w:rPr>
              <w:t>0,88 × 0,56 (1 дана</w:t>
            </w:r>
          </w:p>
        </w:tc>
      </w:tr>
      <w:tr w:rsidR="001349C1" w:rsidRPr="003D7E60" w:rsidTr="002263A9">
        <w:tc>
          <w:tcPr>
            <w:tcW w:w="797" w:type="dxa"/>
            <w:vAlign w:val="center"/>
          </w:tcPr>
          <w:p w:rsidR="001349C1" w:rsidRDefault="001349C1" w:rsidP="002263A9">
            <w:pPr>
              <w:jc w:val="center"/>
              <w:rPr>
                <w:color w:val="161616"/>
                <w:shd w:val="clear" w:color="auto" w:fill="FFFFFF"/>
              </w:rPr>
            </w:pPr>
            <w:r>
              <w:rPr>
                <w:color w:val="161616"/>
                <w:shd w:val="clear" w:color="auto" w:fill="FFFFFF"/>
              </w:rPr>
              <w:t>4</w:t>
            </w:r>
          </w:p>
        </w:tc>
        <w:tc>
          <w:tcPr>
            <w:tcW w:w="4700" w:type="dxa"/>
            <w:vAlign w:val="center"/>
          </w:tcPr>
          <w:p w:rsidR="001349C1" w:rsidRDefault="001349C1" w:rsidP="002263A9">
            <w:pPr>
              <w:rPr>
                <w:color w:val="161616"/>
                <w:shd w:val="clear" w:color="auto" w:fill="FFFFFF"/>
              </w:rPr>
            </w:pPr>
            <w:proofErr w:type="spellStart"/>
            <w:r w:rsidRPr="00823D20">
              <w:rPr>
                <w:color w:val="161616"/>
                <w:shd w:val="clear" w:color="auto" w:fill="FFFFFF"/>
              </w:rPr>
              <w:t>Тас</w:t>
            </w:r>
            <w:proofErr w:type="spellEnd"/>
            <w:r w:rsidRPr="00823D20">
              <w:rPr>
                <w:color w:val="161616"/>
                <w:shd w:val="clear" w:color="auto" w:fill="FFFFFF"/>
              </w:rPr>
              <w:t xml:space="preserve"> </w:t>
            </w:r>
            <w:proofErr w:type="spellStart"/>
            <w:r w:rsidRPr="00823D20">
              <w:rPr>
                <w:color w:val="161616"/>
                <w:shd w:val="clear" w:color="auto" w:fill="FFFFFF"/>
              </w:rPr>
              <w:t>қабырғадағы</w:t>
            </w:r>
            <w:proofErr w:type="spellEnd"/>
            <w:r w:rsidRPr="00823D20">
              <w:rPr>
                <w:color w:val="161616"/>
                <w:shd w:val="clear" w:color="auto" w:fill="FFFFFF"/>
              </w:rPr>
              <w:t xml:space="preserve"> </w:t>
            </w:r>
            <w:proofErr w:type="spellStart"/>
            <w:r w:rsidRPr="00823D20">
              <w:rPr>
                <w:color w:val="161616"/>
                <w:shd w:val="clear" w:color="auto" w:fill="FFFFFF"/>
              </w:rPr>
              <w:t>терезе</w:t>
            </w:r>
            <w:proofErr w:type="spellEnd"/>
            <w:r w:rsidRPr="00823D20">
              <w:rPr>
                <w:color w:val="161616"/>
                <w:shd w:val="clear" w:color="auto" w:fill="FFFFFF"/>
              </w:rPr>
              <w:t xml:space="preserve"> </w:t>
            </w:r>
            <w:proofErr w:type="spellStart"/>
            <w:r w:rsidRPr="00823D20">
              <w:rPr>
                <w:color w:val="161616"/>
                <w:shd w:val="clear" w:color="auto" w:fill="FFFFFF"/>
              </w:rPr>
              <w:t>ойығына</w:t>
            </w:r>
            <w:proofErr w:type="spellEnd"/>
            <w:r w:rsidRPr="00823D20">
              <w:rPr>
                <w:color w:val="161616"/>
                <w:shd w:val="clear" w:color="auto" w:fill="FFFFFF"/>
              </w:rPr>
              <w:t xml:space="preserve"> ПВХ-дан </w:t>
            </w:r>
            <w:proofErr w:type="spellStart"/>
            <w:r w:rsidRPr="00823D20">
              <w:rPr>
                <w:color w:val="161616"/>
                <w:shd w:val="clear" w:color="auto" w:fill="FFFFFF"/>
              </w:rPr>
              <w:t>жасалған</w:t>
            </w:r>
            <w:proofErr w:type="spellEnd"/>
            <w:r w:rsidRPr="00823D20">
              <w:rPr>
                <w:color w:val="161616"/>
                <w:shd w:val="clear" w:color="auto" w:fill="FFFFFF"/>
              </w:rPr>
              <w:t xml:space="preserve"> </w:t>
            </w:r>
            <w:proofErr w:type="spellStart"/>
            <w:r w:rsidRPr="00823D20">
              <w:rPr>
                <w:color w:val="161616"/>
                <w:shd w:val="clear" w:color="auto" w:fill="FFFFFF"/>
              </w:rPr>
              <w:t>терезе</w:t>
            </w:r>
            <w:proofErr w:type="spellEnd"/>
            <w:r w:rsidRPr="00823D20">
              <w:rPr>
                <w:color w:val="161616"/>
                <w:shd w:val="clear" w:color="auto" w:fill="FFFFFF"/>
              </w:rPr>
              <w:t xml:space="preserve"> </w:t>
            </w:r>
            <w:proofErr w:type="spellStart"/>
            <w:r w:rsidRPr="00823D20">
              <w:rPr>
                <w:color w:val="161616"/>
                <w:shd w:val="clear" w:color="auto" w:fill="FFFFFF"/>
              </w:rPr>
              <w:t>алды</w:t>
            </w:r>
            <w:proofErr w:type="spellEnd"/>
            <w:r w:rsidRPr="00823D20">
              <w:rPr>
                <w:color w:val="161616"/>
                <w:shd w:val="clear" w:color="auto" w:fill="FFFFFF"/>
              </w:rPr>
              <w:t xml:space="preserve"> </w:t>
            </w:r>
            <w:proofErr w:type="spellStart"/>
            <w:r w:rsidRPr="00823D20">
              <w:rPr>
                <w:color w:val="161616"/>
                <w:shd w:val="clear" w:color="auto" w:fill="FFFFFF"/>
              </w:rPr>
              <w:t>тақтайшасын</w:t>
            </w:r>
            <w:proofErr w:type="spellEnd"/>
            <w:r w:rsidRPr="00823D20">
              <w:rPr>
                <w:color w:val="161616"/>
                <w:shd w:val="clear" w:color="auto" w:fill="FFFFFF"/>
              </w:rPr>
              <w:t xml:space="preserve"> </w:t>
            </w:r>
            <w:proofErr w:type="spellStart"/>
            <w:r w:rsidRPr="00823D20">
              <w:rPr>
                <w:color w:val="161616"/>
                <w:shd w:val="clear" w:color="auto" w:fill="FFFFFF"/>
              </w:rPr>
              <w:t>орнату</w:t>
            </w:r>
            <w:proofErr w:type="spellEnd"/>
            <w:r w:rsidRPr="00823D20">
              <w:rPr>
                <w:color w:val="161616"/>
                <w:shd w:val="clear" w:color="auto" w:fill="FFFFFF"/>
              </w:rPr>
              <w:t xml:space="preserve">, </w:t>
            </w:r>
            <w:proofErr w:type="spellStart"/>
            <w:r w:rsidRPr="00823D20">
              <w:rPr>
                <w:color w:val="161616"/>
                <w:shd w:val="clear" w:color="auto" w:fill="FFFFFF"/>
              </w:rPr>
              <w:t>ойық</w:t>
            </w:r>
            <w:proofErr w:type="spellEnd"/>
            <w:r w:rsidRPr="00823D20">
              <w:rPr>
                <w:color w:val="161616"/>
                <w:shd w:val="clear" w:color="auto" w:fill="FFFFFF"/>
              </w:rPr>
              <w:t xml:space="preserve"> </w:t>
            </w:r>
            <w:proofErr w:type="spellStart"/>
            <w:r w:rsidRPr="00823D20">
              <w:rPr>
                <w:color w:val="161616"/>
                <w:shd w:val="clear" w:color="auto" w:fill="FFFFFF"/>
              </w:rPr>
              <w:t>тереңдігі</w:t>
            </w:r>
            <w:proofErr w:type="spellEnd"/>
            <w:r w:rsidRPr="00823D20">
              <w:rPr>
                <w:color w:val="161616"/>
                <w:shd w:val="clear" w:color="auto" w:fill="FFFFFF"/>
              </w:rPr>
              <w:t xml:space="preserve"> 0,5 м </w:t>
            </w:r>
            <w:proofErr w:type="spellStart"/>
            <w:r w:rsidRPr="00823D20">
              <w:rPr>
                <w:color w:val="161616"/>
                <w:shd w:val="clear" w:color="auto" w:fill="FFFFFF"/>
              </w:rPr>
              <w:t>дейін</w:t>
            </w:r>
            <w:proofErr w:type="spellEnd"/>
          </w:p>
        </w:tc>
        <w:tc>
          <w:tcPr>
            <w:tcW w:w="2124" w:type="dxa"/>
            <w:vAlign w:val="center"/>
          </w:tcPr>
          <w:p w:rsidR="001349C1" w:rsidRPr="003D7E60" w:rsidRDefault="001349C1" w:rsidP="002263A9">
            <w:pPr>
              <w:jc w:val="center"/>
              <w:rPr>
                <w:color w:val="161616"/>
                <w:shd w:val="clear" w:color="auto" w:fill="FFFFFF"/>
                <w:vertAlign w:val="superscript"/>
              </w:rPr>
            </w:pPr>
            <w:r w:rsidRPr="00823D20">
              <w:rPr>
                <w:rFonts w:eastAsia="Times New Roman"/>
              </w:rPr>
              <w:t>дана</w:t>
            </w:r>
          </w:p>
        </w:tc>
        <w:tc>
          <w:tcPr>
            <w:tcW w:w="1446" w:type="dxa"/>
            <w:vAlign w:val="center"/>
          </w:tcPr>
          <w:p w:rsidR="001349C1" w:rsidRPr="003D7E60" w:rsidRDefault="001349C1" w:rsidP="002263A9">
            <w:pPr>
              <w:jc w:val="center"/>
              <w:rPr>
                <w:color w:val="161616"/>
                <w:shd w:val="clear" w:color="auto" w:fill="FFFFFF"/>
              </w:rPr>
            </w:pPr>
            <w:r>
              <w:rPr>
                <w:color w:val="161616"/>
                <w:shd w:val="clear" w:color="auto" w:fill="FFFFFF"/>
              </w:rPr>
              <w:t>3</w:t>
            </w:r>
          </w:p>
        </w:tc>
      </w:tr>
      <w:tr w:rsidR="001349C1" w:rsidRPr="003D7E60" w:rsidTr="002263A9">
        <w:tc>
          <w:tcPr>
            <w:tcW w:w="797" w:type="dxa"/>
            <w:vAlign w:val="center"/>
          </w:tcPr>
          <w:p w:rsidR="001349C1" w:rsidRDefault="001349C1" w:rsidP="002263A9">
            <w:pPr>
              <w:jc w:val="center"/>
              <w:rPr>
                <w:color w:val="161616"/>
                <w:shd w:val="clear" w:color="auto" w:fill="FFFFFF"/>
              </w:rPr>
            </w:pPr>
            <w:r>
              <w:rPr>
                <w:color w:val="161616"/>
                <w:shd w:val="clear" w:color="auto" w:fill="FFFFFF"/>
              </w:rPr>
              <w:t>5</w:t>
            </w:r>
          </w:p>
        </w:tc>
        <w:tc>
          <w:tcPr>
            <w:tcW w:w="4700"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403"/>
            </w:tblGrid>
            <w:tr w:rsidR="001349C1" w:rsidRPr="00823D20" w:rsidTr="002263A9">
              <w:trPr>
                <w:tblCellSpacing w:w="15" w:type="dxa"/>
              </w:trPr>
              <w:tc>
                <w:tcPr>
                  <w:tcW w:w="0" w:type="auto"/>
                  <w:vAlign w:val="center"/>
                  <w:hideMark/>
                </w:tcPr>
                <w:p w:rsidR="001349C1" w:rsidRPr="00823D20" w:rsidRDefault="001349C1" w:rsidP="002263A9">
                  <w:pPr>
                    <w:rPr>
                      <w:rFonts w:eastAsia="Times New Roman"/>
                      <w:sz w:val="20"/>
                      <w:szCs w:val="20"/>
                    </w:rPr>
                  </w:pPr>
                </w:p>
              </w:tc>
              <w:tc>
                <w:tcPr>
                  <w:tcW w:w="0" w:type="auto"/>
                  <w:vAlign w:val="center"/>
                  <w:hideMark/>
                </w:tcPr>
                <w:p w:rsidR="001349C1" w:rsidRPr="00823D20" w:rsidRDefault="001349C1" w:rsidP="002263A9">
                  <w:pPr>
                    <w:rPr>
                      <w:rFonts w:eastAsia="Times New Roman"/>
                    </w:rPr>
                  </w:pPr>
                  <w:r w:rsidRPr="00823D20">
                    <w:rPr>
                      <w:rFonts w:eastAsia="Times New Roman"/>
                    </w:rPr>
                    <w:t xml:space="preserve">ГОСТ 23166-2021 </w:t>
                  </w:r>
                  <w:proofErr w:type="spellStart"/>
                  <w:r w:rsidRPr="00823D20">
                    <w:rPr>
                      <w:rFonts w:eastAsia="Times New Roman"/>
                    </w:rPr>
                    <w:t>талаптарына</w:t>
                  </w:r>
                  <w:proofErr w:type="spellEnd"/>
                  <w:r w:rsidRPr="00823D20">
                    <w:rPr>
                      <w:rFonts w:eastAsia="Times New Roman"/>
                    </w:rPr>
                    <w:t xml:space="preserve"> </w:t>
                  </w:r>
                  <w:proofErr w:type="spellStart"/>
                  <w:r w:rsidRPr="00823D20">
                    <w:rPr>
                      <w:rFonts w:eastAsia="Times New Roman"/>
                    </w:rPr>
                    <w:t>сәйкес</w:t>
                  </w:r>
                  <w:proofErr w:type="spellEnd"/>
                  <w:r w:rsidRPr="00823D20">
                    <w:rPr>
                      <w:rFonts w:eastAsia="Times New Roman"/>
                    </w:rPr>
                    <w:t xml:space="preserve"> ПВХ </w:t>
                  </w:r>
                  <w:proofErr w:type="spellStart"/>
                  <w:r w:rsidRPr="00823D20">
                    <w:rPr>
                      <w:rFonts w:eastAsia="Times New Roman"/>
                    </w:rPr>
                    <w:t>профильдерден</w:t>
                  </w:r>
                  <w:proofErr w:type="spellEnd"/>
                  <w:r w:rsidRPr="00823D20">
                    <w:rPr>
                      <w:rFonts w:eastAsia="Times New Roman"/>
                    </w:rPr>
                    <w:t xml:space="preserve"> </w:t>
                  </w:r>
                  <w:proofErr w:type="spellStart"/>
                  <w:r w:rsidRPr="00823D20">
                    <w:rPr>
                      <w:rFonts w:eastAsia="Times New Roman"/>
                    </w:rPr>
                    <w:t>жасалған</w:t>
                  </w:r>
                  <w:proofErr w:type="spellEnd"/>
                  <w:r w:rsidRPr="00823D20">
                    <w:rPr>
                      <w:rFonts w:eastAsia="Times New Roman"/>
                    </w:rPr>
                    <w:t xml:space="preserve">, </w:t>
                  </w:r>
                  <w:proofErr w:type="spellStart"/>
                  <w:r w:rsidRPr="00823D20">
                    <w:rPr>
                      <w:rFonts w:eastAsia="Times New Roman"/>
                    </w:rPr>
                    <w:t>ені</w:t>
                  </w:r>
                  <w:proofErr w:type="spellEnd"/>
                  <w:r w:rsidRPr="00823D20">
                    <w:rPr>
                      <w:rFonts w:eastAsia="Times New Roman"/>
                    </w:rPr>
                    <w:t xml:space="preserve"> 100 мм </w:t>
                  </w:r>
                  <w:proofErr w:type="spellStart"/>
                  <w:r w:rsidRPr="00823D20">
                    <w:rPr>
                      <w:rFonts w:eastAsia="Times New Roman"/>
                    </w:rPr>
                    <w:t>ламинацияланған</w:t>
                  </w:r>
                  <w:proofErr w:type="spellEnd"/>
                  <w:r w:rsidRPr="00823D20">
                    <w:rPr>
                      <w:rFonts w:eastAsia="Times New Roman"/>
                    </w:rPr>
                    <w:t xml:space="preserve"> </w:t>
                  </w:r>
                  <w:proofErr w:type="spellStart"/>
                  <w:r w:rsidRPr="00823D20">
                    <w:rPr>
                      <w:rFonts w:eastAsia="Times New Roman"/>
                    </w:rPr>
                    <w:t>терезе</w:t>
                  </w:r>
                  <w:proofErr w:type="spellEnd"/>
                  <w:r w:rsidRPr="00823D20">
                    <w:rPr>
                      <w:rFonts w:eastAsia="Times New Roman"/>
                    </w:rPr>
                    <w:t xml:space="preserve"> </w:t>
                  </w:r>
                  <w:proofErr w:type="spellStart"/>
                  <w:r w:rsidRPr="00823D20">
                    <w:rPr>
                      <w:rFonts w:eastAsia="Times New Roman"/>
                    </w:rPr>
                    <w:t>алды</w:t>
                  </w:r>
                  <w:proofErr w:type="spellEnd"/>
                  <w:r w:rsidRPr="00823D20">
                    <w:rPr>
                      <w:rFonts w:eastAsia="Times New Roman"/>
                    </w:rPr>
                    <w:t xml:space="preserve"> </w:t>
                  </w:r>
                  <w:proofErr w:type="spellStart"/>
                  <w:r w:rsidRPr="00823D20">
                    <w:rPr>
                      <w:rFonts w:eastAsia="Times New Roman"/>
                    </w:rPr>
                    <w:t>тақтайшасы</w:t>
                  </w:r>
                  <w:proofErr w:type="spellEnd"/>
                </w:p>
              </w:tc>
            </w:tr>
          </w:tbl>
          <w:p w:rsidR="001349C1" w:rsidRDefault="001349C1" w:rsidP="002263A9">
            <w:pPr>
              <w:rPr>
                <w:color w:val="161616"/>
                <w:shd w:val="clear" w:color="auto" w:fill="FFFFFF"/>
              </w:rPr>
            </w:pPr>
          </w:p>
        </w:tc>
        <w:tc>
          <w:tcPr>
            <w:tcW w:w="2124" w:type="dxa"/>
            <w:vAlign w:val="center"/>
          </w:tcPr>
          <w:p w:rsidR="001349C1" w:rsidRPr="003D7E60" w:rsidRDefault="001349C1" w:rsidP="002263A9">
            <w:pPr>
              <w:jc w:val="center"/>
              <w:rPr>
                <w:color w:val="161616"/>
                <w:shd w:val="clear" w:color="auto" w:fill="FFFFFF"/>
                <w:vertAlign w:val="superscript"/>
              </w:rPr>
            </w:pPr>
            <w:r w:rsidRPr="00823D20">
              <w:rPr>
                <w:rFonts w:eastAsia="Times New Roman"/>
              </w:rPr>
              <w:t>дана</w:t>
            </w:r>
          </w:p>
        </w:tc>
        <w:tc>
          <w:tcPr>
            <w:tcW w:w="1446" w:type="dxa"/>
            <w:vAlign w:val="center"/>
          </w:tcPr>
          <w:p w:rsidR="001349C1" w:rsidRPr="003D7E60" w:rsidRDefault="001349C1" w:rsidP="002263A9">
            <w:pPr>
              <w:jc w:val="center"/>
              <w:rPr>
                <w:color w:val="161616"/>
                <w:shd w:val="clear" w:color="auto" w:fill="FFFFFF"/>
              </w:rPr>
            </w:pPr>
            <w:r>
              <w:rPr>
                <w:color w:val="161616"/>
                <w:shd w:val="clear" w:color="auto" w:fill="FFFFFF"/>
              </w:rPr>
              <w:t>3</w:t>
            </w:r>
          </w:p>
        </w:tc>
      </w:tr>
      <w:tr w:rsidR="001349C1" w:rsidRPr="003D7E60" w:rsidTr="002263A9">
        <w:tc>
          <w:tcPr>
            <w:tcW w:w="797" w:type="dxa"/>
            <w:vAlign w:val="center"/>
          </w:tcPr>
          <w:p w:rsidR="001349C1" w:rsidRDefault="001349C1" w:rsidP="002263A9">
            <w:pPr>
              <w:jc w:val="center"/>
              <w:rPr>
                <w:color w:val="161616"/>
                <w:shd w:val="clear" w:color="auto" w:fill="FFFFFF"/>
              </w:rPr>
            </w:pPr>
            <w:r>
              <w:rPr>
                <w:color w:val="161616"/>
                <w:shd w:val="clear" w:color="auto" w:fill="FFFFFF"/>
              </w:rPr>
              <w:t>6</w:t>
            </w:r>
          </w:p>
        </w:tc>
        <w:tc>
          <w:tcPr>
            <w:tcW w:w="4700"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403"/>
            </w:tblGrid>
            <w:tr w:rsidR="001349C1" w:rsidRPr="00823D20" w:rsidTr="002263A9">
              <w:trPr>
                <w:tblCellSpacing w:w="15" w:type="dxa"/>
              </w:trPr>
              <w:tc>
                <w:tcPr>
                  <w:tcW w:w="0" w:type="auto"/>
                  <w:vAlign w:val="center"/>
                  <w:hideMark/>
                </w:tcPr>
                <w:p w:rsidR="001349C1" w:rsidRPr="00823D20" w:rsidRDefault="001349C1" w:rsidP="002263A9">
                  <w:pPr>
                    <w:rPr>
                      <w:rFonts w:eastAsia="Times New Roman"/>
                      <w:sz w:val="20"/>
                      <w:szCs w:val="20"/>
                    </w:rPr>
                  </w:pPr>
                </w:p>
              </w:tc>
              <w:tc>
                <w:tcPr>
                  <w:tcW w:w="0" w:type="auto"/>
                  <w:vAlign w:val="center"/>
                  <w:hideMark/>
                </w:tcPr>
                <w:p w:rsidR="001349C1" w:rsidRPr="00823D20" w:rsidRDefault="001349C1" w:rsidP="002263A9">
                  <w:pPr>
                    <w:rPr>
                      <w:rFonts w:eastAsia="Times New Roman"/>
                    </w:rPr>
                  </w:pPr>
                  <w:proofErr w:type="spellStart"/>
                  <w:r w:rsidRPr="00823D20">
                    <w:rPr>
                      <w:rFonts w:eastAsia="Times New Roman"/>
                    </w:rPr>
                    <w:t>Бекіту</w:t>
                  </w:r>
                  <w:proofErr w:type="spellEnd"/>
                  <w:r w:rsidRPr="00823D20">
                    <w:rPr>
                      <w:rFonts w:eastAsia="Times New Roman"/>
                    </w:rPr>
                    <w:t xml:space="preserve"> </w:t>
                  </w:r>
                  <w:proofErr w:type="spellStart"/>
                  <w:r w:rsidRPr="00823D20">
                    <w:rPr>
                      <w:rFonts w:eastAsia="Times New Roman"/>
                    </w:rPr>
                    <w:t>элементтерін</w:t>
                  </w:r>
                  <w:proofErr w:type="spellEnd"/>
                  <w:r w:rsidRPr="00823D20">
                    <w:rPr>
                      <w:rFonts w:eastAsia="Times New Roman"/>
                    </w:rPr>
                    <w:t xml:space="preserve">, </w:t>
                  </w:r>
                  <w:proofErr w:type="spellStart"/>
                  <w:r w:rsidRPr="00823D20">
                    <w:rPr>
                      <w:rFonts w:eastAsia="Times New Roman"/>
                    </w:rPr>
                    <w:t>монтаждық</w:t>
                  </w:r>
                  <w:proofErr w:type="spellEnd"/>
                  <w:r w:rsidRPr="00823D20">
                    <w:rPr>
                      <w:rFonts w:eastAsia="Times New Roman"/>
                    </w:rPr>
                    <w:t xml:space="preserve"> </w:t>
                  </w:r>
                  <w:proofErr w:type="spellStart"/>
                  <w:r w:rsidRPr="00823D20">
                    <w:rPr>
                      <w:rFonts w:eastAsia="Times New Roman"/>
                    </w:rPr>
                    <w:t>көбікті</w:t>
                  </w:r>
                  <w:proofErr w:type="spellEnd"/>
                  <w:r w:rsidRPr="00823D20">
                    <w:rPr>
                      <w:rFonts w:eastAsia="Times New Roman"/>
                    </w:rPr>
                    <w:t xml:space="preserve"> </w:t>
                  </w:r>
                  <w:proofErr w:type="spellStart"/>
                  <w:r w:rsidRPr="00823D20">
                    <w:rPr>
                      <w:rFonts w:eastAsia="Times New Roman"/>
                    </w:rPr>
                    <w:t>және</w:t>
                  </w:r>
                  <w:proofErr w:type="spellEnd"/>
                  <w:r w:rsidRPr="00823D20">
                    <w:rPr>
                      <w:rFonts w:eastAsia="Times New Roman"/>
                    </w:rPr>
                    <w:t xml:space="preserve"> </w:t>
                  </w:r>
                  <w:proofErr w:type="spellStart"/>
                  <w:r w:rsidRPr="00823D20">
                    <w:rPr>
                      <w:rFonts w:eastAsia="Times New Roman"/>
                    </w:rPr>
                    <w:t>қажетті</w:t>
                  </w:r>
                  <w:proofErr w:type="spellEnd"/>
                  <w:r w:rsidRPr="00823D20">
                    <w:rPr>
                      <w:rFonts w:eastAsia="Times New Roman"/>
                    </w:rPr>
                    <w:t xml:space="preserve"> </w:t>
                  </w:r>
                  <w:proofErr w:type="spellStart"/>
                  <w:r w:rsidRPr="00823D20">
                    <w:rPr>
                      <w:rFonts w:eastAsia="Times New Roman"/>
                    </w:rPr>
                    <w:t>герметизациялау</w:t>
                  </w:r>
                  <w:proofErr w:type="spellEnd"/>
                  <w:r w:rsidRPr="00823D20">
                    <w:rPr>
                      <w:rFonts w:eastAsia="Times New Roman"/>
                    </w:rPr>
                    <w:t xml:space="preserve"> </w:t>
                  </w:r>
                  <w:proofErr w:type="spellStart"/>
                  <w:r w:rsidRPr="00823D20">
                    <w:rPr>
                      <w:rFonts w:eastAsia="Times New Roman"/>
                    </w:rPr>
                    <w:t>материалдарын</w:t>
                  </w:r>
                  <w:proofErr w:type="spellEnd"/>
                  <w:r w:rsidRPr="00823D20">
                    <w:rPr>
                      <w:rFonts w:eastAsia="Times New Roman"/>
                    </w:rPr>
                    <w:t xml:space="preserve"> </w:t>
                  </w:r>
                  <w:proofErr w:type="spellStart"/>
                  <w:r w:rsidRPr="00823D20">
                    <w:rPr>
                      <w:rFonts w:eastAsia="Times New Roman"/>
                    </w:rPr>
                    <w:t>қолдана</w:t>
                  </w:r>
                  <w:proofErr w:type="spellEnd"/>
                  <w:r w:rsidRPr="00823D20">
                    <w:rPr>
                      <w:rFonts w:eastAsia="Times New Roman"/>
                    </w:rPr>
                    <w:t xml:space="preserve"> </w:t>
                  </w:r>
                  <w:proofErr w:type="spellStart"/>
                  <w:r w:rsidRPr="00823D20">
                    <w:rPr>
                      <w:rFonts w:eastAsia="Times New Roman"/>
                    </w:rPr>
                    <w:t>отырып</w:t>
                  </w:r>
                  <w:proofErr w:type="spellEnd"/>
                  <w:r w:rsidRPr="00823D20">
                    <w:rPr>
                      <w:rFonts w:eastAsia="Times New Roman"/>
                    </w:rPr>
                    <w:t xml:space="preserve">, </w:t>
                  </w:r>
                  <w:proofErr w:type="spellStart"/>
                  <w:r w:rsidRPr="00823D20">
                    <w:rPr>
                      <w:rFonts w:eastAsia="Times New Roman"/>
                    </w:rPr>
                    <w:t>терезе</w:t>
                  </w:r>
                  <w:proofErr w:type="spellEnd"/>
                  <w:r w:rsidRPr="00823D20">
                    <w:rPr>
                      <w:rFonts w:eastAsia="Times New Roman"/>
                    </w:rPr>
                    <w:t xml:space="preserve"> </w:t>
                  </w:r>
                  <w:proofErr w:type="spellStart"/>
                  <w:r w:rsidRPr="00823D20">
                    <w:rPr>
                      <w:rFonts w:eastAsia="Times New Roman"/>
                    </w:rPr>
                    <w:t>қораптарын</w:t>
                  </w:r>
                  <w:proofErr w:type="spellEnd"/>
                  <w:r w:rsidRPr="00823D20">
                    <w:rPr>
                      <w:rFonts w:eastAsia="Times New Roman"/>
                    </w:rPr>
                    <w:t xml:space="preserve"> </w:t>
                  </w:r>
                  <w:proofErr w:type="spellStart"/>
                  <w:r w:rsidRPr="00823D20">
                    <w:rPr>
                      <w:rFonts w:eastAsia="Times New Roman"/>
                    </w:rPr>
                    <w:t>және</w:t>
                  </w:r>
                  <w:proofErr w:type="spellEnd"/>
                  <w:r w:rsidRPr="00823D20">
                    <w:rPr>
                      <w:rFonts w:eastAsia="Times New Roman"/>
                    </w:rPr>
                    <w:t xml:space="preserve"> </w:t>
                  </w:r>
                  <w:proofErr w:type="spellStart"/>
                  <w:r w:rsidRPr="00823D20">
                    <w:rPr>
                      <w:rFonts w:eastAsia="Times New Roman"/>
                    </w:rPr>
                    <w:t>терезе</w:t>
                  </w:r>
                  <w:proofErr w:type="spellEnd"/>
                  <w:r w:rsidRPr="00823D20">
                    <w:rPr>
                      <w:rFonts w:eastAsia="Times New Roman"/>
                    </w:rPr>
                    <w:t xml:space="preserve"> </w:t>
                  </w:r>
                  <w:proofErr w:type="spellStart"/>
                  <w:r w:rsidRPr="00823D20">
                    <w:rPr>
                      <w:rFonts w:eastAsia="Times New Roman"/>
                    </w:rPr>
                    <w:t>блоктарын</w:t>
                  </w:r>
                  <w:proofErr w:type="spellEnd"/>
                  <w:r w:rsidRPr="00823D20">
                    <w:rPr>
                      <w:rFonts w:eastAsia="Times New Roman"/>
                    </w:rPr>
                    <w:t xml:space="preserve"> </w:t>
                  </w:r>
                  <w:proofErr w:type="spellStart"/>
                  <w:r w:rsidRPr="00823D20">
                    <w:rPr>
                      <w:rFonts w:eastAsia="Times New Roman"/>
                    </w:rPr>
                    <w:t>орнату</w:t>
                  </w:r>
                  <w:proofErr w:type="spellEnd"/>
                </w:p>
              </w:tc>
            </w:tr>
          </w:tbl>
          <w:p w:rsidR="001349C1" w:rsidRPr="004D6624" w:rsidRDefault="001349C1" w:rsidP="002263A9">
            <w:pPr>
              <w:rPr>
                <w:color w:val="161616"/>
                <w:shd w:val="clear" w:color="auto" w:fill="FFFFFF"/>
              </w:rPr>
            </w:pPr>
          </w:p>
        </w:tc>
        <w:tc>
          <w:tcPr>
            <w:tcW w:w="2124" w:type="dxa"/>
            <w:vAlign w:val="center"/>
          </w:tcPr>
          <w:p w:rsidR="001349C1" w:rsidRDefault="001349C1" w:rsidP="002263A9">
            <w:pPr>
              <w:jc w:val="center"/>
            </w:pPr>
            <w:proofErr w:type="spellStart"/>
            <w:r>
              <w:t>қорап</w:t>
            </w:r>
            <w:proofErr w:type="spellEnd"/>
          </w:p>
          <w:p w:rsidR="001349C1" w:rsidRPr="003D7E60" w:rsidRDefault="001349C1" w:rsidP="002263A9">
            <w:pPr>
              <w:jc w:val="center"/>
              <w:rPr>
                <w:color w:val="161616"/>
                <w:shd w:val="clear" w:color="auto" w:fill="FFFFFF"/>
              </w:rPr>
            </w:pPr>
          </w:p>
        </w:tc>
        <w:tc>
          <w:tcPr>
            <w:tcW w:w="1446" w:type="dxa"/>
            <w:vAlign w:val="center"/>
          </w:tcPr>
          <w:p w:rsidR="001349C1" w:rsidRDefault="001349C1" w:rsidP="002263A9">
            <w:pPr>
              <w:jc w:val="center"/>
              <w:rPr>
                <w:color w:val="161616"/>
                <w:shd w:val="clear" w:color="auto" w:fill="FFFFFF"/>
              </w:rPr>
            </w:pPr>
            <w:r>
              <w:rPr>
                <w:color w:val="161616"/>
                <w:shd w:val="clear" w:color="auto" w:fill="FFFFFF"/>
              </w:rPr>
              <w:t>3</w:t>
            </w:r>
          </w:p>
        </w:tc>
      </w:tr>
    </w:tbl>
    <w:p w:rsidR="001349C1" w:rsidRPr="00871089" w:rsidRDefault="001349C1" w:rsidP="001349C1">
      <w:pPr>
        <w:pStyle w:val="a9"/>
        <w:ind w:firstLine="708"/>
        <w:rPr>
          <w:lang w:val="kk-KZ"/>
        </w:rPr>
      </w:pPr>
      <w:r>
        <w:t xml:space="preserve">Терезе </w:t>
      </w:r>
      <w:proofErr w:type="spellStart"/>
      <w:r>
        <w:t>блоктары</w:t>
      </w:r>
      <w:proofErr w:type="spellEnd"/>
      <w:r>
        <w:t xml:space="preserve"> </w:t>
      </w:r>
      <w:proofErr w:type="spellStart"/>
      <w:r>
        <w:t>қисаюсыз</w:t>
      </w:r>
      <w:proofErr w:type="spellEnd"/>
      <w:r>
        <w:t xml:space="preserve"> </w:t>
      </w:r>
      <w:proofErr w:type="spellStart"/>
      <w:r>
        <w:t>және</w:t>
      </w:r>
      <w:proofErr w:type="spellEnd"/>
      <w:r>
        <w:t xml:space="preserve"> </w:t>
      </w:r>
      <w:proofErr w:type="spellStart"/>
      <w:r>
        <w:t>деформациясыз</w:t>
      </w:r>
      <w:proofErr w:type="spellEnd"/>
      <w:r>
        <w:t xml:space="preserve">, </w:t>
      </w:r>
      <w:proofErr w:type="spellStart"/>
      <w:r>
        <w:t>тегіс</w:t>
      </w:r>
      <w:proofErr w:type="spellEnd"/>
      <w:r>
        <w:t xml:space="preserve"> </w:t>
      </w:r>
      <w:proofErr w:type="spellStart"/>
      <w:r>
        <w:t>орнатылады</w:t>
      </w:r>
      <w:proofErr w:type="spellEnd"/>
      <w:r>
        <w:t xml:space="preserve">. </w:t>
      </w:r>
      <w:proofErr w:type="spellStart"/>
      <w:r>
        <w:t>Монтаждық</w:t>
      </w:r>
      <w:proofErr w:type="spellEnd"/>
      <w:r>
        <w:t xml:space="preserve"> </w:t>
      </w:r>
      <w:proofErr w:type="spellStart"/>
      <w:r>
        <w:t>жіктер</w:t>
      </w:r>
      <w:proofErr w:type="spellEnd"/>
      <w:r>
        <w:t xml:space="preserve"> </w:t>
      </w:r>
      <w:proofErr w:type="spellStart"/>
      <w:r>
        <w:t>герметикаланады</w:t>
      </w:r>
      <w:proofErr w:type="spellEnd"/>
      <w:r>
        <w:t xml:space="preserve"> </w:t>
      </w:r>
      <w:proofErr w:type="spellStart"/>
      <w:r>
        <w:t>және</w:t>
      </w:r>
      <w:proofErr w:type="spellEnd"/>
      <w:r>
        <w:t xml:space="preserve"> </w:t>
      </w:r>
      <w:proofErr w:type="spellStart"/>
      <w:r>
        <w:t>ылғалдың</w:t>
      </w:r>
      <w:proofErr w:type="spellEnd"/>
      <w:r>
        <w:t xml:space="preserve"> </w:t>
      </w:r>
      <w:proofErr w:type="spellStart"/>
      <w:r>
        <w:t>әсерінен</w:t>
      </w:r>
      <w:proofErr w:type="spellEnd"/>
      <w:r>
        <w:t xml:space="preserve"> </w:t>
      </w:r>
      <w:proofErr w:type="spellStart"/>
      <w:r>
        <w:t>қорғалады</w:t>
      </w:r>
      <w:proofErr w:type="spellEnd"/>
      <w:r>
        <w:t xml:space="preserve">. Терезе </w:t>
      </w:r>
      <w:proofErr w:type="spellStart"/>
      <w:r>
        <w:t>жақтаулары</w:t>
      </w:r>
      <w:proofErr w:type="spellEnd"/>
      <w:r>
        <w:t xml:space="preserve"> </w:t>
      </w:r>
      <w:proofErr w:type="spellStart"/>
      <w:r>
        <w:t>еркін</w:t>
      </w:r>
      <w:proofErr w:type="spellEnd"/>
      <w:r>
        <w:t xml:space="preserve"> </w:t>
      </w:r>
      <w:proofErr w:type="spellStart"/>
      <w:r>
        <w:t>ашылып-жабылуы</w:t>
      </w:r>
      <w:proofErr w:type="spellEnd"/>
      <w:r>
        <w:t xml:space="preserve"> </w:t>
      </w:r>
      <w:proofErr w:type="spellStart"/>
      <w:r>
        <w:t>және</w:t>
      </w:r>
      <w:proofErr w:type="spellEnd"/>
      <w:r>
        <w:t xml:space="preserve"> </w:t>
      </w:r>
      <w:proofErr w:type="spellStart"/>
      <w:r>
        <w:t>көзделген</w:t>
      </w:r>
      <w:proofErr w:type="spellEnd"/>
      <w:r>
        <w:t xml:space="preserve"> </w:t>
      </w:r>
      <w:proofErr w:type="spellStart"/>
      <w:r>
        <w:t>қалыптарда</w:t>
      </w:r>
      <w:proofErr w:type="spellEnd"/>
      <w:r>
        <w:t xml:space="preserve"> </w:t>
      </w:r>
      <w:proofErr w:type="spellStart"/>
      <w:r>
        <w:t>берік</w:t>
      </w:r>
      <w:proofErr w:type="spellEnd"/>
      <w:r>
        <w:t xml:space="preserve"> </w:t>
      </w:r>
      <w:proofErr w:type="spellStart"/>
      <w:r>
        <w:t>бекітілуі</w:t>
      </w:r>
      <w:proofErr w:type="spellEnd"/>
      <w:r>
        <w:t xml:space="preserve"> </w:t>
      </w:r>
      <w:proofErr w:type="spellStart"/>
      <w:r>
        <w:t>тиіс</w:t>
      </w:r>
      <w:proofErr w:type="spellEnd"/>
      <w:r>
        <w:t xml:space="preserve">. </w:t>
      </w:r>
      <w:proofErr w:type="spellStart"/>
      <w:r>
        <w:t>Жұмыстар</w:t>
      </w:r>
      <w:proofErr w:type="spellEnd"/>
      <w:r>
        <w:t xml:space="preserve"> </w:t>
      </w:r>
      <w:proofErr w:type="spellStart"/>
      <w:r>
        <w:t>аяқталғаннан</w:t>
      </w:r>
      <w:proofErr w:type="spellEnd"/>
      <w:r>
        <w:t xml:space="preserve"> </w:t>
      </w:r>
      <w:proofErr w:type="spellStart"/>
      <w:r>
        <w:t>кейін</w:t>
      </w:r>
      <w:proofErr w:type="spellEnd"/>
      <w:r>
        <w:t xml:space="preserve"> </w:t>
      </w:r>
      <w:proofErr w:type="spellStart"/>
      <w:r>
        <w:t>терезе</w:t>
      </w:r>
      <w:proofErr w:type="spellEnd"/>
      <w:r>
        <w:t xml:space="preserve"> </w:t>
      </w:r>
      <w:proofErr w:type="spellStart"/>
      <w:r>
        <w:t>ойықтары</w:t>
      </w:r>
      <w:proofErr w:type="spellEnd"/>
      <w:r>
        <w:t xml:space="preserve"> </w:t>
      </w:r>
      <w:proofErr w:type="spellStart"/>
      <w:r>
        <w:t>саңылауларсыз</w:t>
      </w:r>
      <w:proofErr w:type="spellEnd"/>
      <w:r>
        <w:t xml:space="preserve">, </w:t>
      </w:r>
      <w:proofErr w:type="spellStart"/>
      <w:r>
        <w:t>өтпелі</w:t>
      </w:r>
      <w:proofErr w:type="spellEnd"/>
      <w:r>
        <w:t xml:space="preserve"> </w:t>
      </w:r>
      <w:proofErr w:type="spellStart"/>
      <w:r>
        <w:t>тесіктерсіз</w:t>
      </w:r>
      <w:proofErr w:type="spellEnd"/>
      <w:r>
        <w:t xml:space="preserve">, профиль мен </w:t>
      </w:r>
      <w:proofErr w:type="spellStart"/>
      <w:r>
        <w:t>шыныпакеттердің</w:t>
      </w:r>
      <w:proofErr w:type="spellEnd"/>
      <w:r>
        <w:t xml:space="preserve"> </w:t>
      </w:r>
      <w:proofErr w:type="spellStart"/>
      <w:r>
        <w:t>зақымдануынсыз</w:t>
      </w:r>
      <w:proofErr w:type="spellEnd"/>
      <w:r>
        <w:t xml:space="preserve"> </w:t>
      </w:r>
      <w:proofErr w:type="spellStart"/>
      <w:r>
        <w:t>ұқыпты</w:t>
      </w:r>
      <w:proofErr w:type="spellEnd"/>
      <w:r>
        <w:t xml:space="preserve"> </w:t>
      </w:r>
      <w:proofErr w:type="spellStart"/>
      <w:r>
        <w:t>және</w:t>
      </w:r>
      <w:proofErr w:type="spellEnd"/>
      <w:r>
        <w:t xml:space="preserve"> </w:t>
      </w:r>
      <w:proofErr w:type="spellStart"/>
      <w:r>
        <w:t>толық</w:t>
      </w:r>
      <w:proofErr w:type="spellEnd"/>
      <w:r>
        <w:t xml:space="preserve"> </w:t>
      </w:r>
      <w:proofErr w:type="spellStart"/>
      <w:r>
        <w:t>аяқталған</w:t>
      </w:r>
      <w:proofErr w:type="spellEnd"/>
      <w:r>
        <w:t xml:space="preserve"> </w:t>
      </w:r>
      <w:proofErr w:type="spellStart"/>
      <w:r>
        <w:t>күйде</w:t>
      </w:r>
      <w:proofErr w:type="spellEnd"/>
      <w:r>
        <w:t xml:space="preserve"> </w:t>
      </w:r>
      <w:proofErr w:type="spellStart"/>
      <w:r>
        <w:t>болуы</w:t>
      </w:r>
      <w:proofErr w:type="spellEnd"/>
      <w:r>
        <w:t xml:space="preserve"> </w:t>
      </w:r>
      <w:proofErr w:type="spellStart"/>
      <w:r>
        <w:t>тиіс</w:t>
      </w:r>
      <w:proofErr w:type="spellEnd"/>
      <w:r>
        <w:t xml:space="preserve">. </w:t>
      </w:r>
      <w:proofErr w:type="spellStart"/>
      <w:r>
        <w:t>Жұмыстарды</w:t>
      </w:r>
      <w:proofErr w:type="spellEnd"/>
      <w:r>
        <w:t xml:space="preserve"> </w:t>
      </w:r>
      <w:proofErr w:type="spellStart"/>
      <w:r>
        <w:t>орындау</w:t>
      </w:r>
      <w:proofErr w:type="spellEnd"/>
      <w:r>
        <w:t xml:space="preserve"> </w:t>
      </w:r>
      <w:proofErr w:type="spellStart"/>
      <w:r>
        <w:t>барысында</w:t>
      </w:r>
      <w:proofErr w:type="spellEnd"/>
      <w:r>
        <w:t xml:space="preserve"> </w:t>
      </w:r>
      <w:proofErr w:type="spellStart"/>
      <w:r>
        <w:t>пайда</w:t>
      </w:r>
      <w:proofErr w:type="spellEnd"/>
      <w:r>
        <w:t xml:space="preserve"> </w:t>
      </w:r>
      <w:proofErr w:type="spellStart"/>
      <w:r>
        <w:t>болған</w:t>
      </w:r>
      <w:proofErr w:type="spellEnd"/>
      <w:r>
        <w:t xml:space="preserve"> </w:t>
      </w:r>
      <w:proofErr w:type="spellStart"/>
      <w:r>
        <w:t>әрлеу</w:t>
      </w:r>
      <w:proofErr w:type="spellEnd"/>
      <w:r>
        <w:t xml:space="preserve"> </w:t>
      </w:r>
      <w:proofErr w:type="spellStart"/>
      <w:r>
        <w:t>қабатының</w:t>
      </w:r>
      <w:proofErr w:type="spellEnd"/>
      <w:r>
        <w:t xml:space="preserve"> </w:t>
      </w:r>
      <w:proofErr w:type="spellStart"/>
      <w:r>
        <w:t>зақымдануы</w:t>
      </w:r>
      <w:proofErr w:type="spellEnd"/>
      <w:r>
        <w:t xml:space="preserve"> </w:t>
      </w:r>
      <w:proofErr w:type="spellStart"/>
      <w:r>
        <w:t>қалпына</w:t>
      </w:r>
      <w:proofErr w:type="spellEnd"/>
      <w:r>
        <w:t xml:space="preserve"> </w:t>
      </w:r>
      <w:proofErr w:type="spellStart"/>
      <w:r>
        <w:t>келтіріле</w:t>
      </w:r>
      <w:proofErr w:type="spellEnd"/>
      <w:r>
        <w:rPr>
          <w:lang w:val="kk-KZ"/>
        </w:rPr>
        <w:t>ді</w:t>
      </w:r>
    </w:p>
    <w:p w:rsidR="001349C1" w:rsidRPr="000E5DF2" w:rsidRDefault="001349C1" w:rsidP="001349C1">
      <w:pPr>
        <w:numPr>
          <w:ilvl w:val="0"/>
          <w:numId w:val="13"/>
        </w:numPr>
        <w:spacing w:before="100" w:beforeAutospacing="1" w:after="100" w:afterAutospacing="1"/>
        <w:rPr>
          <w:rFonts w:eastAsia="Times New Roman"/>
          <w:lang w:val="kk-KZ"/>
        </w:rPr>
      </w:pPr>
      <w:r w:rsidRPr="000E5DF2">
        <w:rPr>
          <w:rFonts w:eastAsiaTheme="minorHAnsi" w:cstheme="minorBidi"/>
          <w:lang w:val="kk-KZ"/>
        </w:rPr>
        <w:t>Пайдаланылатын материалдар сапалы, жаңа, бұрын пайдаланылмаған және техникалық нормативтік құжаттардың талаптарына сәйкес болуы тиіс. Терезе блоктары – 3 дана, сондай-ақ барлық құрылыс және шығыс материалдары мердігердің қаражаты есебінен сатып алынады.</w:t>
      </w:r>
    </w:p>
    <w:p w:rsidR="001349C1" w:rsidRPr="00AA5378" w:rsidRDefault="001349C1" w:rsidP="001349C1">
      <w:pPr>
        <w:numPr>
          <w:ilvl w:val="0"/>
          <w:numId w:val="13"/>
        </w:numPr>
        <w:spacing w:before="100" w:beforeAutospacing="1" w:after="100" w:afterAutospacing="1"/>
        <w:rPr>
          <w:rFonts w:eastAsia="Times New Roman"/>
          <w:lang w:val="kk-KZ"/>
        </w:rPr>
      </w:pPr>
      <w:r w:rsidRPr="000E2530">
        <w:rPr>
          <w:rFonts w:eastAsia="Times New Roman"/>
          <w:lang w:val="kk-KZ"/>
        </w:rPr>
        <w:t xml:space="preserve">Мердігер Тапсырыс берушінің өкілдерімен бірге объектіге алдын ала тексеру жүргізуі тиіс. </w:t>
      </w:r>
      <w:r w:rsidRPr="00AA5378">
        <w:rPr>
          <w:rFonts w:eastAsia="Times New Roman"/>
          <w:lang w:val="kk-KZ"/>
        </w:rPr>
        <w:t>Жөндеуге байланысты барлық шығыстар (алдын ала тексеру, аралық және қабылдау жұмыстарын жүргізу, құрылыс және өзге де материалдарды жеткізу) Мердігерге жүктеледі. Жөндеу жұмыстары жүргізілген кезеңде Тапсырыс берушінің мүлкінің, құрылыс материалдарының және т.б. сақталуына Мердігер жауапты болады;</w:t>
      </w:r>
    </w:p>
    <w:p w:rsidR="001349C1" w:rsidRDefault="001349C1" w:rsidP="001349C1">
      <w:pPr>
        <w:numPr>
          <w:ilvl w:val="0"/>
          <w:numId w:val="13"/>
        </w:numPr>
        <w:spacing w:before="100" w:beforeAutospacing="1" w:after="100" w:afterAutospacing="1"/>
        <w:rPr>
          <w:rFonts w:eastAsia="Times New Roman"/>
          <w:lang w:val="kk-KZ"/>
        </w:rPr>
      </w:pPr>
      <w:r w:rsidRPr="004A7364">
        <w:rPr>
          <w:rFonts w:eastAsia="Times New Roman"/>
          <w:lang w:val="kk-KZ"/>
        </w:rPr>
        <w:lastRenderedPageBreak/>
        <w:t>Барлық жұмыстар техникалық ерекшелікке сәйкес орындалуы тиіс. Мердігер тиісті сападағы терезе блоктарын, құрылыс және шығыс материалдарын пайдалануға, сондай-ақ қолданылатын материалдарды Тапсырыс берушімен келісуге міндетті.</w:t>
      </w:r>
    </w:p>
    <w:p w:rsidR="001349C1" w:rsidRPr="00AA5378" w:rsidRDefault="001349C1" w:rsidP="001349C1">
      <w:pPr>
        <w:numPr>
          <w:ilvl w:val="0"/>
          <w:numId w:val="13"/>
        </w:numPr>
        <w:spacing w:before="100" w:beforeAutospacing="1" w:after="100" w:afterAutospacing="1"/>
        <w:rPr>
          <w:rFonts w:eastAsia="Times New Roman"/>
          <w:lang w:val="kk-KZ"/>
        </w:rPr>
      </w:pPr>
      <w:r w:rsidRPr="00AA5378">
        <w:rPr>
          <w:rFonts w:eastAsia="Times New Roman"/>
          <w:lang w:val="kk-KZ"/>
        </w:rPr>
        <w:t>Мердігер Тапсырыс берушімен келісілген жұмыс кестесіне сәйкес күн сайын орындалған жұмыстар бойынша фото және бейне есеп ұсынуы тиіс;</w:t>
      </w:r>
    </w:p>
    <w:p w:rsidR="001349C1" w:rsidRPr="00AA5378" w:rsidRDefault="001349C1" w:rsidP="001349C1">
      <w:pPr>
        <w:numPr>
          <w:ilvl w:val="0"/>
          <w:numId w:val="13"/>
        </w:numPr>
        <w:spacing w:before="100" w:beforeAutospacing="1" w:after="100" w:afterAutospacing="1"/>
        <w:rPr>
          <w:rFonts w:eastAsia="Times New Roman"/>
          <w:lang w:val="kk-KZ"/>
        </w:rPr>
      </w:pPr>
      <w:r w:rsidRPr="00AA5378">
        <w:rPr>
          <w:rFonts w:eastAsia="Times New Roman"/>
          <w:lang w:val="kk-KZ"/>
        </w:rPr>
        <w:t>жұмыстар сапалы орындалуы, қауіпсіздік техникасы, технологиялық цикл және өрт қауіпсіздігі талаптары сақталуы тиіс;</w:t>
      </w:r>
    </w:p>
    <w:p w:rsidR="001349C1" w:rsidRPr="00AA5378" w:rsidRDefault="001349C1" w:rsidP="001349C1">
      <w:pPr>
        <w:numPr>
          <w:ilvl w:val="0"/>
          <w:numId w:val="13"/>
        </w:numPr>
        <w:spacing w:before="100" w:beforeAutospacing="1" w:after="100" w:afterAutospacing="1"/>
        <w:rPr>
          <w:rFonts w:eastAsia="Times New Roman"/>
          <w:lang w:val="kk-KZ"/>
        </w:rPr>
      </w:pPr>
      <w:r w:rsidRPr="00AA5378">
        <w:rPr>
          <w:rFonts w:eastAsia="Times New Roman"/>
          <w:lang w:val="kk-KZ"/>
        </w:rPr>
        <w:t>жұмыстарды орындау және қабылдау-тапсыру кезінде Мердігер Қазақстан Республикасының «Қазақстан Республикасындағы сәулет, қала құрылысы және құрылыс қызметі туралы» заңнамасының талаптарын, сондай-ақ қолданыстағы нормативтік құжаттар мен актілерді сақтауы тиіс;</w:t>
      </w:r>
    </w:p>
    <w:p w:rsidR="001349C1" w:rsidRPr="00AA5378" w:rsidRDefault="001349C1" w:rsidP="001349C1">
      <w:pPr>
        <w:numPr>
          <w:ilvl w:val="0"/>
          <w:numId w:val="13"/>
        </w:numPr>
        <w:spacing w:before="100" w:beforeAutospacing="1" w:after="100" w:afterAutospacing="1"/>
        <w:rPr>
          <w:rFonts w:eastAsia="Times New Roman"/>
          <w:lang w:val="kk-KZ"/>
        </w:rPr>
      </w:pPr>
      <w:r w:rsidRPr="00AA5378">
        <w:rPr>
          <w:rFonts w:eastAsia="Times New Roman"/>
          <w:lang w:val="kk-KZ"/>
        </w:rPr>
        <w:t>жұмыстардың барлық түрлеріне кепілдік мерзімі орындалған жұмыстар актісіне қол қойылған күннен бастап кемінде 12 (он екі) айды құрауы тиіс;</w:t>
      </w:r>
    </w:p>
    <w:p w:rsidR="001349C1" w:rsidRPr="00AA5378" w:rsidRDefault="001349C1" w:rsidP="001349C1">
      <w:pPr>
        <w:numPr>
          <w:ilvl w:val="0"/>
          <w:numId w:val="13"/>
        </w:numPr>
        <w:spacing w:before="100" w:beforeAutospacing="1" w:after="100" w:afterAutospacing="1"/>
        <w:rPr>
          <w:rFonts w:eastAsia="Times New Roman"/>
          <w:lang w:val="kk-KZ"/>
        </w:rPr>
      </w:pPr>
      <w:r w:rsidRPr="00AA5378">
        <w:rPr>
          <w:rFonts w:eastAsia="Times New Roman"/>
          <w:lang w:val="kk-KZ"/>
        </w:rPr>
        <w:t>жұмыстар аяқталғаннан кейін Мердігер құрылыс қалдықтарын шығару және үй-жайлар мен аумақтарды тазалау жұмыстарын жүргізуі тиіс.</w:t>
      </w:r>
    </w:p>
    <w:p w:rsidR="001349C1" w:rsidRPr="00AA5378" w:rsidRDefault="001349C1" w:rsidP="001349C1">
      <w:pPr>
        <w:jc w:val="both"/>
        <w:rPr>
          <w:b/>
          <w:color w:val="000000"/>
          <w:sz w:val="28"/>
          <w:szCs w:val="28"/>
          <w:lang w:val="kk-KZ"/>
        </w:rPr>
      </w:pPr>
    </w:p>
    <w:p w:rsidR="001349C1" w:rsidRPr="00A52421" w:rsidRDefault="001349C1" w:rsidP="001349C1">
      <w:pPr>
        <w:rPr>
          <w:b/>
          <w:color w:val="000000"/>
          <w:lang w:val="kk-KZ"/>
        </w:rPr>
      </w:pPr>
      <w:r w:rsidRPr="00A52421">
        <w:rPr>
          <w:b/>
          <w:color w:val="000000"/>
          <w:u w:val="single"/>
          <w:lang w:val="kk-KZ"/>
        </w:rPr>
        <w:t>Ескерту:</w:t>
      </w:r>
      <w:r w:rsidRPr="00A52421">
        <w:rPr>
          <w:color w:val="000000"/>
          <w:lang w:val="kk-KZ"/>
        </w:rPr>
        <w:t xml:space="preserve"> жұмыстар метеорологиялық бақылауларды жүргізуге, әсіресе бақылау мерзімдері мен ақпаратты беру уақытында, кедергі келтірмеуі тиіс.</w:t>
      </w:r>
    </w:p>
    <w:p w:rsidR="001349C1" w:rsidRDefault="001349C1" w:rsidP="001349C1">
      <w:pPr>
        <w:rPr>
          <w:b/>
          <w:color w:val="000000"/>
          <w:sz w:val="28"/>
          <w:szCs w:val="28"/>
          <w:lang w:val="kk-KZ"/>
        </w:rPr>
      </w:pPr>
    </w:p>
    <w:p w:rsidR="001349C1" w:rsidRPr="005363DF" w:rsidRDefault="001349C1" w:rsidP="001349C1">
      <w:pPr>
        <w:jc w:val="both"/>
        <w:rPr>
          <w:color w:val="000000"/>
          <w:lang w:val="kk-KZ"/>
        </w:rPr>
      </w:pPr>
      <w:r w:rsidRPr="005363DF">
        <w:rPr>
          <w:b/>
          <w:color w:val="000000"/>
          <w:lang w:val="kk-KZ"/>
        </w:rPr>
        <w:t xml:space="preserve">Жұмыстарды орындау орны: </w:t>
      </w:r>
      <w:r w:rsidRPr="005363DF">
        <w:rPr>
          <w:color w:val="000000"/>
          <w:lang w:val="kk-KZ"/>
        </w:rPr>
        <w:t>Атырау облысы, Жылыой ауданы, Құлсары қаласы, МГӨБ өндірістік аймағы, Құлсары метеостанциясы</w:t>
      </w:r>
    </w:p>
    <w:p w:rsidR="001349C1" w:rsidRDefault="001349C1" w:rsidP="001349C1">
      <w:pPr>
        <w:rPr>
          <w:b/>
          <w:color w:val="000000"/>
          <w:sz w:val="28"/>
          <w:szCs w:val="28"/>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1349C1" w:rsidRDefault="001349C1" w:rsidP="001312B6">
      <w:pPr>
        <w:pStyle w:val="1"/>
        <w:jc w:val="center"/>
        <w:rPr>
          <w:rFonts w:ascii="Times New Roman" w:hAnsi="Times New Roman" w:cs="Times New Roman"/>
          <w:b/>
          <w:bCs/>
          <w:sz w:val="24"/>
          <w:szCs w:val="24"/>
          <w:lang w:val="kk-KZ"/>
        </w:rPr>
      </w:pPr>
    </w:p>
    <w:p w:rsidR="009F1394" w:rsidRPr="00AE6AFB" w:rsidRDefault="00FD2C86" w:rsidP="001312B6">
      <w:pPr>
        <w:pStyle w:val="1"/>
        <w:jc w:val="center"/>
        <w:rPr>
          <w:rFonts w:ascii="Times New Roman" w:hAnsi="Times New Roman" w:cs="Times New Roman"/>
          <w:b/>
          <w:bCs/>
          <w:sz w:val="24"/>
          <w:szCs w:val="24"/>
        </w:rPr>
      </w:pPr>
      <w:r w:rsidRPr="00AE6AFB">
        <w:rPr>
          <w:rFonts w:ascii="Times New Roman" w:hAnsi="Times New Roman" w:cs="Times New Roman"/>
          <w:b/>
          <w:bCs/>
          <w:sz w:val="24"/>
          <w:szCs w:val="24"/>
        </w:rPr>
        <w:t xml:space="preserve">ТЕХНИЧЕСКАЯ СПЕЦИФИКАЦИЯ </w:t>
      </w:r>
    </w:p>
    <w:p w:rsidR="00FD2C86" w:rsidRPr="00AE6AFB" w:rsidRDefault="00FD2C86" w:rsidP="0008408C">
      <w:pPr>
        <w:pStyle w:val="1"/>
        <w:rPr>
          <w:rFonts w:ascii="Times New Roman" w:hAnsi="Times New Roman" w:cs="Times New Roman"/>
          <w:sz w:val="24"/>
          <w:szCs w:val="24"/>
        </w:rPr>
      </w:pPr>
    </w:p>
    <w:p w:rsidR="00DC5A6C" w:rsidRPr="00AE6AFB" w:rsidRDefault="00DC5A6C" w:rsidP="006D3D65">
      <w:pPr>
        <w:jc w:val="both"/>
        <w:rPr>
          <w:b/>
          <w:color w:val="161616"/>
          <w:shd w:val="clear" w:color="auto" w:fill="FFFFFF"/>
        </w:rPr>
      </w:pPr>
    </w:p>
    <w:p w:rsidR="00DC5A6C" w:rsidRPr="00AE6AFB" w:rsidRDefault="00DC5A6C" w:rsidP="006D3D65">
      <w:pPr>
        <w:jc w:val="both"/>
        <w:rPr>
          <w:color w:val="161616"/>
          <w:shd w:val="clear" w:color="auto" w:fill="FFFFFF"/>
        </w:rPr>
      </w:pPr>
    </w:p>
    <w:p w:rsidR="00DC5A6C" w:rsidRPr="00AE6AFB" w:rsidRDefault="00DC5A6C" w:rsidP="006D3D65">
      <w:pPr>
        <w:jc w:val="both"/>
        <w:rPr>
          <w:b/>
          <w:color w:val="161616"/>
          <w:shd w:val="clear" w:color="auto" w:fill="FFFFFF"/>
        </w:rPr>
      </w:pPr>
      <w:r w:rsidRPr="00AE6AFB">
        <w:rPr>
          <w:b/>
          <w:color w:val="161616"/>
          <w:shd w:val="clear" w:color="auto" w:fill="FFFFFF"/>
        </w:rPr>
        <w:t>Описание требуемых характеристик, параметров и иных исходных данных</w:t>
      </w:r>
    </w:p>
    <w:p w:rsidR="00DC5A6C" w:rsidRPr="00AE6AFB" w:rsidRDefault="00DC5A6C" w:rsidP="006D3D65">
      <w:pPr>
        <w:jc w:val="both"/>
        <w:rPr>
          <w:b/>
          <w:color w:val="161616"/>
          <w:shd w:val="clear" w:color="auto" w:fill="FFFFFF"/>
        </w:rPr>
      </w:pPr>
    </w:p>
    <w:p w:rsidR="00DC5A6C" w:rsidRPr="00466A6C" w:rsidRDefault="00DC5A6C" w:rsidP="00466A6C">
      <w:pPr>
        <w:jc w:val="both"/>
        <w:rPr>
          <w:b/>
          <w:color w:val="161616"/>
          <w:shd w:val="clear" w:color="auto" w:fill="FFFFFF"/>
        </w:rPr>
      </w:pPr>
      <w:r w:rsidRPr="00466A6C">
        <w:rPr>
          <w:b/>
          <w:color w:val="161616"/>
          <w:shd w:val="clear" w:color="auto" w:fill="FFFFFF"/>
        </w:rPr>
        <w:t>Поставщик должен выполнить след</w:t>
      </w:r>
      <w:r w:rsidR="00871089">
        <w:rPr>
          <w:b/>
          <w:color w:val="161616"/>
          <w:shd w:val="clear" w:color="auto" w:fill="FFFFFF"/>
        </w:rPr>
        <w:t>ующие работы по установке окон</w:t>
      </w:r>
      <w:r w:rsidRPr="00466A6C">
        <w:rPr>
          <w:b/>
          <w:color w:val="161616"/>
          <w:shd w:val="clear" w:color="auto" w:fill="FFFFFF"/>
        </w:rPr>
        <w:t>:</w:t>
      </w:r>
    </w:p>
    <w:tbl>
      <w:tblPr>
        <w:tblStyle w:val="a5"/>
        <w:tblW w:w="0" w:type="auto"/>
        <w:tblLook w:val="04A0" w:firstRow="1" w:lastRow="0" w:firstColumn="1" w:lastColumn="0" w:noHBand="0" w:noVBand="1"/>
      </w:tblPr>
      <w:tblGrid>
        <w:gridCol w:w="795"/>
        <w:gridCol w:w="4870"/>
        <w:gridCol w:w="1929"/>
        <w:gridCol w:w="1751"/>
      </w:tblGrid>
      <w:tr w:rsidR="004B1C0A" w:rsidRPr="003D7E60" w:rsidTr="000E224F">
        <w:tc>
          <w:tcPr>
            <w:tcW w:w="795" w:type="dxa"/>
            <w:vAlign w:val="center"/>
          </w:tcPr>
          <w:p w:rsidR="004B1C0A" w:rsidRPr="003D7E60" w:rsidRDefault="004B1C0A" w:rsidP="004B1C0A">
            <w:pPr>
              <w:jc w:val="center"/>
              <w:rPr>
                <w:b/>
                <w:color w:val="161616"/>
                <w:shd w:val="clear" w:color="auto" w:fill="FFFFFF"/>
              </w:rPr>
            </w:pPr>
            <w:r w:rsidRPr="003D7E60">
              <w:rPr>
                <w:b/>
                <w:color w:val="161616"/>
                <w:shd w:val="clear" w:color="auto" w:fill="FFFFFF"/>
              </w:rPr>
              <w:t>№№ п/п</w:t>
            </w:r>
          </w:p>
        </w:tc>
        <w:tc>
          <w:tcPr>
            <w:tcW w:w="4870" w:type="dxa"/>
            <w:vAlign w:val="center"/>
          </w:tcPr>
          <w:p w:rsidR="004B1C0A" w:rsidRPr="003D7E60" w:rsidRDefault="004B1C0A" w:rsidP="004B1C0A">
            <w:pPr>
              <w:jc w:val="center"/>
              <w:rPr>
                <w:b/>
                <w:color w:val="161616"/>
                <w:shd w:val="clear" w:color="auto" w:fill="FFFFFF"/>
              </w:rPr>
            </w:pPr>
            <w:r w:rsidRPr="003D7E60">
              <w:rPr>
                <w:b/>
                <w:color w:val="161616"/>
                <w:shd w:val="clear" w:color="auto" w:fill="FFFFFF"/>
              </w:rPr>
              <w:t>Наименование работ</w:t>
            </w:r>
          </w:p>
        </w:tc>
        <w:tc>
          <w:tcPr>
            <w:tcW w:w="1929" w:type="dxa"/>
            <w:vAlign w:val="center"/>
          </w:tcPr>
          <w:p w:rsidR="004B1C0A" w:rsidRPr="003D7E60" w:rsidRDefault="004B1C0A" w:rsidP="004B1C0A">
            <w:pPr>
              <w:jc w:val="center"/>
              <w:rPr>
                <w:b/>
                <w:color w:val="161616"/>
                <w:shd w:val="clear" w:color="auto" w:fill="FFFFFF"/>
              </w:rPr>
            </w:pPr>
            <w:r w:rsidRPr="003D7E60">
              <w:rPr>
                <w:b/>
                <w:color w:val="161616"/>
                <w:shd w:val="clear" w:color="auto" w:fill="FFFFFF"/>
              </w:rPr>
              <w:t>Единица измерения</w:t>
            </w:r>
          </w:p>
        </w:tc>
        <w:tc>
          <w:tcPr>
            <w:tcW w:w="1751" w:type="dxa"/>
            <w:vAlign w:val="center"/>
          </w:tcPr>
          <w:p w:rsidR="004B1C0A" w:rsidRPr="003D7E60" w:rsidRDefault="004B1C0A" w:rsidP="004B1C0A">
            <w:pPr>
              <w:jc w:val="center"/>
              <w:rPr>
                <w:b/>
                <w:color w:val="161616"/>
                <w:shd w:val="clear" w:color="auto" w:fill="FFFFFF"/>
              </w:rPr>
            </w:pPr>
            <w:r w:rsidRPr="003D7E60">
              <w:rPr>
                <w:b/>
                <w:color w:val="161616"/>
                <w:shd w:val="clear" w:color="auto" w:fill="FFFFFF"/>
              </w:rPr>
              <w:t>Количество</w:t>
            </w:r>
          </w:p>
        </w:tc>
      </w:tr>
      <w:tr w:rsidR="003D7E60" w:rsidRPr="003D7E60" w:rsidTr="000E224F">
        <w:tc>
          <w:tcPr>
            <w:tcW w:w="795" w:type="dxa"/>
            <w:vAlign w:val="center"/>
          </w:tcPr>
          <w:p w:rsidR="003D7E60" w:rsidRDefault="003D7E60" w:rsidP="004B1C0A">
            <w:pPr>
              <w:jc w:val="center"/>
              <w:rPr>
                <w:color w:val="161616"/>
                <w:shd w:val="clear" w:color="auto" w:fill="FFFFFF"/>
              </w:rPr>
            </w:pPr>
          </w:p>
        </w:tc>
        <w:tc>
          <w:tcPr>
            <w:tcW w:w="4870" w:type="dxa"/>
            <w:vAlign w:val="center"/>
          </w:tcPr>
          <w:p w:rsidR="003D7E60" w:rsidRPr="003D7E60" w:rsidRDefault="003D7E60" w:rsidP="003D7E60">
            <w:pPr>
              <w:jc w:val="center"/>
              <w:rPr>
                <w:b/>
                <w:color w:val="161616"/>
                <w:sz w:val="28"/>
                <w:szCs w:val="28"/>
                <w:shd w:val="clear" w:color="auto" w:fill="FFFFFF"/>
              </w:rPr>
            </w:pPr>
            <w:r w:rsidRPr="003D7E60">
              <w:rPr>
                <w:b/>
                <w:color w:val="161616"/>
                <w:sz w:val="28"/>
                <w:szCs w:val="28"/>
                <w:shd w:val="clear" w:color="auto" w:fill="FFFFFF"/>
              </w:rPr>
              <w:t>Окна</w:t>
            </w:r>
          </w:p>
        </w:tc>
        <w:tc>
          <w:tcPr>
            <w:tcW w:w="1929" w:type="dxa"/>
            <w:vAlign w:val="center"/>
          </w:tcPr>
          <w:p w:rsidR="003D7E60" w:rsidRDefault="003D7E60" w:rsidP="004B1C0A">
            <w:pPr>
              <w:jc w:val="center"/>
              <w:rPr>
                <w:color w:val="161616"/>
                <w:shd w:val="clear" w:color="auto" w:fill="FFFFFF"/>
              </w:rPr>
            </w:pPr>
          </w:p>
        </w:tc>
        <w:tc>
          <w:tcPr>
            <w:tcW w:w="1751" w:type="dxa"/>
            <w:vAlign w:val="center"/>
          </w:tcPr>
          <w:p w:rsidR="003D7E60" w:rsidRDefault="003D7E60" w:rsidP="004B1C0A">
            <w:pPr>
              <w:jc w:val="center"/>
              <w:rPr>
                <w:color w:val="161616"/>
                <w:shd w:val="clear" w:color="auto" w:fill="FFFFFF"/>
              </w:rPr>
            </w:pPr>
          </w:p>
        </w:tc>
      </w:tr>
      <w:tr w:rsidR="003D7E60" w:rsidRPr="003D7E60" w:rsidTr="000E224F">
        <w:tc>
          <w:tcPr>
            <w:tcW w:w="795" w:type="dxa"/>
            <w:vAlign w:val="center"/>
          </w:tcPr>
          <w:p w:rsidR="003D7E60" w:rsidRDefault="000E224F" w:rsidP="004B1C0A">
            <w:pPr>
              <w:jc w:val="center"/>
              <w:rPr>
                <w:color w:val="161616"/>
                <w:shd w:val="clear" w:color="auto" w:fill="FFFFFF"/>
              </w:rPr>
            </w:pPr>
            <w:r>
              <w:rPr>
                <w:color w:val="161616"/>
                <w:shd w:val="clear" w:color="auto" w:fill="FFFFFF"/>
              </w:rPr>
              <w:t>1</w:t>
            </w:r>
          </w:p>
        </w:tc>
        <w:tc>
          <w:tcPr>
            <w:tcW w:w="4870" w:type="dxa"/>
            <w:vAlign w:val="center"/>
          </w:tcPr>
          <w:p w:rsidR="003D7E60" w:rsidRDefault="003D7E60" w:rsidP="00A22BF4">
            <w:pPr>
              <w:rPr>
                <w:color w:val="161616"/>
                <w:shd w:val="clear" w:color="auto" w:fill="FFFFFF"/>
              </w:rPr>
            </w:pPr>
            <w:r>
              <w:rPr>
                <w:color w:val="161616"/>
                <w:shd w:val="clear" w:color="auto" w:fill="FFFFFF"/>
              </w:rPr>
              <w:t>Коробки оконные. Демонтаж</w:t>
            </w:r>
          </w:p>
        </w:tc>
        <w:tc>
          <w:tcPr>
            <w:tcW w:w="1929" w:type="dxa"/>
            <w:vAlign w:val="center"/>
          </w:tcPr>
          <w:p w:rsidR="003D7E60" w:rsidRDefault="003D7E60" w:rsidP="004B1C0A">
            <w:pPr>
              <w:jc w:val="center"/>
              <w:rPr>
                <w:color w:val="161616"/>
                <w:shd w:val="clear" w:color="auto" w:fill="FFFFFF"/>
              </w:rPr>
            </w:pPr>
            <w:proofErr w:type="spellStart"/>
            <w:r>
              <w:rPr>
                <w:color w:val="161616"/>
                <w:shd w:val="clear" w:color="auto" w:fill="FFFFFF"/>
              </w:rPr>
              <w:t>шт</w:t>
            </w:r>
            <w:proofErr w:type="spellEnd"/>
          </w:p>
        </w:tc>
        <w:tc>
          <w:tcPr>
            <w:tcW w:w="1751" w:type="dxa"/>
            <w:vAlign w:val="center"/>
          </w:tcPr>
          <w:p w:rsidR="003D7E60" w:rsidRDefault="004B26CF" w:rsidP="004B1C0A">
            <w:pPr>
              <w:jc w:val="center"/>
              <w:rPr>
                <w:color w:val="161616"/>
                <w:shd w:val="clear" w:color="auto" w:fill="FFFFFF"/>
              </w:rPr>
            </w:pPr>
            <w:r>
              <w:rPr>
                <w:color w:val="161616"/>
                <w:shd w:val="clear" w:color="auto" w:fill="FFFFFF"/>
              </w:rPr>
              <w:t>3</w:t>
            </w:r>
          </w:p>
        </w:tc>
      </w:tr>
      <w:tr w:rsidR="004B1C0A" w:rsidRPr="003D7E60" w:rsidTr="000E224F">
        <w:trPr>
          <w:trHeight w:val="698"/>
        </w:trPr>
        <w:tc>
          <w:tcPr>
            <w:tcW w:w="795" w:type="dxa"/>
            <w:vAlign w:val="center"/>
          </w:tcPr>
          <w:p w:rsidR="004B1C0A" w:rsidRPr="003D7E60" w:rsidRDefault="000E224F" w:rsidP="004B1C0A">
            <w:pPr>
              <w:jc w:val="center"/>
              <w:rPr>
                <w:color w:val="161616"/>
                <w:shd w:val="clear" w:color="auto" w:fill="FFFFFF"/>
              </w:rPr>
            </w:pPr>
            <w:r>
              <w:rPr>
                <w:color w:val="161616"/>
                <w:shd w:val="clear" w:color="auto" w:fill="FFFFFF"/>
              </w:rPr>
              <w:t>2</w:t>
            </w:r>
          </w:p>
        </w:tc>
        <w:tc>
          <w:tcPr>
            <w:tcW w:w="4870" w:type="dxa"/>
            <w:vAlign w:val="center"/>
          </w:tcPr>
          <w:p w:rsidR="004B1C0A" w:rsidRPr="003D7E60" w:rsidRDefault="003D7E60" w:rsidP="00A22BF4">
            <w:pPr>
              <w:rPr>
                <w:color w:val="161616"/>
                <w:shd w:val="clear" w:color="auto" w:fill="FFFFFF"/>
              </w:rPr>
            </w:pPr>
            <w:r>
              <w:rPr>
                <w:color w:val="161616"/>
                <w:shd w:val="clear" w:color="auto" w:fill="FFFFFF"/>
              </w:rPr>
              <w:t>Проемы оконны</w:t>
            </w:r>
            <w:r w:rsidR="00CA7DF9">
              <w:rPr>
                <w:color w:val="161616"/>
                <w:shd w:val="clear" w:color="auto" w:fill="FFFFFF"/>
              </w:rPr>
              <w:t>е.</w:t>
            </w:r>
            <w:r>
              <w:rPr>
                <w:color w:val="161616"/>
                <w:shd w:val="clear" w:color="auto" w:fill="FFFFFF"/>
                <w:vertAlign w:val="superscript"/>
              </w:rPr>
              <w:t xml:space="preserve"> </w:t>
            </w:r>
            <w:r>
              <w:rPr>
                <w:color w:val="161616"/>
                <w:shd w:val="clear" w:color="auto" w:fill="FFFFFF"/>
              </w:rPr>
              <w:t xml:space="preserve">Установка </w:t>
            </w:r>
            <w:r w:rsidR="000E224F">
              <w:rPr>
                <w:color w:val="161616"/>
                <w:shd w:val="clear" w:color="auto" w:fill="FFFFFF"/>
              </w:rPr>
              <w:t xml:space="preserve">оконных </w:t>
            </w:r>
            <w:r>
              <w:rPr>
                <w:color w:val="161616"/>
                <w:shd w:val="clear" w:color="auto" w:fill="FFFFFF"/>
              </w:rPr>
              <w:t xml:space="preserve">блоков </w:t>
            </w:r>
          </w:p>
        </w:tc>
        <w:tc>
          <w:tcPr>
            <w:tcW w:w="1929" w:type="dxa"/>
            <w:vAlign w:val="center"/>
          </w:tcPr>
          <w:p w:rsidR="004B1C0A" w:rsidRPr="003D7E60" w:rsidRDefault="000E224F" w:rsidP="004B1C0A">
            <w:pPr>
              <w:jc w:val="center"/>
              <w:rPr>
                <w:color w:val="161616"/>
                <w:shd w:val="clear" w:color="auto" w:fill="FFFFFF"/>
              </w:rPr>
            </w:pPr>
            <w:proofErr w:type="spellStart"/>
            <w:r>
              <w:rPr>
                <w:color w:val="161616"/>
                <w:shd w:val="clear" w:color="auto" w:fill="FFFFFF"/>
              </w:rPr>
              <w:t>шт</w:t>
            </w:r>
            <w:proofErr w:type="spellEnd"/>
          </w:p>
        </w:tc>
        <w:tc>
          <w:tcPr>
            <w:tcW w:w="1751" w:type="dxa"/>
            <w:vAlign w:val="center"/>
          </w:tcPr>
          <w:p w:rsidR="004B1C0A" w:rsidRPr="003D7E60" w:rsidRDefault="000E224F" w:rsidP="004B1C0A">
            <w:pPr>
              <w:jc w:val="center"/>
              <w:rPr>
                <w:color w:val="161616"/>
                <w:shd w:val="clear" w:color="auto" w:fill="FFFFFF"/>
              </w:rPr>
            </w:pPr>
            <w:r>
              <w:rPr>
                <w:color w:val="161616"/>
                <w:shd w:val="clear" w:color="auto" w:fill="FFFFFF"/>
              </w:rPr>
              <w:t>3</w:t>
            </w:r>
          </w:p>
        </w:tc>
      </w:tr>
      <w:tr w:rsidR="00564D13" w:rsidRPr="003D7E60" w:rsidTr="000E224F">
        <w:tc>
          <w:tcPr>
            <w:tcW w:w="795" w:type="dxa"/>
            <w:vAlign w:val="center"/>
          </w:tcPr>
          <w:p w:rsidR="00564D13" w:rsidRDefault="000E224F" w:rsidP="004B1C0A">
            <w:pPr>
              <w:jc w:val="center"/>
              <w:rPr>
                <w:color w:val="161616"/>
                <w:shd w:val="clear" w:color="auto" w:fill="FFFFFF"/>
              </w:rPr>
            </w:pPr>
            <w:r>
              <w:rPr>
                <w:color w:val="161616"/>
                <w:shd w:val="clear" w:color="auto" w:fill="FFFFFF"/>
              </w:rPr>
              <w:t>3</w:t>
            </w:r>
          </w:p>
        </w:tc>
        <w:tc>
          <w:tcPr>
            <w:tcW w:w="4870" w:type="dxa"/>
            <w:vAlign w:val="center"/>
          </w:tcPr>
          <w:p w:rsidR="00564D13" w:rsidRDefault="00564D13" w:rsidP="003D7E60">
            <w:pPr>
              <w:rPr>
                <w:color w:val="161616"/>
                <w:shd w:val="clear" w:color="auto" w:fill="FFFFFF"/>
              </w:rPr>
            </w:pPr>
            <w:r>
              <w:rPr>
                <w:color w:val="161616"/>
                <w:shd w:val="clear" w:color="auto" w:fill="FFFFFF"/>
              </w:rPr>
              <w:t xml:space="preserve">Блок оконный из ПВХ профилей толщиной 60 мм двухстворчатый одинарной конструкции ГОСТ 30674-99 со стеклопакетом двухкамерным, поворотной фурнитурой: двухэлементный – </w:t>
            </w:r>
            <w:r w:rsidR="00763F66" w:rsidRPr="00763F66">
              <w:rPr>
                <w:bCs/>
                <w:color w:val="161616"/>
                <w:shd w:val="clear" w:color="auto" w:fill="FFFFFF"/>
              </w:rPr>
              <w:t>импост и поворотн</w:t>
            </w:r>
            <w:r w:rsidR="000E224F">
              <w:rPr>
                <w:bCs/>
                <w:color w:val="161616"/>
                <w:shd w:val="clear" w:color="auto" w:fill="FFFFFF"/>
              </w:rPr>
              <w:t>ая</w:t>
            </w:r>
            <w:r w:rsidR="00763F66" w:rsidRPr="00763F66">
              <w:rPr>
                <w:bCs/>
                <w:color w:val="161616"/>
                <w:shd w:val="clear" w:color="auto" w:fill="FFFFFF"/>
              </w:rPr>
              <w:t xml:space="preserve"> створка в комплекте с </w:t>
            </w:r>
            <w:proofErr w:type="spellStart"/>
            <w:r w:rsidR="00763F66" w:rsidRPr="00763F66">
              <w:rPr>
                <w:bCs/>
                <w:color w:val="161616"/>
                <w:shd w:val="clear" w:color="auto" w:fill="FFFFFF"/>
              </w:rPr>
              <w:t>маскитной</w:t>
            </w:r>
            <w:proofErr w:type="spellEnd"/>
            <w:r w:rsidR="00763F66" w:rsidRPr="00763F66">
              <w:rPr>
                <w:bCs/>
                <w:color w:val="161616"/>
                <w:shd w:val="clear" w:color="auto" w:fill="FFFFFF"/>
              </w:rPr>
              <w:t xml:space="preserve"> сеткой</w:t>
            </w:r>
            <w:r w:rsidR="000E224F">
              <w:rPr>
                <w:bCs/>
                <w:color w:val="161616"/>
                <w:shd w:val="clear" w:color="auto" w:fill="FFFFFF"/>
              </w:rPr>
              <w:t>,</w:t>
            </w:r>
            <w:r w:rsidR="00763F66" w:rsidRPr="00763F66">
              <w:rPr>
                <w:bCs/>
                <w:color w:val="161616"/>
                <w:shd w:val="clear" w:color="auto" w:fill="FFFFFF"/>
              </w:rPr>
              <w:t xml:space="preserve"> </w:t>
            </w:r>
            <w:proofErr w:type="spellStart"/>
            <w:r w:rsidR="00763F66" w:rsidRPr="00763F66">
              <w:rPr>
                <w:bCs/>
                <w:color w:val="161616"/>
                <w:shd w:val="clear" w:color="auto" w:fill="FFFFFF"/>
              </w:rPr>
              <w:t>обналичк</w:t>
            </w:r>
            <w:r w:rsidR="000E224F">
              <w:rPr>
                <w:bCs/>
                <w:color w:val="161616"/>
                <w:shd w:val="clear" w:color="auto" w:fill="FFFFFF"/>
              </w:rPr>
              <w:t>ой</w:t>
            </w:r>
            <w:proofErr w:type="spellEnd"/>
            <w:r w:rsidR="00763F66" w:rsidRPr="00763F66">
              <w:rPr>
                <w:bCs/>
                <w:color w:val="161616"/>
                <w:shd w:val="clear" w:color="auto" w:fill="FFFFFF"/>
              </w:rPr>
              <w:t>, сливов</w:t>
            </w:r>
            <w:r w:rsidR="000E224F">
              <w:rPr>
                <w:bCs/>
                <w:color w:val="161616"/>
                <w:shd w:val="clear" w:color="auto" w:fill="FFFFFF"/>
              </w:rPr>
              <w:t xml:space="preserve"> окон</w:t>
            </w:r>
          </w:p>
        </w:tc>
        <w:tc>
          <w:tcPr>
            <w:tcW w:w="1929" w:type="dxa"/>
            <w:vAlign w:val="center"/>
          </w:tcPr>
          <w:p w:rsidR="00564D13" w:rsidRPr="003D7E60" w:rsidRDefault="000E224F" w:rsidP="004B1C0A">
            <w:pPr>
              <w:jc w:val="center"/>
              <w:rPr>
                <w:color w:val="161616"/>
                <w:shd w:val="clear" w:color="auto" w:fill="FFFFFF"/>
              </w:rPr>
            </w:pPr>
            <w:r w:rsidRPr="003D7E60">
              <w:rPr>
                <w:color w:val="161616"/>
                <w:shd w:val="clear" w:color="auto" w:fill="FFFFFF"/>
              </w:rPr>
              <w:t>м</w:t>
            </w:r>
          </w:p>
        </w:tc>
        <w:tc>
          <w:tcPr>
            <w:tcW w:w="1751" w:type="dxa"/>
            <w:vAlign w:val="center"/>
          </w:tcPr>
          <w:p w:rsidR="000E224F" w:rsidRDefault="000E224F" w:rsidP="000E224F">
            <w:pPr>
              <w:jc w:val="center"/>
              <w:rPr>
                <w:color w:val="161616"/>
                <w:shd w:val="clear" w:color="auto" w:fill="FFFFFF"/>
              </w:rPr>
            </w:pPr>
            <w:r>
              <w:rPr>
                <w:color w:val="161616"/>
                <w:shd w:val="clear" w:color="auto" w:fill="FFFFFF"/>
              </w:rPr>
              <w:t xml:space="preserve">1,12х0,88 </w:t>
            </w:r>
          </w:p>
          <w:p w:rsidR="00564D13" w:rsidRDefault="000E224F" w:rsidP="000E224F">
            <w:pPr>
              <w:jc w:val="center"/>
              <w:rPr>
                <w:color w:val="161616"/>
                <w:shd w:val="clear" w:color="auto" w:fill="FFFFFF"/>
              </w:rPr>
            </w:pPr>
            <w:r>
              <w:rPr>
                <w:color w:val="161616"/>
                <w:shd w:val="clear" w:color="auto" w:fill="FFFFFF"/>
              </w:rPr>
              <w:t xml:space="preserve">(2 </w:t>
            </w:r>
            <w:proofErr w:type="spellStart"/>
            <w:r>
              <w:rPr>
                <w:color w:val="161616"/>
                <w:shd w:val="clear" w:color="auto" w:fill="FFFFFF"/>
              </w:rPr>
              <w:t>шт</w:t>
            </w:r>
            <w:proofErr w:type="spellEnd"/>
            <w:r>
              <w:rPr>
                <w:color w:val="161616"/>
                <w:shd w:val="clear" w:color="auto" w:fill="FFFFFF"/>
              </w:rPr>
              <w:t>), 0,88х0,56(1шт)</w:t>
            </w:r>
          </w:p>
        </w:tc>
      </w:tr>
      <w:tr w:rsidR="00763F66" w:rsidRPr="003D7E60" w:rsidTr="000E224F">
        <w:tc>
          <w:tcPr>
            <w:tcW w:w="795" w:type="dxa"/>
            <w:vAlign w:val="center"/>
          </w:tcPr>
          <w:p w:rsidR="00763F66" w:rsidRDefault="00D21BFD" w:rsidP="004B1C0A">
            <w:pPr>
              <w:jc w:val="center"/>
              <w:rPr>
                <w:color w:val="161616"/>
                <w:shd w:val="clear" w:color="auto" w:fill="FFFFFF"/>
              </w:rPr>
            </w:pPr>
            <w:r>
              <w:rPr>
                <w:color w:val="161616"/>
                <w:shd w:val="clear" w:color="auto" w:fill="FFFFFF"/>
              </w:rPr>
              <w:t>4</w:t>
            </w:r>
          </w:p>
        </w:tc>
        <w:tc>
          <w:tcPr>
            <w:tcW w:w="4870" w:type="dxa"/>
            <w:vAlign w:val="center"/>
          </w:tcPr>
          <w:p w:rsidR="00763F66" w:rsidRDefault="004B26CF" w:rsidP="003D7E60">
            <w:pPr>
              <w:rPr>
                <w:color w:val="161616"/>
                <w:shd w:val="clear" w:color="auto" w:fill="FFFFFF"/>
              </w:rPr>
            </w:pPr>
            <w:r w:rsidRPr="00135D55">
              <w:rPr>
                <w:rFonts w:eastAsia="Times New Roman" w:cs="Times New Roman"/>
                <w:bCs/>
              </w:rPr>
              <w:t>Установка доски подоконной из ПВХ в стене каменной, глубина проема до 0,5 м</w:t>
            </w:r>
          </w:p>
        </w:tc>
        <w:tc>
          <w:tcPr>
            <w:tcW w:w="1929" w:type="dxa"/>
            <w:vAlign w:val="center"/>
          </w:tcPr>
          <w:p w:rsidR="00763F66" w:rsidRPr="003D7E60" w:rsidRDefault="000E224F" w:rsidP="004B1C0A">
            <w:pPr>
              <w:jc w:val="center"/>
              <w:rPr>
                <w:color w:val="161616"/>
                <w:shd w:val="clear" w:color="auto" w:fill="FFFFFF"/>
              </w:rPr>
            </w:pPr>
            <w:proofErr w:type="spellStart"/>
            <w:r>
              <w:rPr>
                <w:color w:val="161616"/>
                <w:shd w:val="clear" w:color="auto" w:fill="FFFFFF"/>
              </w:rPr>
              <w:t>шт</w:t>
            </w:r>
            <w:proofErr w:type="spellEnd"/>
          </w:p>
        </w:tc>
        <w:tc>
          <w:tcPr>
            <w:tcW w:w="1751" w:type="dxa"/>
            <w:vAlign w:val="center"/>
          </w:tcPr>
          <w:p w:rsidR="00763F66" w:rsidRDefault="004B26CF" w:rsidP="004B1C0A">
            <w:pPr>
              <w:jc w:val="center"/>
              <w:rPr>
                <w:color w:val="161616"/>
                <w:shd w:val="clear" w:color="auto" w:fill="FFFFFF"/>
              </w:rPr>
            </w:pPr>
            <w:r>
              <w:rPr>
                <w:color w:val="161616"/>
                <w:shd w:val="clear" w:color="auto" w:fill="FFFFFF"/>
              </w:rPr>
              <w:t>3</w:t>
            </w:r>
          </w:p>
        </w:tc>
      </w:tr>
      <w:tr w:rsidR="004B26CF" w:rsidRPr="003D7E60" w:rsidTr="000E224F">
        <w:tc>
          <w:tcPr>
            <w:tcW w:w="795" w:type="dxa"/>
            <w:vAlign w:val="center"/>
          </w:tcPr>
          <w:p w:rsidR="004B26CF" w:rsidRDefault="00D21BFD" w:rsidP="004B1C0A">
            <w:pPr>
              <w:jc w:val="center"/>
              <w:rPr>
                <w:color w:val="161616"/>
                <w:shd w:val="clear" w:color="auto" w:fill="FFFFFF"/>
              </w:rPr>
            </w:pPr>
            <w:r>
              <w:rPr>
                <w:color w:val="161616"/>
                <w:shd w:val="clear" w:color="auto" w:fill="FFFFFF"/>
              </w:rPr>
              <w:t>5</w:t>
            </w:r>
          </w:p>
        </w:tc>
        <w:tc>
          <w:tcPr>
            <w:tcW w:w="4870" w:type="dxa"/>
            <w:vAlign w:val="center"/>
          </w:tcPr>
          <w:p w:rsidR="004B26CF" w:rsidRPr="00135D55" w:rsidRDefault="004B26CF" w:rsidP="003D7E60">
            <w:pPr>
              <w:rPr>
                <w:rFonts w:eastAsia="Times New Roman"/>
                <w:bCs/>
              </w:rPr>
            </w:pPr>
            <w:r w:rsidRPr="00135D55">
              <w:rPr>
                <w:rFonts w:eastAsia="Times New Roman" w:cs="Times New Roman"/>
                <w:bCs/>
              </w:rPr>
              <w:t xml:space="preserve">Доска подоконная из ПВХ профилей ГОСТ 23166-2021 ламинированная шириной </w:t>
            </w:r>
            <w:r w:rsidR="000E224F">
              <w:rPr>
                <w:rFonts w:eastAsia="Times New Roman" w:cs="Times New Roman"/>
                <w:bCs/>
              </w:rPr>
              <w:t>1</w:t>
            </w:r>
            <w:r w:rsidRPr="00135D55">
              <w:rPr>
                <w:rFonts w:eastAsia="Times New Roman" w:cs="Times New Roman"/>
                <w:bCs/>
              </w:rPr>
              <w:t>00 мм</w:t>
            </w:r>
          </w:p>
        </w:tc>
        <w:tc>
          <w:tcPr>
            <w:tcW w:w="1929" w:type="dxa"/>
            <w:vAlign w:val="center"/>
          </w:tcPr>
          <w:p w:rsidR="004B26CF" w:rsidRPr="000E224F" w:rsidRDefault="000E224F" w:rsidP="000E224F">
            <w:pPr>
              <w:spacing w:after="200" w:line="276" w:lineRule="auto"/>
              <w:jc w:val="center"/>
              <w:rPr>
                <w:rFonts w:eastAsia="Times New Roman"/>
                <w:bCs/>
              </w:rPr>
            </w:pPr>
            <w:proofErr w:type="spellStart"/>
            <w:r>
              <w:rPr>
                <w:color w:val="161616"/>
                <w:shd w:val="clear" w:color="auto" w:fill="FFFFFF"/>
              </w:rPr>
              <w:t>шт</w:t>
            </w:r>
            <w:proofErr w:type="spellEnd"/>
          </w:p>
        </w:tc>
        <w:tc>
          <w:tcPr>
            <w:tcW w:w="1751" w:type="dxa"/>
            <w:vAlign w:val="center"/>
          </w:tcPr>
          <w:p w:rsidR="004B26CF" w:rsidRDefault="004B26CF" w:rsidP="004B1C0A">
            <w:pPr>
              <w:jc w:val="center"/>
              <w:rPr>
                <w:color w:val="161616"/>
                <w:shd w:val="clear" w:color="auto" w:fill="FFFFFF"/>
              </w:rPr>
            </w:pPr>
            <w:r>
              <w:rPr>
                <w:color w:val="161616"/>
                <w:shd w:val="clear" w:color="auto" w:fill="FFFFFF"/>
              </w:rPr>
              <w:t>3</w:t>
            </w:r>
          </w:p>
        </w:tc>
      </w:tr>
      <w:tr w:rsidR="004B26CF" w:rsidRPr="003D7E60" w:rsidTr="000E224F">
        <w:tc>
          <w:tcPr>
            <w:tcW w:w="795" w:type="dxa"/>
            <w:vAlign w:val="center"/>
          </w:tcPr>
          <w:p w:rsidR="004B26CF" w:rsidRDefault="00D21BFD" w:rsidP="004B1C0A">
            <w:pPr>
              <w:jc w:val="center"/>
              <w:rPr>
                <w:color w:val="161616"/>
                <w:shd w:val="clear" w:color="auto" w:fill="FFFFFF"/>
              </w:rPr>
            </w:pPr>
            <w:r>
              <w:rPr>
                <w:color w:val="161616"/>
                <w:shd w:val="clear" w:color="auto" w:fill="FFFFFF"/>
              </w:rPr>
              <w:t>6</w:t>
            </w:r>
          </w:p>
        </w:tc>
        <w:tc>
          <w:tcPr>
            <w:tcW w:w="4870" w:type="dxa"/>
            <w:vAlign w:val="center"/>
          </w:tcPr>
          <w:p w:rsidR="004B26CF" w:rsidRPr="00135D55" w:rsidRDefault="004B26CF" w:rsidP="003D7E60">
            <w:pPr>
              <w:rPr>
                <w:rFonts w:eastAsia="Times New Roman"/>
                <w:bCs/>
              </w:rPr>
            </w:pPr>
            <w:r w:rsidRPr="00135D55">
              <w:rPr>
                <w:rFonts w:eastAsia="Times New Roman" w:cs="Times New Roman"/>
                <w:bCs/>
              </w:rPr>
              <w:t xml:space="preserve">Коробки оконные. </w:t>
            </w:r>
            <w:r w:rsidR="00FD50E9" w:rsidRPr="00FD50E9">
              <w:rPr>
                <w:rFonts w:eastAsia="Times New Roman" w:cs="Times New Roman"/>
                <w:bCs/>
              </w:rPr>
              <w:t>Установка оконных блоков с применением крепежных элементов, монтажной пены и необходимых герметизирующих материалов.</w:t>
            </w:r>
          </w:p>
        </w:tc>
        <w:tc>
          <w:tcPr>
            <w:tcW w:w="1929" w:type="dxa"/>
            <w:vAlign w:val="center"/>
          </w:tcPr>
          <w:p w:rsidR="004B26CF" w:rsidRDefault="004B26CF" w:rsidP="00FD50E9">
            <w:pPr>
              <w:spacing w:after="200" w:line="276" w:lineRule="auto"/>
              <w:jc w:val="center"/>
              <w:rPr>
                <w:rFonts w:eastAsia="Times New Roman"/>
                <w:bCs/>
              </w:rPr>
            </w:pPr>
            <w:r w:rsidRPr="00135D55">
              <w:rPr>
                <w:rFonts w:eastAsia="Times New Roman" w:cs="Times New Roman"/>
                <w:bCs/>
              </w:rPr>
              <w:t>коробка</w:t>
            </w:r>
          </w:p>
        </w:tc>
        <w:tc>
          <w:tcPr>
            <w:tcW w:w="1751" w:type="dxa"/>
            <w:vAlign w:val="center"/>
          </w:tcPr>
          <w:p w:rsidR="004B26CF" w:rsidRDefault="004B26CF" w:rsidP="004B1C0A">
            <w:pPr>
              <w:jc w:val="center"/>
              <w:rPr>
                <w:color w:val="161616"/>
                <w:shd w:val="clear" w:color="auto" w:fill="FFFFFF"/>
              </w:rPr>
            </w:pPr>
            <w:r>
              <w:rPr>
                <w:color w:val="161616"/>
                <w:shd w:val="clear" w:color="auto" w:fill="FFFFFF"/>
              </w:rPr>
              <w:t>3</w:t>
            </w:r>
          </w:p>
        </w:tc>
      </w:tr>
    </w:tbl>
    <w:p w:rsidR="00DC5A6C" w:rsidRPr="00871089" w:rsidRDefault="00AA144E" w:rsidP="00871089">
      <w:pPr>
        <w:pStyle w:val="a9"/>
        <w:jc w:val="both"/>
      </w:pPr>
      <w:r>
        <w:t>Установка оконных блоков производится ровно, без перекосов и деформаций. Монтажные швы герметизируются и защищаются от воздействия влаги. Створки окон должны свободно открываться, закрываться и фиксироваться в предусмотренных положениях. После завершения работ оконные проемы должны иметь аккуратный и завершенный вид, без щелей, сквозных отверстий и повреждений профиля и стеклопакетов. Повреждения отделки, возникшие в процессе выполнения работ, подлежат восстановлению.</w:t>
      </w:r>
    </w:p>
    <w:p w:rsidR="00407437" w:rsidRPr="000E2530" w:rsidRDefault="00691C8D" w:rsidP="00A33DEE">
      <w:pPr>
        <w:pStyle w:val="a7"/>
        <w:numPr>
          <w:ilvl w:val="0"/>
          <w:numId w:val="14"/>
        </w:numPr>
        <w:tabs>
          <w:tab w:val="clear" w:pos="644"/>
          <w:tab w:val="num" w:pos="349"/>
        </w:tabs>
        <w:ind w:left="142" w:firstLine="207"/>
        <w:jc w:val="both"/>
        <w:rPr>
          <w:color w:val="161616"/>
          <w:shd w:val="clear" w:color="auto" w:fill="FFFFFF"/>
        </w:rPr>
      </w:pPr>
      <w:r w:rsidRPr="000E2530">
        <w:rPr>
          <w:color w:val="161616"/>
          <w:shd w:val="clear" w:color="auto" w:fill="FFFFFF"/>
        </w:rPr>
        <w:t xml:space="preserve">Используемые материалы должны быть качественными, новыми, </w:t>
      </w:r>
      <w:r w:rsidR="00610D6D" w:rsidRPr="000E2530">
        <w:rPr>
          <w:color w:val="161616"/>
          <w:shd w:val="clear" w:color="auto" w:fill="FFFFFF"/>
        </w:rPr>
        <w:t>не бывшими в употреблении и соответствовать требованиям технических нормативных документов.</w:t>
      </w:r>
      <w:r w:rsidR="00444F71">
        <w:rPr>
          <w:color w:val="161616"/>
          <w:shd w:val="clear" w:color="auto" w:fill="FFFFFF"/>
        </w:rPr>
        <w:t xml:space="preserve"> </w:t>
      </w:r>
      <w:r w:rsidR="00F579D5">
        <w:rPr>
          <w:color w:val="161616"/>
          <w:shd w:val="clear" w:color="auto" w:fill="FFFFFF"/>
        </w:rPr>
        <w:t>О</w:t>
      </w:r>
      <w:r w:rsidR="00444F71">
        <w:rPr>
          <w:color w:val="161616"/>
          <w:shd w:val="clear" w:color="auto" w:fill="FFFFFF"/>
        </w:rPr>
        <w:t>конны</w:t>
      </w:r>
      <w:r w:rsidR="00F579D5">
        <w:rPr>
          <w:color w:val="161616"/>
          <w:shd w:val="clear" w:color="auto" w:fill="FFFFFF"/>
        </w:rPr>
        <w:t>е</w:t>
      </w:r>
      <w:r w:rsidR="00444F71">
        <w:rPr>
          <w:color w:val="161616"/>
          <w:shd w:val="clear" w:color="auto" w:fill="FFFFFF"/>
        </w:rPr>
        <w:t xml:space="preserve"> блок</w:t>
      </w:r>
      <w:r w:rsidR="00F579D5">
        <w:rPr>
          <w:color w:val="161616"/>
          <w:shd w:val="clear" w:color="auto" w:fill="FFFFFF"/>
        </w:rPr>
        <w:t>и – 3шт.</w:t>
      </w:r>
      <w:r w:rsidR="00444F71">
        <w:rPr>
          <w:color w:val="161616"/>
          <w:shd w:val="clear" w:color="auto" w:fill="FFFFFF"/>
        </w:rPr>
        <w:t>,</w:t>
      </w:r>
      <w:r w:rsidR="00F579D5">
        <w:rPr>
          <w:color w:val="161616"/>
          <w:shd w:val="clear" w:color="auto" w:fill="FFFFFF"/>
        </w:rPr>
        <w:t xml:space="preserve"> а также</w:t>
      </w:r>
      <w:r w:rsidR="00444F71">
        <w:rPr>
          <w:color w:val="161616"/>
          <w:shd w:val="clear" w:color="auto" w:fill="FFFFFF"/>
        </w:rPr>
        <w:t xml:space="preserve"> </w:t>
      </w:r>
      <w:r w:rsidR="00444F71">
        <w:rPr>
          <w:rFonts w:eastAsiaTheme="minorHAnsi" w:cstheme="minorBidi"/>
          <w:lang w:val="kk-KZ"/>
        </w:rPr>
        <w:t>в</w:t>
      </w:r>
      <w:r w:rsidR="00407437" w:rsidRPr="000E2530">
        <w:rPr>
          <w:rFonts w:eastAsiaTheme="minorHAnsi" w:cstheme="minorBidi"/>
          <w:lang w:val="kk-KZ"/>
        </w:rPr>
        <w:t xml:space="preserve">се строительные и расходные материалы </w:t>
      </w:r>
      <w:r w:rsidR="000E2530">
        <w:rPr>
          <w:rFonts w:eastAsiaTheme="minorHAnsi" w:cstheme="minorBidi"/>
          <w:lang w:val="kk-KZ"/>
        </w:rPr>
        <w:t xml:space="preserve">приобретаются </w:t>
      </w:r>
      <w:r w:rsidR="000E2530" w:rsidRPr="000E2530">
        <w:rPr>
          <w:rFonts w:eastAsiaTheme="minorHAnsi" w:cstheme="minorBidi"/>
          <w:lang w:val="kk-KZ"/>
        </w:rPr>
        <w:t>за счет</w:t>
      </w:r>
      <w:r w:rsidR="00407437" w:rsidRPr="000E2530">
        <w:rPr>
          <w:rFonts w:eastAsiaTheme="minorHAnsi" w:cstheme="minorBidi"/>
          <w:lang w:val="kk-KZ"/>
        </w:rPr>
        <w:t xml:space="preserve"> Подрядчика;</w:t>
      </w:r>
    </w:p>
    <w:p w:rsidR="0099609C" w:rsidRPr="00523898" w:rsidRDefault="00AE6AFB" w:rsidP="00523898">
      <w:pPr>
        <w:pStyle w:val="a7"/>
        <w:numPr>
          <w:ilvl w:val="0"/>
          <w:numId w:val="7"/>
        </w:numPr>
        <w:tabs>
          <w:tab w:val="num" w:pos="349"/>
        </w:tabs>
        <w:ind w:left="142" w:firstLine="207"/>
        <w:jc w:val="both"/>
        <w:rPr>
          <w:color w:val="161616"/>
          <w:shd w:val="clear" w:color="auto" w:fill="FFFFFF"/>
        </w:rPr>
      </w:pPr>
      <w:r w:rsidRPr="00AE6AFB">
        <w:rPr>
          <w:color w:val="161616"/>
          <w:shd w:val="clear" w:color="auto" w:fill="FFFFFF"/>
        </w:rPr>
        <w:t>Подрядчик</w:t>
      </w:r>
      <w:r w:rsidR="0099609C" w:rsidRPr="00AE6AFB">
        <w:rPr>
          <w:color w:val="161616"/>
          <w:shd w:val="clear" w:color="auto" w:fill="FFFFFF"/>
        </w:rPr>
        <w:t xml:space="preserve"> должен произвести предварительный осмотр объекта с</w:t>
      </w:r>
      <w:r w:rsidR="00523898">
        <w:rPr>
          <w:color w:val="161616"/>
          <w:shd w:val="clear" w:color="auto" w:fill="FFFFFF"/>
        </w:rPr>
        <w:t xml:space="preserve"> </w:t>
      </w:r>
      <w:r w:rsidR="0099609C" w:rsidRPr="00523898">
        <w:rPr>
          <w:color w:val="161616"/>
          <w:shd w:val="clear" w:color="auto" w:fill="FFFFFF"/>
        </w:rPr>
        <w:t>представителями Заказчика. Все расходы, связанные с ремонтом (предварительный осмотр, промежуточные и приемочные работы, доставка строительных и прочих материалов) возлагается на Подрядчика. Сохранность имущества Заказчика, строительных материалов и т.д. на период ремонтных работ возлагается на Подрядчика;</w:t>
      </w:r>
    </w:p>
    <w:p w:rsidR="00AC5D18" w:rsidRPr="00AE6AFB" w:rsidRDefault="0099609C" w:rsidP="00A33DEE">
      <w:pPr>
        <w:pStyle w:val="a7"/>
        <w:numPr>
          <w:ilvl w:val="0"/>
          <w:numId w:val="8"/>
        </w:numPr>
        <w:tabs>
          <w:tab w:val="num" w:pos="349"/>
        </w:tabs>
        <w:ind w:left="142" w:firstLine="207"/>
        <w:jc w:val="both"/>
        <w:rPr>
          <w:color w:val="161616"/>
          <w:shd w:val="clear" w:color="auto" w:fill="FFFFFF"/>
        </w:rPr>
      </w:pPr>
      <w:r w:rsidRPr="00AE6AFB">
        <w:rPr>
          <w:color w:val="161616"/>
          <w:shd w:val="clear" w:color="auto" w:fill="FFFFFF"/>
        </w:rPr>
        <w:t>Все работы должны быть выполнены согласно технической</w:t>
      </w:r>
      <w:r w:rsidR="00AE6AFB">
        <w:rPr>
          <w:color w:val="161616"/>
          <w:shd w:val="clear" w:color="auto" w:fill="FFFFFF"/>
        </w:rPr>
        <w:t xml:space="preserve"> </w:t>
      </w:r>
      <w:r w:rsidR="00AC5D18" w:rsidRPr="00AE6AFB">
        <w:rPr>
          <w:color w:val="161616"/>
          <w:shd w:val="clear" w:color="auto" w:fill="FFFFFF"/>
        </w:rPr>
        <w:t>спецификации.</w:t>
      </w:r>
      <w:r w:rsidRPr="00AE6AFB">
        <w:rPr>
          <w:color w:val="161616"/>
          <w:shd w:val="clear" w:color="auto" w:fill="FFFFFF"/>
        </w:rPr>
        <w:t xml:space="preserve"> </w:t>
      </w:r>
      <w:r w:rsidR="00AC5D18" w:rsidRPr="00AE6AFB">
        <w:rPr>
          <w:color w:val="161616"/>
          <w:shd w:val="clear" w:color="auto" w:fill="FFFFFF"/>
        </w:rPr>
        <w:t xml:space="preserve">Подрядчик должен использовать </w:t>
      </w:r>
      <w:r w:rsidR="000E5DF2">
        <w:rPr>
          <w:color w:val="161616"/>
          <w:shd w:val="clear" w:color="auto" w:fill="FFFFFF"/>
        </w:rPr>
        <w:t xml:space="preserve">оконные блоки, </w:t>
      </w:r>
      <w:r w:rsidR="00AC5D18" w:rsidRPr="00AE6AFB">
        <w:rPr>
          <w:color w:val="161616"/>
          <w:shd w:val="clear" w:color="auto" w:fill="FFFFFF"/>
        </w:rPr>
        <w:t>строительные и расходные материалы соответствующего качества, согласовать с Заказчиком применяемые материалы.</w:t>
      </w:r>
    </w:p>
    <w:p w:rsidR="0099609C" w:rsidRPr="00F0798D" w:rsidRDefault="00AC5D18" w:rsidP="00A33DEE">
      <w:pPr>
        <w:pStyle w:val="a7"/>
        <w:numPr>
          <w:ilvl w:val="0"/>
          <w:numId w:val="8"/>
        </w:numPr>
        <w:tabs>
          <w:tab w:val="num" w:pos="349"/>
        </w:tabs>
        <w:ind w:left="142" w:firstLine="207"/>
        <w:jc w:val="both"/>
        <w:rPr>
          <w:color w:val="161616"/>
          <w:shd w:val="clear" w:color="auto" w:fill="FFFFFF"/>
        </w:rPr>
      </w:pPr>
      <w:r w:rsidRPr="00AE6AFB">
        <w:rPr>
          <w:color w:val="161616"/>
          <w:shd w:val="clear" w:color="auto" w:fill="FFFFFF"/>
        </w:rPr>
        <w:t>Подрядчик еже</w:t>
      </w:r>
      <w:r w:rsidR="00AE6AFB">
        <w:rPr>
          <w:color w:val="161616"/>
          <w:shd w:val="clear" w:color="auto" w:fill="FFFFFF"/>
        </w:rPr>
        <w:t>дневно</w:t>
      </w:r>
      <w:r w:rsidRPr="00AE6AFB">
        <w:rPr>
          <w:color w:val="161616"/>
          <w:shd w:val="clear" w:color="auto" w:fill="FFFFFF"/>
        </w:rPr>
        <w:t xml:space="preserve"> должен представлять </w:t>
      </w:r>
      <w:r w:rsidR="00AE6AFB">
        <w:rPr>
          <w:color w:val="161616"/>
          <w:shd w:val="clear" w:color="auto" w:fill="FFFFFF"/>
        </w:rPr>
        <w:t>фото, видео</w:t>
      </w:r>
      <w:r w:rsidRPr="00AE6AFB">
        <w:rPr>
          <w:color w:val="161616"/>
          <w:shd w:val="clear" w:color="auto" w:fill="FFFFFF"/>
        </w:rPr>
        <w:t>отчет</w:t>
      </w:r>
      <w:r w:rsidR="00F0798D">
        <w:rPr>
          <w:color w:val="161616"/>
          <w:shd w:val="clear" w:color="auto" w:fill="FFFFFF"/>
        </w:rPr>
        <w:t xml:space="preserve"> </w:t>
      </w:r>
      <w:r w:rsidRPr="00F0798D">
        <w:rPr>
          <w:color w:val="161616"/>
          <w:shd w:val="clear" w:color="auto" w:fill="FFFFFF"/>
        </w:rPr>
        <w:t>о выполненных работах согласно графика, согласованного Заказчиком.</w:t>
      </w:r>
    </w:p>
    <w:p w:rsidR="00AC5D18" w:rsidRPr="00F0798D" w:rsidRDefault="00AC5D18" w:rsidP="00A33DEE">
      <w:pPr>
        <w:pStyle w:val="a7"/>
        <w:numPr>
          <w:ilvl w:val="0"/>
          <w:numId w:val="8"/>
        </w:numPr>
        <w:tabs>
          <w:tab w:val="num" w:pos="349"/>
        </w:tabs>
        <w:ind w:left="142" w:firstLine="207"/>
        <w:jc w:val="both"/>
        <w:rPr>
          <w:color w:val="161616"/>
          <w:shd w:val="clear" w:color="auto" w:fill="FFFFFF"/>
        </w:rPr>
      </w:pPr>
      <w:r w:rsidRPr="00AE6AFB">
        <w:rPr>
          <w:color w:val="161616"/>
          <w:shd w:val="clear" w:color="auto" w:fill="FFFFFF"/>
        </w:rPr>
        <w:lastRenderedPageBreak/>
        <w:t>Работы должны выполняться качественно, соблюдая требования</w:t>
      </w:r>
      <w:r w:rsidR="00F0798D">
        <w:rPr>
          <w:color w:val="161616"/>
          <w:shd w:val="clear" w:color="auto" w:fill="FFFFFF"/>
        </w:rPr>
        <w:t xml:space="preserve"> </w:t>
      </w:r>
      <w:r w:rsidRPr="00F0798D">
        <w:rPr>
          <w:color w:val="161616"/>
          <w:shd w:val="clear" w:color="auto" w:fill="FFFFFF"/>
        </w:rPr>
        <w:t>техники безопасности, технологического цикла и пожарной безопасности.</w:t>
      </w:r>
    </w:p>
    <w:p w:rsidR="00DC5A6C" w:rsidRPr="00F0798D" w:rsidRDefault="00AC5D18" w:rsidP="00A33DEE">
      <w:pPr>
        <w:pStyle w:val="a7"/>
        <w:numPr>
          <w:ilvl w:val="0"/>
          <w:numId w:val="8"/>
        </w:numPr>
        <w:tabs>
          <w:tab w:val="num" w:pos="349"/>
        </w:tabs>
        <w:ind w:left="142" w:firstLine="207"/>
        <w:jc w:val="both"/>
        <w:rPr>
          <w:color w:val="161616"/>
          <w:shd w:val="clear" w:color="auto" w:fill="FFFFFF"/>
        </w:rPr>
      </w:pPr>
      <w:r w:rsidRPr="00AE6AFB">
        <w:rPr>
          <w:color w:val="161616"/>
          <w:shd w:val="clear" w:color="auto" w:fill="FFFFFF"/>
        </w:rPr>
        <w:t>При производстве и сдачи работ подрядчик должен соблюдать нормы и</w:t>
      </w:r>
      <w:r w:rsidR="00F0798D">
        <w:rPr>
          <w:color w:val="161616"/>
          <w:shd w:val="clear" w:color="auto" w:fill="FFFFFF"/>
        </w:rPr>
        <w:t xml:space="preserve"> </w:t>
      </w:r>
      <w:r w:rsidRPr="00F0798D">
        <w:rPr>
          <w:color w:val="161616"/>
          <w:shd w:val="clear" w:color="auto" w:fill="FFFFFF"/>
        </w:rPr>
        <w:t>законы РК</w:t>
      </w:r>
      <w:r w:rsidR="00977BF8" w:rsidRPr="00977BF8">
        <w:rPr>
          <w:color w:val="161616"/>
          <w:shd w:val="clear" w:color="auto" w:fill="FFFFFF"/>
        </w:rPr>
        <w:t xml:space="preserve"> </w:t>
      </w:r>
      <w:r w:rsidRPr="00F0798D">
        <w:rPr>
          <w:color w:val="161616"/>
          <w:shd w:val="clear" w:color="auto" w:fill="FFFFFF"/>
        </w:rPr>
        <w:t>и действующи</w:t>
      </w:r>
      <w:r w:rsidR="00977BF8">
        <w:rPr>
          <w:color w:val="161616"/>
          <w:shd w:val="clear" w:color="auto" w:fill="FFFFFF"/>
        </w:rPr>
        <w:t>е</w:t>
      </w:r>
      <w:r w:rsidRPr="00F0798D">
        <w:rPr>
          <w:color w:val="161616"/>
          <w:shd w:val="clear" w:color="auto" w:fill="FFFFFF"/>
        </w:rPr>
        <w:t xml:space="preserve"> норматив</w:t>
      </w:r>
      <w:r w:rsidR="00977BF8">
        <w:rPr>
          <w:color w:val="161616"/>
          <w:shd w:val="clear" w:color="auto" w:fill="FFFFFF"/>
        </w:rPr>
        <w:t>ы</w:t>
      </w:r>
      <w:r w:rsidRPr="00F0798D">
        <w:rPr>
          <w:color w:val="161616"/>
          <w:shd w:val="clear" w:color="auto" w:fill="FFFFFF"/>
        </w:rPr>
        <w:t xml:space="preserve"> и акт</w:t>
      </w:r>
      <w:r w:rsidR="00977BF8">
        <w:rPr>
          <w:color w:val="161616"/>
          <w:shd w:val="clear" w:color="auto" w:fill="FFFFFF"/>
        </w:rPr>
        <w:t>ы</w:t>
      </w:r>
      <w:r w:rsidRPr="00F0798D">
        <w:rPr>
          <w:color w:val="161616"/>
          <w:shd w:val="clear" w:color="auto" w:fill="FFFFFF"/>
        </w:rPr>
        <w:t>.</w:t>
      </w:r>
    </w:p>
    <w:p w:rsidR="005459E1" w:rsidRPr="00F0798D" w:rsidRDefault="005459E1" w:rsidP="00A33DEE">
      <w:pPr>
        <w:pStyle w:val="a7"/>
        <w:numPr>
          <w:ilvl w:val="0"/>
          <w:numId w:val="8"/>
        </w:numPr>
        <w:tabs>
          <w:tab w:val="num" w:pos="349"/>
        </w:tabs>
        <w:ind w:left="142" w:firstLine="207"/>
        <w:jc w:val="both"/>
        <w:rPr>
          <w:color w:val="161616"/>
          <w:shd w:val="clear" w:color="auto" w:fill="FFFFFF"/>
        </w:rPr>
      </w:pPr>
      <w:r w:rsidRPr="00AE6AFB">
        <w:rPr>
          <w:color w:val="161616"/>
          <w:shd w:val="clear" w:color="auto" w:fill="FFFFFF"/>
        </w:rPr>
        <w:t>Гарантия на все виды работ не менее 12 (двенадцати) месяцев со дня</w:t>
      </w:r>
      <w:r w:rsidR="00F0798D">
        <w:rPr>
          <w:color w:val="161616"/>
          <w:shd w:val="clear" w:color="auto" w:fill="FFFFFF"/>
        </w:rPr>
        <w:t xml:space="preserve"> </w:t>
      </w:r>
      <w:r w:rsidRPr="00F0798D">
        <w:rPr>
          <w:color w:val="161616"/>
          <w:shd w:val="clear" w:color="auto" w:fill="FFFFFF"/>
        </w:rPr>
        <w:t>подписания акта выполненных работ.</w:t>
      </w:r>
    </w:p>
    <w:p w:rsidR="005459E1" w:rsidRPr="00F0798D" w:rsidRDefault="005459E1" w:rsidP="00A33DEE">
      <w:pPr>
        <w:pStyle w:val="a7"/>
        <w:numPr>
          <w:ilvl w:val="0"/>
          <w:numId w:val="8"/>
        </w:numPr>
        <w:tabs>
          <w:tab w:val="num" w:pos="349"/>
        </w:tabs>
        <w:ind w:left="142" w:firstLine="207"/>
        <w:jc w:val="both"/>
        <w:rPr>
          <w:color w:val="161616"/>
          <w:shd w:val="clear" w:color="auto" w:fill="FFFFFF"/>
        </w:rPr>
      </w:pPr>
      <w:r w:rsidRPr="00AE6AFB">
        <w:rPr>
          <w:color w:val="161616"/>
          <w:shd w:val="clear" w:color="auto" w:fill="FFFFFF"/>
        </w:rPr>
        <w:t>После окончания работ, Подрядчик должен провести мероприятия по</w:t>
      </w:r>
      <w:r w:rsidR="00F0798D">
        <w:rPr>
          <w:color w:val="161616"/>
          <w:shd w:val="clear" w:color="auto" w:fill="FFFFFF"/>
        </w:rPr>
        <w:t xml:space="preserve"> </w:t>
      </w:r>
      <w:r w:rsidRPr="00F0798D">
        <w:rPr>
          <w:color w:val="161616"/>
          <w:shd w:val="clear" w:color="auto" w:fill="FFFFFF"/>
        </w:rPr>
        <w:t>вывозу строительного мусора и уборке помещений и территорий.</w:t>
      </w:r>
    </w:p>
    <w:p w:rsidR="00DC5A6C" w:rsidRPr="00AE6AFB" w:rsidRDefault="00DC5A6C" w:rsidP="006D3D65">
      <w:pPr>
        <w:jc w:val="both"/>
        <w:rPr>
          <w:b/>
          <w:color w:val="161616"/>
          <w:shd w:val="clear" w:color="auto" w:fill="FFFFFF"/>
        </w:rPr>
      </w:pPr>
    </w:p>
    <w:p w:rsidR="00DC5A6C" w:rsidRPr="00AE6AFB" w:rsidRDefault="005459E1" w:rsidP="006D3D65">
      <w:pPr>
        <w:jc w:val="both"/>
        <w:rPr>
          <w:b/>
          <w:color w:val="161616"/>
          <w:u w:val="single"/>
          <w:shd w:val="clear" w:color="auto" w:fill="FFFFFF"/>
          <w:lang w:val="kk-KZ"/>
        </w:rPr>
      </w:pPr>
      <w:r w:rsidRPr="00AE6AFB">
        <w:rPr>
          <w:b/>
          <w:color w:val="161616"/>
          <w:u w:val="single"/>
          <w:shd w:val="clear" w:color="auto" w:fill="FFFFFF"/>
        </w:rPr>
        <w:t xml:space="preserve">Примечание: </w:t>
      </w:r>
      <w:r w:rsidR="00E7055F" w:rsidRPr="00AE6AFB">
        <w:rPr>
          <w:color w:val="161616"/>
          <w:shd w:val="clear" w:color="auto" w:fill="FFFFFF"/>
          <w:lang w:val="kk-KZ"/>
        </w:rPr>
        <w:t>Работа не должна мешать производству наблюдени</w:t>
      </w:r>
      <w:r w:rsidR="00F0798D">
        <w:rPr>
          <w:color w:val="161616"/>
          <w:shd w:val="clear" w:color="auto" w:fill="FFFFFF"/>
          <w:lang w:val="kk-KZ"/>
        </w:rPr>
        <w:t>й</w:t>
      </w:r>
      <w:r w:rsidR="00E7055F" w:rsidRPr="00AE6AFB">
        <w:rPr>
          <w:color w:val="161616"/>
          <w:shd w:val="clear" w:color="auto" w:fill="FFFFFF"/>
          <w:lang w:val="kk-KZ"/>
        </w:rPr>
        <w:t>, особенно во время сроков и предачи информации.</w:t>
      </w:r>
    </w:p>
    <w:p w:rsidR="00FA6C55" w:rsidRPr="00AE6AFB" w:rsidRDefault="00FA6C55" w:rsidP="00FA61AA">
      <w:pPr>
        <w:jc w:val="both"/>
        <w:rPr>
          <w:b/>
        </w:rPr>
      </w:pPr>
    </w:p>
    <w:p w:rsidR="005459E1" w:rsidRPr="00AE6AFB" w:rsidRDefault="005459E1" w:rsidP="00466A6C">
      <w:pPr>
        <w:pStyle w:val="a7"/>
        <w:jc w:val="both"/>
      </w:pPr>
      <w:r w:rsidRPr="00AE6AFB">
        <w:rPr>
          <w:b/>
        </w:rPr>
        <w:t>Место выполнения работ</w:t>
      </w:r>
      <w:r w:rsidR="009F1394" w:rsidRPr="00AE6AFB">
        <w:rPr>
          <w:b/>
        </w:rPr>
        <w:t>:</w:t>
      </w:r>
      <w:r w:rsidR="00E831A1" w:rsidRPr="00AE6AFB">
        <w:t xml:space="preserve"> </w:t>
      </w:r>
      <w:proofErr w:type="spellStart"/>
      <w:r w:rsidRPr="00AE6AFB">
        <w:t>Атырауская</w:t>
      </w:r>
      <w:proofErr w:type="spellEnd"/>
      <w:r w:rsidRPr="00AE6AFB">
        <w:t xml:space="preserve"> область, </w:t>
      </w:r>
      <w:proofErr w:type="spellStart"/>
      <w:r w:rsidRPr="00AE6AFB">
        <w:t>Жылыойский</w:t>
      </w:r>
      <w:proofErr w:type="spellEnd"/>
      <w:r w:rsidRPr="00AE6AFB">
        <w:t xml:space="preserve"> район,</w:t>
      </w:r>
    </w:p>
    <w:p w:rsidR="009F1394" w:rsidRPr="00AE6AFB" w:rsidRDefault="005459E1" w:rsidP="005459E1">
      <w:pPr>
        <w:jc w:val="both"/>
      </w:pPr>
      <w:r w:rsidRPr="00AE6AFB">
        <w:t>город Кульсары, Промзона НГДУ, Метеостанция Кульсары</w:t>
      </w:r>
    </w:p>
    <w:p w:rsidR="009F1394" w:rsidRDefault="009F1394" w:rsidP="009F1394">
      <w:pPr>
        <w:rPr>
          <w:sz w:val="28"/>
          <w:szCs w:val="28"/>
        </w:rPr>
      </w:pPr>
    </w:p>
    <w:p w:rsidR="006F2DE5" w:rsidRDefault="006F2DE5" w:rsidP="00F0798D">
      <w:pPr>
        <w:rPr>
          <w:b/>
          <w:sz w:val="28"/>
          <w:szCs w:val="28"/>
        </w:rPr>
      </w:pPr>
    </w:p>
    <w:p w:rsidR="006D0959" w:rsidRPr="00A52421" w:rsidRDefault="006D0959" w:rsidP="00A52421">
      <w:pPr>
        <w:ind w:firstLine="708"/>
        <w:rPr>
          <w:b/>
          <w:lang w:val="kk-KZ"/>
        </w:rPr>
      </w:pPr>
      <w:r w:rsidRPr="008C0E9E">
        <w:rPr>
          <w:color w:val="000000"/>
          <w:sz w:val="28"/>
          <w:szCs w:val="28"/>
        </w:rPr>
        <w:br w:type="page"/>
      </w:r>
    </w:p>
    <w:p w:rsidR="00FA61AA" w:rsidRPr="008C0E9E" w:rsidRDefault="00FA61AA" w:rsidP="009F1394">
      <w:pPr>
        <w:rPr>
          <w:b/>
          <w:color w:val="000000"/>
          <w:sz w:val="28"/>
          <w:szCs w:val="28"/>
        </w:rPr>
      </w:pPr>
    </w:p>
    <w:p w:rsidR="00FA61AA" w:rsidRPr="008C0E9E" w:rsidRDefault="00FA61AA" w:rsidP="009F1394">
      <w:pPr>
        <w:rPr>
          <w:b/>
          <w:color w:val="000000"/>
          <w:sz w:val="28"/>
          <w:szCs w:val="28"/>
        </w:rPr>
      </w:pPr>
      <w:bookmarkStart w:id="0" w:name="_GoBack"/>
      <w:bookmarkEnd w:id="0"/>
    </w:p>
    <w:sectPr w:rsidR="00FA61AA" w:rsidRPr="008C0E9E" w:rsidSect="00D21BFD">
      <w:pgSz w:w="11906" w:h="16838"/>
      <w:pgMar w:top="899"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712A6"/>
    <w:multiLevelType w:val="multilevel"/>
    <w:tmpl w:val="53C0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319FF"/>
    <w:multiLevelType w:val="hybridMultilevel"/>
    <w:tmpl w:val="E6C8102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F479D7"/>
    <w:multiLevelType w:val="multilevel"/>
    <w:tmpl w:val="0D3A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464410"/>
    <w:multiLevelType w:val="hybridMultilevel"/>
    <w:tmpl w:val="4B682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2B406C"/>
    <w:multiLevelType w:val="hybridMultilevel"/>
    <w:tmpl w:val="3BC2FF10"/>
    <w:lvl w:ilvl="0" w:tplc="68E23A76">
      <w:start w:val="4"/>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28934767"/>
    <w:multiLevelType w:val="hybridMultilevel"/>
    <w:tmpl w:val="B0483F90"/>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7F61CC4"/>
    <w:multiLevelType w:val="multilevel"/>
    <w:tmpl w:val="8A64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0C61E7"/>
    <w:multiLevelType w:val="hybridMultilevel"/>
    <w:tmpl w:val="3DA40D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C372E2"/>
    <w:multiLevelType w:val="hybridMultilevel"/>
    <w:tmpl w:val="35C8C3B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B74879"/>
    <w:multiLevelType w:val="hybridMultilevel"/>
    <w:tmpl w:val="EA42A716"/>
    <w:lvl w:ilvl="0" w:tplc="230E1E40">
      <w:start w:val="3"/>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10" w15:restartNumberingAfterBreak="0">
    <w:nsid w:val="4FEC5E32"/>
    <w:multiLevelType w:val="hybridMultilevel"/>
    <w:tmpl w:val="BF5A7C2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F6145BE"/>
    <w:multiLevelType w:val="hybridMultilevel"/>
    <w:tmpl w:val="7354F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7CE1DA5"/>
    <w:multiLevelType w:val="hybridMultilevel"/>
    <w:tmpl w:val="7F6A61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7FA13C0"/>
    <w:multiLevelType w:val="hybridMultilevel"/>
    <w:tmpl w:val="E13442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4"/>
  </w:num>
  <w:num w:numId="4">
    <w:abstractNumId w:val="9"/>
  </w:num>
  <w:num w:numId="5">
    <w:abstractNumId w:val="10"/>
  </w:num>
  <w:num w:numId="6">
    <w:abstractNumId w:val="8"/>
  </w:num>
  <w:num w:numId="7">
    <w:abstractNumId w:val="7"/>
  </w:num>
  <w:num w:numId="8">
    <w:abstractNumId w:val="13"/>
  </w:num>
  <w:num w:numId="9">
    <w:abstractNumId w:val="12"/>
  </w:num>
  <w:num w:numId="10">
    <w:abstractNumId w:val="3"/>
  </w:num>
  <w:num w:numId="11">
    <w:abstractNumId w:val="0"/>
  </w:num>
  <w:num w:numId="12">
    <w:abstractNumId w:val="2"/>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08C"/>
    <w:rsid w:val="0004281C"/>
    <w:rsid w:val="0008408C"/>
    <w:rsid w:val="000879BD"/>
    <w:rsid w:val="00096B86"/>
    <w:rsid w:val="000A2D8C"/>
    <w:rsid w:val="000C7C6E"/>
    <w:rsid w:val="000E224F"/>
    <w:rsid w:val="000E2530"/>
    <w:rsid w:val="000E4678"/>
    <w:rsid w:val="000E5DF2"/>
    <w:rsid w:val="000F2C1C"/>
    <w:rsid w:val="00113AA4"/>
    <w:rsid w:val="00125517"/>
    <w:rsid w:val="001312B6"/>
    <w:rsid w:val="001349C1"/>
    <w:rsid w:val="00151842"/>
    <w:rsid w:val="001537CF"/>
    <w:rsid w:val="00176E74"/>
    <w:rsid w:val="00185045"/>
    <w:rsid w:val="00187A83"/>
    <w:rsid w:val="001B1222"/>
    <w:rsid w:val="001B5FED"/>
    <w:rsid w:val="001C3921"/>
    <w:rsid w:val="001C4CB4"/>
    <w:rsid w:val="001D1A12"/>
    <w:rsid w:val="001D6719"/>
    <w:rsid w:val="00255C01"/>
    <w:rsid w:val="00257669"/>
    <w:rsid w:val="00273401"/>
    <w:rsid w:val="002F5596"/>
    <w:rsid w:val="00311BF8"/>
    <w:rsid w:val="00331959"/>
    <w:rsid w:val="00332003"/>
    <w:rsid w:val="00385460"/>
    <w:rsid w:val="003C0A5C"/>
    <w:rsid w:val="003C0F0A"/>
    <w:rsid w:val="003C585D"/>
    <w:rsid w:val="003D1527"/>
    <w:rsid w:val="003D7E60"/>
    <w:rsid w:val="003F6B32"/>
    <w:rsid w:val="00407437"/>
    <w:rsid w:val="00413A8A"/>
    <w:rsid w:val="00415516"/>
    <w:rsid w:val="004337FA"/>
    <w:rsid w:val="0044143E"/>
    <w:rsid w:val="00444F71"/>
    <w:rsid w:val="0044620D"/>
    <w:rsid w:val="004552AF"/>
    <w:rsid w:val="0046659B"/>
    <w:rsid w:val="00466A6C"/>
    <w:rsid w:val="00473942"/>
    <w:rsid w:val="00494F0C"/>
    <w:rsid w:val="004A51E9"/>
    <w:rsid w:val="004A7364"/>
    <w:rsid w:val="004B1C0A"/>
    <w:rsid w:val="004B26CF"/>
    <w:rsid w:val="004C72E6"/>
    <w:rsid w:val="004D6624"/>
    <w:rsid w:val="004E1E98"/>
    <w:rsid w:val="004F127A"/>
    <w:rsid w:val="00504AAB"/>
    <w:rsid w:val="00505470"/>
    <w:rsid w:val="00523898"/>
    <w:rsid w:val="005363DF"/>
    <w:rsid w:val="00545718"/>
    <w:rsid w:val="005459E1"/>
    <w:rsid w:val="0055076B"/>
    <w:rsid w:val="00550FB8"/>
    <w:rsid w:val="005578A0"/>
    <w:rsid w:val="00561A68"/>
    <w:rsid w:val="00564D13"/>
    <w:rsid w:val="005841DD"/>
    <w:rsid w:val="005B7207"/>
    <w:rsid w:val="005C2846"/>
    <w:rsid w:val="00610D6D"/>
    <w:rsid w:val="00617766"/>
    <w:rsid w:val="00646DDA"/>
    <w:rsid w:val="00670915"/>
    <w:rsid w:val="006715A4"/>
    <w:rsid w:val="00672E52"/>
    <w:rsid w:val="006834ED"/>
    <w:rsid w:val="00691C8D"/>
    <w:rsid w:val="00692CF8"/>
    <w:rsid w:val="006A1322"/>
    <w:rsid w:val="006A1B62"/>
    <w:rsid w:val="006B0583"/>
    <w:rsid w:val="006B217A"/>
    <w:rsid w:val="006D0959"/>
    <w:rsid w:val="006D3D65"/>
    <w:rsid w:val="006D6893"/>
    <w:rsid w:val="006E638F"/>
    <w:rsid w:val="006F1013"/>
    <w:rsid w:val="006F2DE5"/>
    <w:rsid w:val="00716D84"/>
    <w:rsid w:val="007306B6"/>
    <w:rsid w:val="007500EB"/>
    <w:rsid w:val="00763F66"/>
    <w:rsid w:val="00766681"/>
    <w:rsid w:val="00774A61"/>
    <w:rsid w:val="007A24C7"/>
    <w:rsid w:val="007A56ED"/>
    <w:rsid w:val="007C7A6B"/>
    <w:rsid w:val="00815D47"/>
    <w:rsid w:val="00823D20"/>
    <w:rsid w:val="00871089"/>
    <w:rsid w:val="008C0E9E"/>
    <w:rsid w:val="008F0EE1"/>
    <w:rsid w:val="00910CC3"/>
    <w:rsid w:val="0094635A"/>
    <w:rsid w:val="00947967"/>
    <w:rsid w:val="00951E5E"/>
    <w:rsid w:val="00955C83"/>
    <w:rsid w:val="009650D0"/>
    <w:rsid w:val="00977BF8"/>
    <w:rsid w:val="00984144"/>
    <w:rsid w:val="0099609C"/>
    <w:rsid w:val="009D606F"/>
    <w:rsid w:val="009E5DE3"/>
    <w:rsid w:val="009F1394"/>
    <w:rsid w:val="009F156C"/>
    <w:rsid w:val="009F3263"/>
    <w:rsid w:val="00A22BF4"/>
    <w:rsid w:val="00A33DEE"/>
    <w:rsid w:val="00A36A08"/>
    <w:rsid w:val="00A52421"/>
    <w:rsid w:val="00A533BD"/>
    <w:rsid w:val="00A57483"/>
    <w:rsid w:val="00A74052"/>
    <w:rsid w:val="00A76B83"/>
    <w:rsid w:val="00A814CB"/>
    <w:rsid w:val="00A92E85"/>
    <w:rsid w:val="00A951AA"/>
    <w:rsid w:val="00AA144E"/>
    <w:rsid w:val="00AA5378"/>
    <w:rsid w:val="00AB604B"/>
    <w:rsid w:val="00AB64D1"/>
    <w:rsid w:val="00AC3288"/>
    <w:rsid w:val="00AC5D18"/>
    <w:rsid w:val="00AD2D86"/>
    <w:rsid w:val="00AE5961"/>
    <w:rsid w:val="00AE6AFB"/>
    <w:rsid w:val="00B00F48"/>
    <w:rsid w:val="00B07FB1"/>
    <w:rsid w:val="00B12993"/>
    <w:rsid w:val="00B23E4F"/>
    <w:rsid w:val="00B32535"/>
    <w:rsid w:val="00B478DD"/>
    <w:rsid w:val="00B95384"/>
    <w:rsid w:val="00BA6959"/>
    <w:rsid w:val="00BC49C0"/>
    <w:rsid w:val="00C0615A"/>
    <w:rsid w:val="00C16398"/>
    <w:rsid w:val="00C80ACF"/>
    <w:rsid w:val="00CA7DF9"/>
    <w:rsid w:val="00D01A28"/>
    <w:rsid w:val="00D04BA7"/>
    <w:rsid w:val="00D073CE"/>
    <w:rsid w:val="00D12D11"/>
    <w:rsid w:val="00D21BFD"/>
    <w:rsid w:val="00D2574C"/>
    <w:rsid w:val="00D42A64"/>
    <w:rsid w:val="00D52B05"/>
    <w:rsid w:val="00D56F6B"/>
    <w:rsid w:val="00D635B5"/>
    <w:rsid w:val="00D77364"/>
    <w:rsid w:val="00D839B5"/>
    <w:rsid w:val="00DC5A6C"/>
    <w:rsid w:val="00DD25A1"/>
    <w:rsid w:val="00E10F77"/>
    <w:rsid w:val="00E34F8D"/>
    <w:rsid w:val="00E5069C"/>
    <w:rsid w:val="00E7055F"/>
    <w:rsid w:val="00E831A1"/>
    <w:rsid w:val="00E941A6"/>
    <w:rsid w:val="00EC2EFA"/>
    <w:rsid w:val="00EC41D5"/>
    <w:rsid w:val="00ED0C0B"/>
    <w:rsid w:val="00EE64CC"/>
    <w:rsid w:val="00F05470"/>
    <w:rsid w:val="00F05E64"/>
    <w:rsid w:val="00F0798D"/>
    <w:rsid w:val="00F164E4"/>
    <w:rsid w:val="00F30ABA"/>
    <w:rsid w:val="00F53FBC"/>
    <w:rsid w:val="00F5683A"/>
    <w:rsid w:val="00F579D5"/>
    <w:rsid w:val="00F87CE1"/>
    <w:rsid w:val="00FA2C13"/>
    <w:rsid w:val="00FA61AA"/>
    <w:rsid w:val="00FA6C55"/>
    <w:rsid w:val="00FB0786"/>
    <w:rsid w:val="00FB0DDB"/>
    <w:rsid w:val="00FC44A1"/>
    <w:rsid w:val="00FD2C86"/>
    <w:rsid w:val="00FD5066"/>
    <w:rsid w:val="00FD50E9"/>
    <w:rsid w:val="00FE3584"/>
    <w:rsid w:val="00FF68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183D1CA"/>
  <w15:docId w15:val="{9DE7ED1A-2FC9-4140-B087-BD9252098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49C1"/>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08408C"/>
    <w:rPr>
      <w:rFonts w:eastAsia="Times New Roman" w:cs="Calibri"/>
      <w:sz w:val="22"/>
      <w:szCs w:val="22"/>
      <w:lang w:eastAsia="en-US"/>
    </w:rPr>
  </w:style>
  <w:style w:type="paragraph" w:styleId="a3">
    <w:name w:val="Balloon Text"/>
    <w:basedOn w:val="a"/>
    <w:link w:val="a4"/>
    <w:semiHidden/>
    <w:rsid w:val="002F5596"/>
    <w:rPr>
      <w:rFonts w:ascii="Tahoma" w:hAnsi="Tahoma" w:cs="Tahoma"/>
      <w:sz w:val="16"/>
      <w:szCs w:val="16"/>
    </w:rPr>
  </w:style>
  <w:style w:type="character" w:customStyle="1" w:styleId="a4">
    <w:name w:val="Текст выноски Знак"/>
    <w:basedOn w:val="a0"/>
    <w:link w:val="a3"/>
    <w:semiHidden/>
    <w:locked/>
    <w:rsid w:val="002F5596"/>
    <w:rPr>
      <w:rFonts w:ascii="Tahoma" w:hAnsi="Tahoma" w:cs="Tahoma"/>
      <w:sz w:val="16"/>
      <w:szCs w:val="16"/>
      <w:lang w:eastAsia="ru-RU"/>
    </w:rPr>
  </w:style>
  <w:style w:type="table" w:styleId="a5">
    <w:name w:val="Table Grid"/>
    <w:basedOn w:val="a1"/>
    <w:locked/>
    <w:rsid w:val="007500EB"/>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ubtle Emphasis"/>
    <w:basedOn w:val="a0"/>
    <w:uiPriority w:val="19"/>
    <w:qFormat/>
    <w:rsid w:val="00545718"/>
    <w:rPr>
      <w:i/>
      <w:iCs/>
      <w:color w:val="404040" w:themeColor="text1" w:themeTint="BF"/>
    </w:rPr>
  </w:style>
  <w:style w:type="paragraph" w:styleId="a7">
    <w:name w:val="List Paragraph"/>
    <w:basedOn w:val="a"/>
    <w:uiPriority w:val="34"/>
    <w:qFormat/>
    <w:rsid w:val="0055076B"/>
    <w:pPr>
      <w:ind w:left="720"/>
      <w:contextualSpacing/>
    </w:pPr>
  </w:style>
  <w:style w:type="character" w:styleId="a8">
    <w:name w:val="Hyperlink"/>
    <w:basedOn w:val="a0"/>
    <w:uiPriority w:val="99"/>
    <w:semiHidden/>
    <w:unhideWhenUsed/>
    <w:rsid w:val="006D3D65"/>
    <w:rPr>
      <w:color w:val="0000FF"/>
      <w:u w:val="single"/>
    </w:rPr>
  </w:style>
  <w:style w:type="paragraph" w:styleId="a9">
    <w:name w:val="Normal (Web)"/>
    <w:basedOn w:val="a"/>
    <w:uiPriority w:val="99"/>
    <w:unhideWhenUsed/>
    <w:rsid w:val="00AE6AFB"/>
    <w:pPr>
      <w:spacing w:before="100" w:beforeAutospacing="1" w:after="100" w:afterAutospacing="1"/>
    </w:pPr>
    <w:rPr>
      <w:rFonts w:eastAsia="Times New Roman"/>
    </w:rPr>
  </w:style>
  <w:style w:type="character" w:styleId="aa">
    <w:name w:val="Strong"/>
    <w:basedOn w:val="a0"/>
    <w:uiPriority w:val="22"/>
    <w:qFormat/>
    <w:locked/>
    <w:rsid w:val="00AE6AFB"/>
    <w:rPr>
      <w:b/>
      <w:bCs/>
    </w:rPr>
  </w:style>
  <w:style w:type="character" w:customStyle="1" w:styleId="HTML">
    <w:name w:val="Стандартный HTML Знак"/>
    <w:link w:val="HTML0"/>
    <w:locked/>
    <w:rsid w:val="00EC2EFA"/>
    <w:rPr>
      <w:rFonts w:ascii="Courier New" w:hAnsi="Courier New" w:cs="Courier New"/>
      <w:lang w:val="kk-KZ" w:eastAsia="kk-KZ"/>
    </w:rPr>
  </w:style>
  <w:style w:type="paragraph" w:styleId="HTML0">
    <w:name w:val="HTML Preformatted"/>
    <w:basedOn w:val="a"/>
    <w:link w:val="HTML"/>
    <w:rsid w:val="00EC2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kk-KZ" w:eastAsia="kk-KZ"/>
    </w:rPr>
  </w:style>
  <w:style w:type="character" w:customStyle="1" w:styleId="HTML1">
    <w:name w:val="Стандартный HTML Знак1"/>
    <w:basedOn w:val="a0"/>
    <w:semiHidden/>
    <w:rsid w:val="00EC2EFA"/>
    <w:rPr>
      <w:rFonts w:ascii="Consolas" w:hAnsi="Consolas"/>
    </w:rPr>
  </w:style>
  <w:style w:type="paragraph" w:styleId="ab">
    <w:name w:val="No Spacing"/>
    <w:uiPriority w:val="1"/>
    <w:qFormat/>
    <w:rsid w:val="00EC2EF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30689037">
      <w:bodyDiv w:val="1"/>
      <w:marLeft w:val="0"/>
      <w:marRight w:val="0"/>
      <w:marTop w:val="0"/>
      <w:marBottom w:val="0"/>
      <w:divBdr>
        <w:top w:val="none" w:sz="0" w:space="0" w:color="auto"/>
        <w:left w:val="none" w:sz="0" w:space="0" w:color="auto"/>
        <w:bottom w:val="none" w:sz="0" w:space="0" w:color="auto"/>
        <w:right w:val="none" w:sz="0" w:space="0" w:color="auto"/>
      </w:divBdr>
    </w:div>
    <w:div w:id="90971407">
      <w:bodyDiv w:val="1"/>
      <w:marLeft w:val="0"/>
      <w:marRight w:val="0"/>
      <w:marTop w:val="0"/>
      <w:marBottom w:val="0"/>
      <w:divBdr>
        <w:top w:val="none" w:sz="0" w:space="0" w:color="auto"/>
        <w:left w:val="none" w:sz="0" w:space="0" w:color="auto"/>
        <w:bottom w:val="none" w:sz="0" w:space="0" w:color="auto"/>
        <w:right w:val="none" w:sz="0" w:space="0" w:color="auto"/>
      </w:divBdr>
    </w:div>
    <w:div w:id="349913300">
      <w:bodyDiv w:val="1"/>
      <w:marLeft w:val="0"/>
      <w:marRight w:val="0"/>
      <w:marTop w:val="0"/>
      <w:marBottom w:val="0"/>
      <w:divBdr>
        <w:top w:val="none" w:sz="0" w:space="0" w:color="auto"/>
        <w:left w:val="none" w:sz="0" w:space="0" w:color="auto"/>
        <w:bottom w:val="none" w:sz="0" w:space="0" w:color="auto"/>
        <w:right w:val="none" w:sz="0" w:space="0" w:color="auto"/>
      </w:divBdr>
    </w:div>
    <w:div w:id="967197374">
      <w:bodyDiv w:val="1"/>
      <w:marLeft w:val="0"/>
      <w:marRight w:val="0"/>
      <w:marTop w:val="0"/>
      <w:marBottom w:val="0"/>
      <w:divBdr>
        <w:top w:val="none" w:sz="0" w:space="0" w:color="auto"/>
        <w:left w:val="none" w:sz="0" w:space="0" w:color="auto"/>
        <w:bottom w:val="none" w:sz="0" w:space="0" w:color="auto"/>
        <w:right w:val="none" w:sz="0" w:space="0" w:color="auto"/>
      </w:divBdr>
    </w:div>
    <w:div w:id="977536096">
      <w:bodyDiv w:val="1"/>
      <w:marLeft w:val="0"/>
      <w:marRight w:val="0"/>
      <w:marTop w:val="0"/>
      <w:marBottom w:val="0"/>
      <w:divBdr>
        <w:top w:val="none" w:sz="0" w:space="0" w:color="auto"/>
        <w:left w:val="none" w:sz="0" w:space="0" w:color="auto"/>
        <w:bottom w:val="none" w:sz="0" w:space="0" w:color="auto"/>
        <w:right w:val="none" w:sz="0" w:space="0" w:color="auto"/>
      </w:divBdr>
    </w:div>
    <w:div w:id="1076056120">
      <w:bodyDiv w:val="1"/>
      <w:marLeft w:val="0"/>
      <w:marRight w:val="0"/>
      <w:marTop w:val="0"/>
      <w:marBottom w:val="0"/>
      <w:divBdr>
        <w:top w:val="none" w:sz="0" w:space="0" w:color="auto"/>
        <w:left w:val="none" w:sz="0" w:space="0" w:color="auto"/>
        <w:bottom w:val="none" w:sz="0" w:space="0" w:color="auto"/>
        <w:right w:val="none" w:sz="0" w:space="0" w:color="auto"/>
      </w:divBdr>
    </w:div>
    <w:div w:id="1213080949">
      <w:bodyDiv w:val="1"/>
      <w:marLeft w:val="0"/>
      <w:marRight w:val="0"/>
      <w:marTop w:val="0"/>
      <w:marBottom w:val="0"/>
      <w:divBdr>
        <w:top w:val="none" w:sz="0" w:space="0" w:color="auto"/>
        <w:left w:val="none" w:sz="0" w:space="0" w:color="auto"/>
        <w:bottom w:val="none" w:sz="0" w:space="0" w:color="auto"/>
        <w:right w:val="none" w:sz="0" w:space="0" w:color="auto"/>
      </w:divBdr>
    </w:div>
    <w:div w:id="1355031247">
      <w:bodyDiv w:val="1"/>
      <w:marLeft w:val="0"/>
      <w:marRight w:val="0"/>
      <w:marTop w:val="0"/>
      <w:marBottom w:val="0"/>
      <w:divBdr>
        <w:top w:val="none" w:sz="0" w:space="0" w:color="auto"/>
        <w:left w:val="none" w:sz="0" w:space="0" w:color="auto"/>
        <w:bottom w:val="none" w:sz="0" w:space="0" w:color="auto"/>
        <w:right w:val="none" w:sz="0" w:space="0" w:color="auto"/>
      </w:divBdr>
    </w:div>
    <w:div w:id="1627393191">
      <w:bodyDiv w:val="1"/>
      <w:marLeft w:val="0"/>
      <w:marRight w:val="0"/>
      <w:marTop w:val="0"/>
      <w:marBottom w:val="0"/>
      <w:divBdr>
        <w:top w:val="none" w:sz="0" w:space="0" w:color="auto"/>
        <w:left w:val="none" w:sz="0" w:space="0" w:color="auto"/>
        <w:bottom w:val="none" w:sz="0" w:space="0" w:color="auto"/>
        <w:right w:val="none" w:sz="0" w:space="0" w:color="auto"/>
      </w:divBdr>
    </w:div>
    <w:div w:id="1663850347">
      <w:bodyDiv w:val="1"/>
      <w:marLeft w:val="0"/>
      <w:marRight w:val="0"/>
      <w:marTop w:val="0"/>
      <w:marBottom w:val="0"/>
      <w:divBdr>
        <w:top w:val="none" w:sz="0" w:space="0" w:color="auto"/>
        <w:left w:val="none" w:sz="0" w:space="0" w:color="auto"/>
        <w:bottom w:val="none" w:sz="0" w:space="0" w:color="auto"/>
        <w:right w:val="none" w:sz="0" w:space="0" w:color="auto"/>
      </w:divBdr>
    </w:div>
    <w:div w:id="1764565417">
      <w:bodyDiv w:val="1"/>
      <w:marLeft w:val="0"/>
      <w:marRight w:val="0"/>
      <w:marTop w:val="0"/>
      <w:marBottom w:val="0"/>
      <w:divBdr>
        <w:top w:val="none" w:sz="0" w:space="0" w:color="auto"/>
        <w:left w:val="none" w:sz="0" w:space="0" w:color="auto"/>
        <w:bottom w:val="none" w:sz="0" w:space="0" w:color="auto"/>
        <w:right w:val="none" w:sz="0" w:space="0" w:color="auto"/>
      </w:divBdr>
    </w:div>
    <w:div w:id="1768379220">
      <w:bodyDiv w:val="1"/>
      <w:marLeft w:val="0"/>
      <w:marRight w:val="0"/>
      <w:marTop w:val="0"/>
      <w:marBottom w:val="0"/>
      <w:divBdr>
        <w:top w:val="none" w:sz="0" w:space="0" w:color="auto"/>
        <w:left w:val="none" w:sz="0" w:space="0" w:color="auto"/>
        <w:bottom w:val="none" w:sz="0" w:space="0" w:color="auto"/>
        <w:right w:val="none" w:sz="0" w:space="0" w:color="auto"/>
      </w:divBdr>
    </w:div>
    <w:div w:id="1865823246">
      <w:bodyDiv w:val="1"/>
      <w:marLeft w:val="0"/>
      <w:marRight w:val="0"/>
      <w:marTop w:val="0"/>
      <w:marBottom w:val="0"/>
      <w:divBdr>
        <w:top w:val="none" w:sz="0" w:space="0" w:color="auto"/>
        <w:left w:val="none" w:sz="0" w:space="0" w:color="auto"/>
        <w:bottom w:val="none" w:sz="0" w:space="0" w:color="auto"/>
        <w:right w:val="none" w:sz="0" w:space="0" w:color="auto"/>
      </w:divBdr>
    </w:div>
    <w:div w:id="1939436960">
      <w:bodyDiv w:val="1"/>
      <w:marLeft w:val="0"/>
      <w:marRight w:val="0"/>
      <w:marTop w:val="0"/>
      <w:marBottom w:val="0"/>
      <w:divBdr>
        <w:top w:val="none" w:sz="0" w:space="0" w:color="auto"/>
        <w:left w:val="none" w:sz="0" w:space="0" w:color="auto"/>
        <w:bottom w:val="none" w:sz="0" w:space="0" w:color="auto"/>
        <w:right w:val="none" w:sz="0" w:space="0" w:color="auto"/>
      </w:divBdr>
    </w:div>
    <w:div w:id="196268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71AE0-FD26-464D-AE11-7B404507B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Pages>
  <Words>969</Words>
  <Characters>5524</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BUH</cp:lastModifiedBy>
  <cp:revision>34</cp:revision>
  <cp:lastPrinted>2026-10-06T09:30:00Z</cp:lastPrinted>
  <dcterms:created xsi:type="dcterms:W3CDTF">2026-10-06T03:36:00Z</dcterms:created>
  <dcterms:modified xsi:type="dcterms:W3CDTF">2026-10-14T07:05:00Z</dcterms:modified>
</cp:coreProperties>
</file>