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E584D8" w14:textId="77777777" w:rsidR="002A0257" w:rsidRDefault="002A0257" w:rsidP="00A90184">
      <w:pPr>
        <w:spacing w:after="0"/>
        <w:rPr>
          <w:rFonts w:ascii="Times New Roman" w:hAnsi="Times New Roman" w:cs="Times New Roman"/>
          <w:b/>
          <w:sz w:val="24"/>
          <w:szCs w:val="24"/>
          <w:lang w:val="kk-KZ"/>
        </w:rPr>
      </w:pPr>
    </w:p>
    <w:p w14:paraId="7226106F" w14:textId="77777777" w:rsidR="002A0257" w:rsidRPr="00A37B19" w:rsidRDefault="002A0257" w:rsidP="002A0257">
      <w:pPr>
        <w:spacing w:after="0"/>
        <w:jc w:val="center"/>
        <w:rPr>
          <w:rFonts w:ascii="Times New Roman" w:hAnsi="Times New Roman" w:cs="Times New Roman"/>
          <w:b/>
          <w:sz w:val="24"/>
          <w:szCs w:val="24"/>
          <w:lang w:val="kk-KZ"/>
        </w:rPr>
      </w:pPr>
      <w:r>
        <w:rPr>
          <w:rFonts w:ascii="Times New Roman" w:hAnsi="Times New Roman" w:cs="Times New Roman"/>
          <w:b/>
          <w:sz w:val="24"/>
          <w:szCs w:val="24"/>
          <w:lang w:val="kk-KZ"/>
        </w:rPr>
        <w:t>Техническая спецификация</w:t>
      </w:r>
    </w:p>
    <w:p w14:paraId="3951547B" w14:textId="77777777" w:rsidR="00AF2981" w:rsidRDefault="00AF2981" w:rsidP="00AF2981">
      <w:pPr>
        <w:jc w:val="center"/>
        <w:rPr>
          <w:rFonts w:ascii="Times New Roman" w:hAnsi="Times New Roman" w:cs="Times New Roman"/>
          <w:b/>
          <w:sz w:val="28"/>
          <w:szCs w:val="28"/>
        </w:rPr>
      </w:pPr>
    </w:p>
    <w:tbl>
      <w:tblPr>
        <w:tblW w:w="5540"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0"/>
        <w:gridCol w:w="2532"/>
        <w:gridCol w:w="991"/>
        <w:gridCol w:w="1561"/>
        <w:gridCol w:w="986"/>
        <w:gridCol w:w="1561"/>
        <w:gridCol w:w="1135"/>
        <w:gridCol w:w="1419"/>
      </w:tblGrid>
      <w:tr w:rsidR="007D24ED" w:rsidRPr="007D24ED" w14:paraId="5B406FE4" w14:textId="77777777" w:rsidTr="007F2863">
        <w:trPr>
          <w:cantSplit/>
          <w:trHeight w:val="1211"/>
        </w:trPr>
        <w:tc>
          <w:tcPr>
            <w:tcW w:w="198" w:type="pct"/>
            <w:shd w:val="clear" w:color="auto" w:fill="8FAAFF"/>
            <w:vAlign w:val="center"/>
          </w:tcPr>
          <w:p w14:paraId="0022CABB" w14:textId="77777777" w:rsidR="007D24ED" w:rsidRPr="007D24ED" w:rsidRDefault="007D24ED" w:rsidP="00BD2615">
            <w:pPr>
              <w:spacing w:line="240" w:lineRule="auto"/>
              <w:ind w:right="44"/>
              <w:jc w:val="center"/>
              <w:rPr>
                <w:rFonts w:ascii="Times New Roman" w:eastAsia="Times New Roman" w:hAnsi="Times New Roman" w:cs="Times New Roman"/>
                <w:sz w:val="16"/>
                <w:szCs w:val="24"/>
                <w:lang w:val="kk-KZ"/>
              </w:rPr>
            </w:pPr>
            <w:r w:rsidRPr="007D24ED">
              <w:rPr>
                <w:rFonts w:ascii="Times New Roman" w:eastAsia="Times New Roman" w:hAnsi="Times New Roman" w:cs="Times New Roman"/>
                <w:sz w:val="16"/>
                <w:szCs w:val="24"/>
                <w:lang w:val="kk-KZ"/>
              </w:rPr>
              <w:t>№</w:t>
            </w:r>
          </w:p>
        </w:tc>
        <w:tc>
          <w:tcPr>
            <w:tcW w:w="1194" w:type="pct"/>
            <w:shd w:val="clear" w:color="auto" w:fill="8FAAFF"/>
            <w:vAlign w:val="center"/>
          </w:tcPr>
          <w:p w14:paraId="51C80574" w14:textId="77777777" w:rsidR="007D24ED" w:rsidRPr="007D24ED" w:rsidRDefault="007D24ED" w:rsidP="00BD2615">
            <w:pPr>
              <w:spacing w:line="240" w:lineRule="auto"/>
              <w:ind w:right="44"/>
              <w:jc w:val="center"/>
              <w:rPr>
                <w:rFonts w:ascii="Times New Roman" w:eastAsia="Times New Roman" w:hAnsi="Times New Roman" w:cs="Times New Roman"/>
                <w:sz w:val="16"/>
                <w:szCs w:val="24"/>
              </w:rPr>
            </w:pPr>
            <w:r w:rsidRPr="007D24ED">
              <w:rPr>
                <w:rFonts w:ascii="Times New Roman" w:eastAsia="Times New Roman" w:hAnsi="Times New Roman" w:cs="Times New Roman"/>
                <w:sz w:val="16"/>
                <w:szCs w:val="24"/>
              </w:rPr>
              <w:t>Наименование цикла обучения</w:t>
            </w:r>
          </w:p>
        </w:tc>
        <w:tc>
          <w:tcPr>
            <w:tcW w:w="467" w:type="pct"/>
            <w:shd w:val="clear" w:color="auto" w:fill="8FAAFF"/>
            <w:textDirection w:val="btLr"/>
            <w:vAlign w:val="center"/>
          </w:tcPr>
          <w:p w14:paraId="018622B7" w14:textId="77777777" w:rsidR="007D24ED" w:rsidRPr="007D24ED" w:rsidRDefault="007D24ED" w:rsidP="00BD2615">
            <w:pPr>
              <w:spacing w:line="240" w:lineRule="auto"/>
              <w:ind w:left="113" w:right="44"/>
              <w:jc w:val="center"/>
              <w:rPr>
                <w:rFonts w:ascii="Times New Roman" w:eastAsia="Times New Roman" w:hAnsi="Times New Roman" w:cs="Times New Roman"/>
                <w:sz w:val="16"/>
                <w:szCs w:val="24"/>
              </w:rPr>
            </w:pPr>
            <w:r w:rsidRPr="007D24ED">
              <w:rPr>
                <w:rFonts w:ascii="Times New Roman" w:eastAsia="Times New Roman" w:hAnsi="Times New Roman" w:cs="Times New Roman"/>
                <w:sz w:val="16"/>
                <w:szCs w:val="24"/>
              </w:rPr>
              <w:t>Общая продолжительность (в часах)</w:t>
            </w:r>
          </w:p>
        </w:tc>
        <w:tc>
          <w:tcPr>
            <w:tcW w:w="736" w:type="pct"/>
            <w:shd w:val="clear" w:color="auto" w:fill="8FAAFF"/>
            <w:vAlign w:val="center"/>
          </w:tcPr>
          <w:p w14:paraId="11EE73BE" w14:textId="77777777" w:rsidR="007D24ED" w:rsidRPr="007D24ED" w:rsidRDefault="007D24ED" w:rsidP="00BD2615">
            <w:pPr>
              <w:spacing w:line="240" w:lineRule="auto"/>
              <w:ind w:left="-58" w:right="-107"/>
              <w:jc w:val="center"/>
              <w:rPr>
                <w:rFonts w:ascii="Times New Roman" w:eastAsia="Times New Roman" w:hAnsi="Times New Roman" w:cs="Times New Roman"/>
                <w:sz w:val="16"/>
                <w:szCs w:val="24"/>
              </w:rPr>
            </w:pPr>
            <w:r w:rsidRPr="007D24ED">
              <w:rPr>
                <w:rFonts w:ascii="Times New Roman" w:eastAsia="Times New Roman" w:hAnsi="Times New Roman" w:cs="Times New Roman"/>
                <w:sz w:val="16"/>
                <w:szCs w:val="24"/>
              </w:rPr>
              <w:t>Период проведения цикла</w:t>
            </w:r>
          </w:p>
        </w:tc>
        <w:tc>
          <w:tcPr>
            <w:tcW w:w="465" w:type="pct"/>
            <w:shd w:val="clear" w:color="auto" w:fill="8FAAFF"/>
            <w:textDirection w:val="btLr"/>
            <w:vAlign w:val="center"/>
          </w:tcPr>
          <w:p w14:paraId="03DAE86A" w14:textId="4B6FAF3A" w:rsidR="007D24ED" w:rsidRPr="005C4F01" w:rsidRDefault="007D24ED" w:rsidP="00BD2615">
            <w:pPr>
              <w:spacing w:line="240" w:lineRule="auto"/>
              <w:ind w:left="113" w:right="44"/>
              <w:jc w:val="center"/>
              <w:rPr>
                <w:rFonts w:ascii="Times New Roman" w:eastAsia="Times New Roman" w:hAnsi="Times New Roman" w:cs="Times New Roman"/>
                <w:sz w:val="16"/>
                <w:szCs w:val="24"/>
                <w:lang w:val="ru-RU"/>
              </w:rPr>
            </w:pPr>
            <w:r w:rsidRPr="007D24ED">
              <w:rPr>
                <w:rFonts w:ascii="Times New Roman" w:eastAsia="Times New Roman" w:hAnsi="Times New Roman" w:cs="Times New Roman"/>
                <w:sz w:val="16"/>
                <w:szCs w:val="24"/>
              </w:rPr>
              <w:t>Кол-во слушателей</w:t>
            </w:r>
          </w:p>
        </w:tc>
        <w:tc>
          <w:tcPr>
            <w:tcW w:w="736" w:type="pct"/>
            <w:shd w:val="clear" w:color="auto" w:fill="8FAAFF"/>
            <w:vAlign w:val="center"/>
          </w:tcPr>
          <w:p w14:paraId="0012E5D1" w14:textId="77777777" w:rsidR="007D24ED" w:rsidRPr="007D24ED" w:rsidRDefault="007D24ED" w:rsidP="00BD2615">
            <w:pPr>
              <w:spacing w:line="240" w:lineRule="auto"/>
              <w:ind w:right="44"/>
              <w:jc w:val="center"/>
              <w:rPr>
                <w:rFonts w:ascii="Times New Roman" w:eastAsia="Times New Roman" w:hAnsi="Times New Roman" w:cs="Times New Roman"/>
                <w:sz w:val="16"/>
                <w:szCs w:val="24"/>
              </w:rPr>
            </w:pPr>
            <w:r w:rsidRPr="007D24ED">
              <w:rPr>
                <w:rFonts w:ascii="Times New Roman" w:eastAsia="Times New Roman" w:hAnsi="Times New Roman" w:cs="Times New Roman"/>
                <w:sz w:val="16"/>
                <w:szCs w:val="24"/>
              </w:rPr>
              <w:t>Ф.И.О.  слушателей</w:t>
            </w:r>
          </w:p>
        </w:tc>
        <w:tc>
          <w:tcPr>
            <w:tcW w:w="535" w:type="pct"/>
            <w:shd w:val="clear" w:color="auto" w:fill="8FAAFF"/>
            <w:textDirection w:val="btLr"/>
            <w:vAlign w:val="center"/>
          </w:tcPr>
          <w:p w14:paraId="700740B4" w14:textId="77777777" w:rsidR="007D24ED" w:rsidRPr="005C4F01" w:rsidRDefault="007D24ED" w:rsidP="00BD2615">
            <w:pPr>
              <w:spacing w:line="240" w:lineRule="auto"/>
              <w:ind w:left="113" w:right="44"/>
              <w:jc w:val="center"/>
              <w:rPr>
                <w:rFonts w:ascii="Times New Roman" w:eastAsia="Times New Roman" w:hAnsi="Times New Roman" w:cs="Times New Roman"/>
                <w:sz w:val="16"/>
                <w:szCs w:val="24"/>
                <w:lang w:val="ru-RU"/>
              </w:rPr>
            </w:pPr>
            <w:r w:rsidRPr="007D24ED">
              <w:rPr>
                <w:rFonts w:ascii="Times New Roman" w:eastAsia="Times New Roman" w:hAnsi="Times New Roman" w:cs="Times New Roman"/>
                <w:sz w:val="16"/>
                <w:szCs w:val="24"/>
              </w:rPr>
              <w:t>Цена обучения 1-го слушателя</w:t>
            </w:r>
            <w:r w:rsidRPr="007D24ED">
              <w:rPr>
                <w:rFonts w:ascii="Times New Roman" w:eastAsia="Times New Roman" w:hAnsi="Times New Roman" w:cs="Times New Roman"/>
                <w:sz w:val="16"/>
                <w:szCs w:val="24"/>
                <w:lang w:val="kk-KZ"/>
              </w:rPr>
              <w:t>, тенге, без учета НДС</w:t>
            </w:r>
          </w:p>
        </w:tc>
        <w:tc>
          <w:tcPr>
            <w:tcW w:w="669" w:type="pct"/>
            <w:shd w:val="clear" w:color="auto" w:fill="8FAAFF"/>
            <w:vAlign w:val="center"/>
          </w:tcPr>
          <w:p w14:paraId="614A1D4F" w14:textId="77777777" w:rsidR="007D24ED" w:rsidRPr="007D24ED" w:rsidRDefault="007D24ED" w:rsidP="00BD2615">
            <w:pPr>
              <w:spacing w:line="240" w:lineRule="auto"/>
              <w:ind w:right="44"/>
              <w:jc w:val="center"/>
              <w:rPr>
                <w:rFonts w:ascii="Times New Roman" w:eastAsia="Times New Roman" w:hAnsi="Times New Roman" w:cs="Times New Roman"/>
                <w:sz w:val="16"/>
                <w:szCs w:val="24"/>
                <w:lang w:val="kk-KZ"/>
              </w:rPr>
            </w:pPr>
            <w:r w:rsidRPr="007D24ED">
              <w:rPr>
                <w:rFonts w:ascii="Times New Roman" w:eastAsia="Times New Roman" w:hAnsi="Times New Roman" w:cs="Times New Roman"/>
                <w:sz w:val="16"/>
                <w:szCs w:val="24"/>
              </w:rPr>
              <w:t>Общая цена (тенге)</w:t>
            </w:r>
            <w:r w:rsidRPr="007D24ED">
              <w:rPr>
                <w:rFonts w:ascii="Times New Roman" w:eastAsia="Times New Roman" w:hAnsi="Times New Roman" w:cs="Times New Roman"/>
                <w:sz w:val="16"/>
                <w:szCs w:val="24"/>
                <w:lang w:val="kk-KZ"/>
              </w:rPr>
              <w:t>, без учета НДС</w:t>
            </w:r>
          </w:p>
        </w:tc>
      </w:tr>
      <w:tr w:rsidR="007D24ED" w:rsidRPr="007D24ED" w14:paraId="150767BA" w14:textId="77777777" w:rsidTr="007F2863">
        <w:trPr>
          <w:trHeight w:val="856"/>
        </w:trPr>
        <w:tc>
          <w:tcPr>
            <w:tcW w:w="198" w:type="pct"/>
            <w:vAlign w:val="center"/>
          </w:tcPr>
          <w:p w14:paraId="1210C15A" w14:textId="2A9CE931" w:rsidR="007D24ED" w:rsidRPr="007D24ED" w:rsidRDefault="007D24ED" w:rsidP="00BE63D0">
            <w:pPr>
              <w:spacing w:line="240" w:lineRule="auto"/>
              <w:ind w:right="44"/>
              <w:jc w:val="center"/>
              <w:rPr>
                <w:rFonts w:ascii="Times New Roman" w:eastAsia="Times New Roman" w:hAnsi="Times New Roman" w:cs="Times New Roman"/>
                <w:iCs/>
                <w:color w:val="000000"/>
                <w:sz w:val="16"/>
              </w:rPr>
            </w:pPr>
            <w:r w:rsidRPr="007D24ED">
              <w:rPr>
                <w:rFonts w:ascii="Times New Roman" w:eastAsia="Times New Roman" w:hAnsi="Times New Roman" w:cs="Times New Roman"/>
                <w:iCs/>
                <w:color w:val="000000"/>
                <w:sz w:val="16"/>
              </w:rPr>
              <w:t>1</w:t>
            </w:r>
          </w:p>
        </w:tc>
        <w:tc>
          <w:tcPr>
            <w:tcW w:w="1194" w:type="pct"/>
          </w:tcPr>
          <w:p w14:paraId="27D660F4" w14:textId="54477BD6" w:rsidR="007D24ED" w:rsidRPr="00A04461" w:rsidRDefault="007D24ED" w:rsidP="007F2863">
            <w:pPr>
              <w:pStyle w:val="9"/>
              <w:spacing w:before="0" w:after="200" w:line="240" w:lineRule="auto"/>
              <w:jc w:val="center"/>
              <w:rPr>
                <w:rFonts w:ascii="Times New Roman" w:hAnsi="Times New Roman" w:cs="Times New Roman"/>
                <w:bCs/>
                <w:i w:val="0"/>
                <w:iCs w:val="0"/>
                <w:sz w:val="16"/>
                <w:szCs w:val="24"/>
                <w:lang w:val="kk-KZ"/>
              </w:rPr>
            </w:pPr>
            <w:r w:rsidRPr="00155588">
              <w:rPr>
                <w:rStyle w:val="ac"/>
                <w:rFonts w:ascii="Times New Roman" w:hAnsi="Times New Roman" w:cs="Times New Roman"/>
                <w:b w:val="0"/>
                <w:sz w:val="20"/>
                <w:szCs w:val="20"/>
              </w:rPr>
              <w:t>Услуги по</w:t>
            </w:r>
            <w:r w:rsidRPr="00155588">
              <w:rPr>
                <w:rFonts w:ascii="Times New Roman" w:hAnsi="Times New Roman" w:cs="Times New Roman"/>
                <w:color w:val="333333"/>
                <w:sz w:val="20"/>
                <w:szCs w:val="20"/>
                <w:shd w:val="clear" w:color="auto" w:fill="E7F4FB"/>
              </w:rPr>
              <w:t xml:space="preserve"> </w:t>
            </w:r>
            <w:r w:rsidRPr="00155588">
              <w:rPr>
                <w:rFonts w:ascii="Times New Roman" w:hAnsi="Times New Roman" w:cs="Times New Roman"/>
                <w:color w:val="333333"/>
                <w:sz w:val="20"/>
                <w:szCs w:val="20"/>
                <w:shd w:val="clear" w:color="auto" w:fill="E7F4FB"/>
                <w:lang w:val="ru-RU"/>
              </w:rPr>
              <w:t xml:space="preserve"> </w:t>
            </w:r>
            <w:r w:rsidRPr="00155588">
              <w:rPr>
                <w:rFonts w:ascii="Times New Roman" w:hAnsi="Times New Roman" w:cs="Times New Roman"/>
                <w:color w:val="333333"/>
                <w:sz w:val="20"/>
                <w:szCs w:val="20"/>
                <w:shd w:val="clear" w:color="auto" w:fill="E7F4FB"/>
              </w:rPr>
              <w:t xml:space="preserve"> </w:t>
            </w:r>
            <w:r w:rsidRPr="00155588">
              <w:rPr>
                <w:rStyle w:val="ac"/>
                <w:rFonts w:ascii="Times New Roman" w:hAnsi="Times New Roman" w:cs="Times New Roman"/>
                <w:b w:val="0"/>
                <w:sz w:val="20"/>
                <w:szCs w:val="20"/>
                <w:lang w:val="ru-RU"/>
              </w:rPr>
              <w:t>повышению квалификации</w:t>
            </w:r>
            <w:r w:rsidRPr="00155588">
              <w:rPr>
                <w:rFonts w:ascii="Times New Roman" w:hAnsi="Times New Roman" w:cs="Times New Roman"/>
                <w:color w:val="333333"/>
                <w:sz w:val="20"/>
                <w:szCs w:val="20"/>
                <w:shd w:val="clear" w:color="auto" w:fill="E7F4FB"/>
              </w:rPr>
              <w:t xml:space="preserve"> </w:t>
            </w:r>
            <w:r w:rsidRPr="00155588">
              <w:rPr>
                <w:rStyle w:val="ac"/>
                <w:rFonts w:ascii="Times New Roman" w:hAnsi="Times New Roman" w:cs="Times New Roman"/>
                <w:b w:val="0"/>
                <w:sz w:val="20"/>
                <w:szCs w:val="20"/>
                <w:lang w:val="ru-RU"/>
              </w:rPr>
              <w:t>на тему:</w:t>
            </w:r>
            <w:r w:rsidRPr="00155588">
              <w:rPr>
                <w:rFonts w:ascii="Times New Roman" w:hAnsi="Times New Roman" w:cs="Times New Roman"/>
                <w:bCs/>
                <w:sz w:val="20"/>
                <w:szCs w:val="20"/>
              </w:rPr>
              <w:t xml:space="preserve"> </w:t>
            </w:r>
            <w:r w:rsidR="003F7ED0" w:rsidRPr="00155588">
              <w:rPr>
                <w:rFonts w:ascii="Times New Roman" w:hAnsi="Times New Roman" w:cs="Times New Roman"/>
                <w:sz w:val="20"/>
                <w:szCs w:val="20"/>
                <w:lang w:val="ru-RU"/>
              </w:rPr>
              <w:t xml:space="preserve"> </w:t>
            </w:r>
            <w:r w:rsidR="007F2863" w:rsidRPr="00155588">
              <w:rPr>
                <w:rFonts w:ascii="Times New Roman" w:hAnsi="Times New Roman" w:cs="Times New Roman"/>
                <w:b/>
                <w:sz w:val="20"/>
                <w:szCs w:val="20"/>
                <w:lang w:val="kk-KZ"/>
              </w:rPr>
              <w:t xml:space="preserve"> </w:t>
            </w:r>
            <w:r w:rsidR="007F2863" w:rsidRPr="00155588">
              <w:rPr>
                <w:rFonts w:ascii="Times New Roman" w:hAnsi="Times New Roman" w:cs="Times New Roman"/>
                <w:sz w:val="20"/>
                <w:szCs w:val="20"/>
              </w:rPr>
              <w:t xml:space="preserve"> </w:t>
            </w:r>
            <w:r w:rsidR="00DC2F73" w:rsidRPr="00DC2F73">
              <w:rPr>
                <w:sz w:val="18"/>
                <w:szCs w:val="22"/>
              </w:rPr>
              <w:t>«Формирование здорового образа жизни»</w:t>
            </w:r>
          </w:p>
        </w:tc>
        <w:tc>
          <w:tcPr>
            <w:tcW w:w="467" w:type="pct"/>
          </w:tcPr>
          <w:p w14:paraId="71D0E5A8" w14:textId="77777777" w:rsidR="007D24ED" w:rsidRPr="007D24ED" w:rsidRDefault="007D24ED" w:rsidP="00F35B21">
            <w:pPr>
              <w:pStyle w:val="a3"/>
              <w:jc w:val="center"/>
              <w:rPr>
                <w:rStyle w:val="ac"/>
                <w:rFonts w:eastAsiaTheme="majorEastAsia"/>
                <w:b w:val="0"/>
                <w:bCs w:val="0"/>
                <w:iCs/>
                <w:sz w:val="16"/>
              </w:rPr>
            </w:pPr>
            <w:r w:rsidRPr="007D24ED">
              <w:rPr>
                <w:bCs/>
                <w:sz w:val="16"/>
                <w:lang w:val="kk-KZ" w:eastAsia="en-US"/>
              </w:rPr>
              <w:t xml:space="preserve"> </w:t>
            </w:r>
          </w:p>
          <w:p w14:paraId="66524083" w14:textId="5B593062" w:rsidR="007D24ED" w:rsidRPr="007D24ED" w:rsidRDefault="00DC2F73" w:rsidP="005C4F01">
            <w:pPr>
              <w:pStyle w:val="a3"/>
              <w:spacing w:after="200"/>
              <w:jc w:val="center"/>
              <w:rPr>
                <w:sz w:val="16"/>
                <w:lang w:val="ru-RU"/>
              </w:rPr>
            </w:pPr>
            <w:r>
              <w:rPr>
                <w:rStyle w:val="ac"/>
                <w:rFonts w:eastAsiaTheme="majorEastAsia"/>
                <w:b w:val="0"/>
                <w:sz w:val="16"/>
                <w:lang w:val="ru-RU"/>
              </w:rPr>
              <w:t>6</w:t>
            </w:r>
            <w:bookmarkStart w:id="0" w:name="_GoBack"/>
            <w:bookmarkEnd w:id="0"/>
            <w:r w:rsidR="007F2863">
              <w:rPr>
                <w:rStyle w:val="ac"/>
                <w:rFonts w:eastAsiaTheme="majorEastAsia"/>
                <w:b w:val="0"/>
                <w:sz w:val="16"/>
                <w:lang w:val="ru-RU"/>
              </w:rPr>
              <w:t>0ч</w:t>
            </w:r>
          </w:p>
        </w:tc>
        <w:tc>
          <w:tcPr>
            <w:tcW w:w="736" w:type="pct"/>
          </w:tcPr>
          <w:p w14:paraId="7C81D38D" w14:textId="144AEF6A" w:rsidR="007D24ED" w:rsidRPr="00DC2F73" w:rsidRDefault="00DC2F73" w:rsidP="003F7ED0">
            <w:pPr>
              <w:keepNext/>
              <w:spacing w:line="240" w:lineRule="auto"/>
              <w:jc w:val="center"/>
              <w:rPr>
                <w:rFonts w:ascii="Times New Roman" w:hAnsi="Times New Roman" w:cs="Times New Roman"/>
                <w:sz w:val="16"/>
                <w:szCs w:val="24"/>
                <w:lang w:val="kk-KZ"/>
              </w:rPr>
            </w:pPr>
            <w:r>
              <w:rPr>
                <w:rFonts w:ascii="Times New Roman" w:hAnsi="Times New Roman" w:cs="Times New Roman"/>
                <w:sz w:val="16"/>
                <w:szCs w:val="24"/>
                <w:lang w:val="kk-KZ"/>
              </w:rPr>
              <w:t xml:space="preserve"> </w:t>
            </w:r>
            <w:r w:rsidRPr="00DC2F73">
              <w:rPr>
                <w:rFonts w:ascii="Times New Roman" w:hAnsi="Times New Roman" w:cs="Times New Roman"/>
                <w:color w:val="212529"/>
                <w:sz w:val="16"/>
                <w:szCs w:val="21"/>
                <w:shd w:val="clear" w:color="auto" w:fill="EEEEEE"/>
              </w:rPr>
              <w:t>30 календарных дней со дня подписания договора</w:t>
            </w:r>
          </w:p>
        </w:tc>
        <w:tc>
          <w:tcPr>
            <w:tcW w:w="465" w:type="pct"/>
          </w:tcPr>
          <w:p w14:paraId="1B9DD2FE" w14:textId="2DA8D0F3" w:rsidR="007D24ED" w:rsidRPr="007D24ED" w:rsidRDefault="005C4F01" w:rsidP="00BE63D0">
            <w:pPr>
              <w:spacing w:line="240" w:lineRule="auto"/>
              <w:ind w:right="44"/>
              <w:jc w:val="center"/>
              <w:rPr>
                <w:rFonts w:ascii="Times New Roman" w:eastAsia="Times New Roman" w:hAnsi="Times New Roman" w:cs="Times New Roman"/>
                <w:color w:val="000000"/>
                <w:sz w:val="16"/>
                <w:szCs w:val="24"/>
                <w:lang w:val="ru-RU"/>
              </w:rPr>
            </w:pPr>
            <w:r>
              <w:rPr>
                <w:rFonts w:ascii="Times New Roman" w:eastAsia="Times New Roman" w:hAnsi="Times New Roman" w:cs="Times New Roman"/>
                <w:color w:val="000000"/>
                <w:sz w:val="16"/>
                <w:szCs w:val="24"/>
                <w:lang w:val="ru-RU"/>
              </w:rPr>
              <w:t>1</w:t>
            </w:r>
          </w:p>
        </w:tc>
        <w:tc>
          <w:tcPr>
            <w:tcW w:w="736" w:type="pct"/>
          </w:tcPr>
          <w:p w14:paraId="10B41D0A" w14:textId="0829081C" w:rsidR="007F2863" w:rsidRPr="00DC2F73" w:rsidRDefault="00DC2F73" w:rsidP="00155588">
            <w:pPr>
              <w:spacing w:after="0" w:line="240" w:lineRule="auto"/>
              <w:ind w:right="44"/>
              <w:jc w:val="center"/>
              <w:rPr>
                <w:rFonts w:ascii="Times New Roman" w:eastAsia="Times New Roman" w:hAnsi="Times New Roman" w:cs="Times New Roman"/>
                <w:b/>
                <w:color w:val="000000"/>
                <w:sz w:val="16"/>
                <w:szCs w:val="24"/>
                <w:lang w:val="ru-RU"/>
              </w:rPr>
            </w:pPr>
            <w:r w:rsidRPr="00DC2F73">
              <w:rPr>
                <w:rStyle w:val="ac"/>
                <w:rFonts w:ascii="Times New Roman" w:hAnsi="Times New Roman" w:cs="Times New Roman"/>
                <w:b w:val="0"/>
                <w:iCs/>
                <w:sz w:val="18"/>
                <w:lang w:val="kk-KZ" w:eastAsia="en-US"/>
              </w:rPr>
              <w:t>Неманихина К.О., ВОП</w:t>
            </w:r>
          </w:p>
        </w:tc>
        <w:tc>
          <w:tcPr>
            <w:tcW w:w="535" w:type="pct"/>
          </w:tcPr>
          <w:p w14:paraId="68CAB60A" w14:textId="1C57F723" w:rsidR="007D24ED" w:rsidRPr="007D24ED" w:rsidRDefault="00DC2F73" w:rsidP="005C39F1">
            <w:pPr>
              <w:spacing w:line="240" w:lineRule="auto"/>
              <w:ind w:right="44"/>
              <w:jc w:val="center"/>
              <w:rPr>
                <w:rFonts w:ascii="Times New Roman" w:eastAsia="Times New Roman" w:hAnsi="Times New Roman" w:cs="Times New Roman"/>
                <w:color w:val="000000"/>
                <w:sz w:val="16"/>
                <w:szCs w:val="24"/>
                <w:lang w:val="kk-KZ"/>
              </w:rPr>
            </w:pPr>
            <w:r>
              <w:rPr>
                <w:rFonts w:ascii="Times New Roman" w:eastAsia="Times New Roman" w:hAnsi="Times New Roman" w:cs="Times New Roman"/>
                <w:color w:val="000000"/>
                <w:sz w:val="16"/>
                <w:szCs w:val="24"/>
                <w:lang w:val="kk-KZ"/>
              </w:rPr>
              <w:t>30000</w:t>
            </w:r>
          </w:p>
        </w:tc>
        <w:tc>
          <w:tcPr>
            <w:tcW w:w="669" w:type="pct"/>
          </w:tcPr>
          <w:p w14:paraId="43B67A52" w14:textId="66F97A1A" w:rsidR="007D24ED" w:rsidRPr="007D24ED" w:rsidRDefault="00E61C18" w:rsidP="005C39F1">
            <w:pPr>
              <w:jc w:val="center"/>
              <w:rPr>
                <w:rFonts w:ascii="Times New Roman" w:eastAsia="Times New Roman" w:hAnsi="Times New Roman" w:cs="Times New Roman"/>
                <w:sz w:val="16"/>
                <w:szCs w:val="24"/>
                <w:lang w:val="kk-KZ"/>
              </w:rPr>
            </w:pPr>
            <w:r>
              <w:rPr>
                <w:rFonts w:ascii="Times New Roman" w:eastAsia="Times New Roman" w:hAnsi="Times New Roman" w:cs="Times New Roman"/>
                <w:color w:val="000000"/>
                <w:sz w:val="16"/>
                <w:szCs w:val="24"/>
                <w:lang w:val="kk-KZ"/>
              </w:rPr>
              <w:t>очно</w:t>
            </w:r>
          </w:p>
        </w:tc>
      </w:tr>
      <w:tr w:rsidR="007D24ED" w:rsidRPr="007D24ED" w14:paraId="3D16BBFB" w14:textId="77777777" w:rsidTr="007F2863">
        <w:trPr>
          <w:trHeight w:val="643"/>
        </w:trPr>
        <w:tc>
          <w:tcPr>
            <w:tcW w:w="198" w:type="pct"/>
            <w:vAlign w:val="center"/>
          </w:tcPr>
          <w:p w14:paraId="0A862DFD" w14:textId="50B124A2" w:rsidR="007D24ED" w:rsidRPr="007D24ED" w:rsidRDefault="007D24ED" w:rsidP="00BE63D0">
            <w:pPr>
              <w:spacing w:line="240" w:lineRule="auto"/>
              <w:ind w:right="44"/>
              <w:jc w:val="center"/>
              <w:rPr>
                <w:rFonts w:ascii="Times New Roman" w:eastAsia="Times New Roman" w:hAnsi="Times New Roman" w:cs="Times New Roman"/>
                <w:iCs/>
                <w:color w:val="000000"/>
                <w:sz w:val="16"/>
              </w:rPr>
            </w:pPr>
          </w:p>
        </w:tc>
        <w:tc>
          <w:tcPr>
            <w:tcW w:w="1194" w:type="pct"/>
          </w:tcPr>
          <w:p w14:paraId="589EFC87" w14:textId="77777777" w:rsidR="007D24ED" w:rsidRPr="007D24ED" w:rsidRDefault="007D24ED" w:rsidP="00A90184">
            <w:pPr>
              <w:pStyle w:val="9"/>
              <w:spacing w:before="0" w:after="200" w:line="240" w:lineRule="auto"/>
              <w:jc w:val="center"/>
              <w:rPr>
                <w:rStyle w:val="ac"/>
                <w:rFonts w:ascii="Times New Roman" w:hAnsi="Times New Roman" w:cs="Times New Roman"/>
                <w:b w:val="0"/>
                <w:i w:val="0"/>
                <w:sz w:val="16"/>
              </w:rPr>
            </w:pPr>
          </w:p>
        </w:tc>
        <w:tc>
          <w:tcPr>
            <w:tcW w:w="467" w:type="pct"/>
          </w:tcPr>
          <w:p w14:paraId="664ABB08" w14:textId="77777777" w:rsidR="007D24ED" w:rsidRPr="007D24ED" w:rsidRDefault="007D24ED" w:rsidP="00A90184">
            <w:pPr>
              <w:pStyle w:val="a3"/>
              <w:spacing w:after="200"/>
              <w:jc w:val="center"/>
              <w:rPr>
                <w:bCs/>
                <w:sz w:val="16"/>
                <w:lang w:val="kk-KZ" w:eastAsia="en-US"/>
              </w:rPr>
            </w:pPr>
          </w:p>
        </w:tc>
        <w:tc>
          <w:tcPr>
            <w:tcW w:w="736" w:type="pct"/>
          </w:tcPr>
          <w:p w14:paraId="5BF602A3" w14:textId="2C3653E4" w:rsidR="007D24ED" w:rsidRPr="007D24ED" w:rsidRDefault="007D24ED" w:rsidP="00BE63D0">
            <w:pPr>
              <w:keepNext/>
              <w:spacing w:line="240" w:lineRule="auto"/>
              <w:jc w:val="center"/>
              <w:rPr>
                <w:rFonts w:ascii="Times New Roman" w:hAnsi="Times New Roman" w:cs="Times New Roman"/>
                <w:sz w:val="16"/>
                <w:szCs w:val="24"/>
                <w:lang w:val="kk-KZ"/>
              </w:rPr>
            </w:pPr>
            <w:r w:rsidRPr="007D24ED">
              <w:rPr>
                <w:rFonts w:ascii="Times New Roman" w:hAnsi="Times New Roman" w:cs="Times New Roman"/>
                <w:sz w:val="16"/>
                <w:szCs w:val="24"/>
                <w:lang w:val="kk-KZ"/>
              </w:rPr>
              <w:t>ИТОГО</w:t>
            </w:r>
          </w:p>
        </w:tc>
        <w:tc>
          <w:tcPr>
            <w:tcW w:w="465" w:type="pct"/>
          </w:tcPr>
          <w:p w14:paraId="07D0142A" w14:textId="7455F528" w:rsidR="007D24ED" w:rsidRPr="007D24ED" w:rsidRDefault="005C4F01" w:rsidP="00BE63D0">
            <w:pPr>
              <w:spacing w:line="240" w:lineRule="auto"/>
              <w:ind w:right="44"/>
              <w:jc w:val="center"/>
              <w:rPr>
                <w:rFonts w:ascii="Times New Roman" w:eastAsia="Times New Roman" w:hAnsi="Times New Roman" w:cs="Times New Roman"/>
                <w:color w:val="000000"/>
                <w:sz w:val="16"/>
                <w:szCs w:val="24"/>
                <w:lang w:val="ru-RU"/>
              </w:rPr>
            </w:pPr>
            <w:r>
              <w:rPr>
                <w:rFonts w:ascii="Times New Roman" w:eastAsia="Times New Roman" w:hAnsi="Times New Roman" w:cs="Times New Roman"/>
                <w:color w:val="000000"/>
                <w:sz w:val="16"/>
                <w:szCs w:val="24"/>
                <w:lang w:val="ru-RU"/>
              </w:rPr>
              <w:t>1</w:t>
            </w:r>
          </w:p>
        </w:tc>
        <w:tc>
          <w:tcPr>
            <w:tcW w:w="736" w:type="pct"/>
          </w:tcPr>
          <w:p w14:paraId="54A246C7" w14:textId="77777777" w:rsidR="007D24ED" w:rsidRPr="007D24ED" w:rsidRDefault="007D24ED" w:rsidP="00BE63D0">
            <w:pPr>
              <w:spacing w:line="240" w:lineRule="auto"/>
              <w:ind w:right="44"/>
              <w:jc w:val="center"/>
              <w:rPr>
                <w:rFonts w:ascii="Times New Roman" w:eastAsia="Times New Roman" w:hAnsi="Times New Roman" w:cs="Times New Roman"/>
                <w:color w:val="000000"/>
                <w:sz w:val="16"/>
                <w:szCs w:val="24"/>
                <w:lang w:val="kk-KZ"/>
              </w:rPr>
            </w:pPr>
          </w:p>
        </w:tc>
        <w:tc>
          <w:tcPr>
            <w:tcW w:w="535" w:type="pct"/>
          </w:tcPr>
          <w:p w14:paraId="708230FC" w14:textId="319667A8" w:rsidR="007D24ED" w:rsidRPr="007D24ED" w:rsidRDefault="00DC2F73" w:rsidP="005C39F1">
            <w:pPr>
              <w:spacing w:line="240" w:lineRule="auto"/>
              <w:ind w:right="44"/>
              <w:jc w:val="center"/>
              <w:rPr>
                <w:rFonts w:ascii="Times New Roman" w:eastAsia="Times New Roman" w:hAnsi="Times New Roman" w:cs="Times New Roman"/>
                <w:color w:val="000000"/>
                <w:sz w:val="16"/>
                <w:szCs w:val="24"/>
                <w:lang w:val="kk-KZ"/>
              </w:rPr>
            </w:pPr>
            <w:r>
              <w:rPr>
                <w:rFonts w:ascii="Times New Roman" w:eastAsia="Times New Roman" w:hAnsi="Times New Roman" w:cs="Times New Roman"/>
                <w:color w:val="000000"/>
                <w:sz w:val="16"/>
                <w:szCs w:val="24"/>
                <w:lang w:val="kk-KZ"/>
              </w:rPr>
              <w:t>300</w:t>
            </w:r>
            <w:r w:rsidR="00C435E0">
              <w:rPr>
                <w:rFonts w:ascii="Times New Roman" w:eastAsia="Times New Roman" w:hAnsi="Times New Roman" w:cs="Times New Roman"/>
                <w:color w:val="000000"/>
                <w:sz w:val="16"/>
                <w:szCs w:val="24"/>
                <w:lang w:val="kk-KZ"/>
              </w:rPr>
              <w:t>00</w:t>
            </w:r>
          </w:p>
        </w:tc>
        <w:tc>
          <w:tcPr>
            <w:tcW w:w="669" w:type="pct"/>
          </w:tcPr>
          <w:p w14:paraId="4D9E1494" w14:textId="7ECA470F" w:rsidR="007D24ED" w:rsidRPr="007D24ED" w:rsidRDefault="003F7ED0" w:rsidP="00A90184">
            <w:pPr>
              <w:jc w:val="center"/>
              <w:rPr>
                <w:rFonts w:ascii="Times New Roman" w:eastAsia="Times New Roman" w:hAnsi="Times New Roman" w:cs="Times New Roman"/>
                <w:sz w:val="16"/>
                <w:szCs w:val="24"/>
                <w:lang w:val="kk-KZ"/>
              </w:rPr>
            </w:pPr>
            <w:r>
              <w:rPr>
                <w:rFonts w:ascii="Times New Roman" w:eastAsia="Times New Roman" w:hAnsi="Times New Roman" w:cs="Times New Roman"/>
                <w:color w:val="000000"/>
                <w:sz w:val="16"/>
                <w:szCs w:val="24"/>
                <w:lang w:val="kk-KZ"/>
              </w:rPr>
              <w:t xml:space="preserve"> </w:t>
            </w:r>
          </w:p>
        </w:tc>
      </w:tr>
    </w:tbl>
    <w:p w14:paraId="3E872E02" w14:textId="77777777" w:rsidR="003B4FBE" w:rsidRDefault="003B4FBE" w:rsidP="003B4FBE">
      <w:pPr>
        <w:jc w:val="both"/>
        <w:rPr>
          <w:rFonts w:ascii="Times New Roman" w:eastAsia="Calibri" w:hAnsi="Times New Roman"/>
          <w:b/>
          <w:sz w:val="24"/>
          <w:szCs w:val="24"/>
          <w:lang w:eastAsia="en-US"/>
        </w:rPr>
      </w:pPr>
    </w:p>
    <w:p w14:paraId="7C960837" w14:textId="77777777" w:rsidR="00A90184" w:rsidRPr="00A90184" w:rsidRDefault="00A90184" w:rsidP="00A90184">
      <w:pPr>
        <w:ind w:left="-993" w:firstLine="709"/>
        <w:jc w:val="both"/>
        <w:rPr>
          <w:rFonts w:ascii="Times New Roman" w:hAnsi="Times New Roman" w:cs="Times New Roman"/>
          <w:szCs w:val="24"/>
        </w:rPr>
      </w:pPr>
      <w:r w:rsidRPr="00A90184">
        <w:rPr>
          <w:rFonts w:ascii="Times New Roman" w:hAnsi="Times New Roman" w:cs="Times New Roman"/>
          <w:szCs w:val="24"/>
        </w:rPr>
        <w:t>Обучение должно быть проведено в соответствии с Приказом Министра здравоохранения Республики Казахстан от 21 декабря 2020 года № ҚР ДСМ-303/2020 «Об утверждении правил дополнительного и неформального образования специалистов в области здравоохранения, квалификационных требований к организациям, реализующим образовательные программы дополнительного и неформального образования в области здравоохранения, а также правил признания результатов обучения, полученных специалистами в области здравоохранения через дополнительное и неформальное образование».</w:t>
      </w:r>
    </w:p>
    <w:p w14:paraId="22C6145A" w14:textId="77777777" w:rsidR="00A90184" w:rsidRPr="00A90184" w:rsidRDefault="00A90184" w:rsidP="00A90184">
      <w:pPr>
        <w:ind w:left="-993" w:firstLine="709"/>
        <w:jc w:val="both"/>
        <w:rPr>
          <w:rFonts w:ascii="Times New Roman" w:hAnsi="Times New Roman" w:cs="Times New Roman"/>
          <w:szCs w:val="28"/>
        </w:rPr>
      </w:pPr>
      <w:r w:rsidRPr="00A90184">
        <w:rPr>
          <w:rFonts w:ascii="Times New Roman" w:hAnsi="Times New Roman" w:cs="Times New Roman"/>
          <w:color w:val="000000"/>
          <w:spacing w:val="2"/>
          <w:szCs w:val="28"/>
          <w:shd w:val="clear" w:color="auto" w:fill="FFFFFF"/>
        </w:rPr>
        <w:t>На основании вышеуказанного приказа, дополнительное образование осуществляется в организациях образования и науки, реализующих образовательные программы дополнительного образования и прошедших институциональную аккредитацию в аккредитационных органах, внесенных в реестр признанных аккредитационных органов согласно </w:t>
      </w:r>
      <w:hyperlink r:id="rId7" w:anchor="z2939" w:history="1">
        <w:r w:rsidRPr="00A90184">
          <w:rPr>
            <w:rStyle w:val="ad"/>
            <w:rFonts w:ascii="Times New Roman" w:hAnsi="Times New Roman" w:cs="Times New Roman"/>
            <w:color w:val="073A5E"/>
            <w:spacing w:val="2"/>
            <w:szCs w:val="28"/>
            <w:shd w:val="clear" w:color="auto" w:fill="FFFFFF"/>
          </w:rPr>
          <w:t>пункту 6</w:t>
        </w:r>
      </w:hyperlink>
      <w:r w:rsidRPr="00A90184">
        <w:rPr>
          <w:rFonts w:ascii="Times New Roman" w:hAnsi="Times New Roman" w:cs="Times New Roman"/>
          <w:color w:val="000000"/>
          <w:spacing w:val="2"/>
          <w:szCs w:val="28"/>
          <w:shd w:val="clear" w:color="auto" w:fill="FFFFFF"/>
        </w:rPr>
        <w:t xml:space="preserve"> статьи 221 Кодекса Республики Казахстан «О здоровье народа и системе здравоохранения», в связи с чем Поставщик должен будет в течении 3-х рабочих дней после подписания договора предоставить документ, подтверждающий пройденную аккредитацию и нахождение в реестре. </w:t>
      </w:r>
    </w:p>
    <w:p w14:paraId="2407899A" w14:textId="77777777" w:rsidR="00A90184" w:rsidRPr="00A90184" w:rsidRDefault="00A90184" w:rsidP="00A90184">
      <w:pPr>
        <w:ind w:left="-993" w:firstLine="709"/>
        <w:jc w:val="both"/>
        <w:rPr>
          <w:rFonts w:ascii="Times New Roman" w:hAnsi="Times New Roman" w:cs="Times New Roman"/>
          <w:szCs w:val="24"/>
        </w:rPr>
      </w:pPr>
      <w:r w:rsidRPr="00A90184">
        <w:rPr>
          <w:rFonts w:ascii="Times New Roman" w:hAnsi="Times New Roman" w:cs="Times New Roman"/>
          <w:szCs w:val="24"/>
        </w:rPr>
        <w:t>Обучение должно осуществляться в будние дни (с понедельника по пятницу), в промежуток времени с 08:00 часов до 17:00 часов, по предварительному согласованию дней и времени с отделом кадров Заказчика по следующим номерам: 8(71431)53795, 87776269817.</w:t>
      </w:r>
    </w:p>
    <w:p w14:paraId="5036A8AB" w14:textId="77777777" w:rsidR="00A90184" w:rsidRPr="00A90184" w:rsidRDefault="00A90184" w:rsidP="00A90184">
      <w:pPr>
        <w:spacing w:after="0" w:line="240" w:lineRule="auto"/>
        <w:ind w:left="-993" w:firstLine="709"/>
        <w:rPr>
          <w:rFonts w:ascii="Times New Roman" w:hAnsi="Times New Roman" w:cs="Times New Roman"/>
          <w:szCs w:val="24"/>
        </w:rPr>
      </w:pPr>
    </w:p>
    <w:p w14:paraId="5BF18C26" w14:textId="2D2E9E21" w:rsidR="00A90184" w:rsidRPr="00A90184" w:rsidRDefault="00A90184" w:rsidP="00A90184">
      <w:pPr>
        <w:ind w:left="-993" w:firstLine="709"/>
        <w:jc w:val="both"/>
        <w:rPr>
          <w:rFonts w:ascii="Times New Roman" w:hAnsi="Times New Roman" w:cs="Times New Roman"/>
          <w:szCs w:val="24"/>
        </w:rPr>
      </w:pPr>
      <w:r w:rsidRPr="00A90184">
        <w:rPr>
          <w:rFonts w:ascii="Times New Roman" w:hAnsi="Times New Roman" w:cs="Times New Roman"/>
          <w:szCs w:val="24"/>
        </w:rPr>
        <w:t>Полные анкетные данные обучающ</w:t>
      </w:r>
      <w:proofErr w:type="spellStart"/>
      <w:r>
        <w:rPr>
          <w:rFonts w:ascii="Times New Roman" w:hAnsi="Times New Roman" w:cs="Times New Roman"/>
          <w:szCs w:val="24"/>
          <w:lang w:val="ru-RU"/>
        </w:rPr>
        <w:t>егося</w:t>
      </w:r>
      <w:proofErr w:type="spellEnd"/>
      <w:r w:rsidRPr="00A90184">
        <w:rPr>
          <w:rFonts w:ascii="Times New Roman" w:hAnsi="Times New Roman" w:cs="Times New Roman"/>
          <w:szCs w:val="24"/>
        </w:rPr>
        <w:t xml:space="preserve"> и </w:t>
      </w:r>
      <w:r>
        <w:rPr>
          <w:rFonts w:ascii="Times New Roman" w:hAnsi="Times New Roman" w:cs="Times New Roman"/>
          <w:szCs w:val="24"/>
          <w:lang w:val="ru-RU"/>
        </w:rPr>
        <w:t>его</w:t>
      </w:r>
      <w:r w:rsidRPr="00A90184">
        <w:rPr>
          <w:rFonts w:ascii="Times New Roman" w:hAnsi="Times New Roman" w:cs="Times New Roman"/>
          <w:szCs w:val="24"/>
        </w:rPr>
        <w:t xml:space="preserve"> контактные номера будут предоставлены Заказчиком после подписания договора.</w:t>
      </w:r>
    </w:p>
    <w:p w14:paraId="5C9A7A73" w14:textId="77777777" w:rsidR="00A90184" w:rsidRPr="00A90184" w:rsidRDefault="00A90184" w:rsidP="00A90184">
      <w:pPr>
        <w:ind w:left="-993" w:firstLine="709"/>
        <w:jc w:val="both"/>
        <w:rPr>
          <w:rFonts w:ascii="Times New Roman" w:hAnsi="Times New Roman" w:cs="Times New Roman"/>
          <w:szCs w:val="24"/>
        </w:rPr>
      </w:pPr>
      <w:r w:rsidRPr="00A90184">
        <w:rPr>
          <w:rFonts w:ascii="Times New Roman" w:hAnsi="Times New Roman" w:cs="Times New Roman"/>
          <w:szCs w:val="24"/>
        </w:rPr>
        <w:t>Форма завершения: по результатам оказания услуг, успешно завершившим обучение выдается свидетельство (электронно) государственного образца о повышении квалификации через портал Е-лицензирование.</w:t>
      </w:r>
    </w:p>
    <w:p w14:paraId="653378C3" w14:textId="77777777" w:rsidR="00B6729F" w:rsidRDefault="00B6729F" w:rsidP="00A90184">
      <w:pPr>
        <w:spacing w:after="0"/>
        <w:jc w:val="right"/>
        <w:rPr>
          <w:rFonts w:ascii="Times New Roman" w:hAnsi="Times New Roman" w:cs="Times New Roman"/>
          <w:b/>
          <w:sz w:val="24"/>
          <w:szCs w:val="24"/>
          <w:lang w:val="kk-KZ"/>
        </w:rPr>
      </w:pPr>
    </w:p>
    <w:p w14:paraId="02ACC2CF" w14:textId="77777777" w:rsidR="00B6729F" w:rsidRDefault="00B6729F" w:rsidP="00A90184">
      <w:pPr>
        <w:spacing w:after="0"/>
        <w:jc w:val="right"/>
        <w:rPr>
          <w:rFonts w:ascii="Times New Roman" w:hAnsi="Times New Roman" w:cs="Times New Roman"/>
          <w:b/>
          <w:sz w:val="24"/>
          <w:szCs w:val="24"/>
          <w:lang w:val="kk-KZ"/>
        </w:rPr>
      </w:pPr>
    </w:p>
    <w:p w14:paraId="38BA3D3E" w14:textId="77777777" w:rsidR="00B6729F" w:rsidRDefault="00B6729F" w:rsidP="00A90184">
      <w:pPr>
        <w:spacing w:after="0"/>
        <w:jc w:val="right"/>
        <w:rPr>
          <w:rFonts w:ascii="Times New Roman" w:hAnsi="Times New Roman" w:cs="Times New Roman"/>
          <w:b/>
          <w:sz w:val="24"/>
          <w:szCs w:val="24"/>
          <w:lang w:val="kk-KZ"/>
        </w:rPr>
      </w:pPr>
    </w:p>
    <w:p w14:paraId="5BCC3649" w14:textId="77777777" w:rsidR="00B6729F" w:rsidRDefault="00B6729F" w:rsidP="00A90184">
      <w:pPr>
        <w:spacing w:after="0"/>
        <w:jc w:val="right"/>
        <w:rPr>
          <w:rFonts w:ascii="Times New Roman" w:hAnsi="Times New Roman" w:cs="Times New Roman"/>
          <w:b/>
          <w:sz w:val="24"/>
          <w:szCs w:val="24"/>
          <w:lang w:val="kk-KZ"/>
        </w:rPr>
      </w:pPr>
    </w:p>
    <w:p w14:paraId="444B794B" w14:textId="77777777" w:rsidR="00B6729F" w:rsidRDefault="00B6729F" w:rsidP="00A90184">
      <w:pPr>
        <w:spacing w:after="0"/>
        <w:jc w:val="right"/>
        <w:rPr>
          <w:rFonts w:ascii="Times New Roman" w:hAnsi="Times New Roman" w:cs="Times New Roman"/>
          <w:b/>
          <w:sz w:val="24"/>
          <w:szCs w:val="24"/>
          <w:lang w:val="kk-KZ"/>
        </w:rPr>
      </w:pPr>
    </w:p>
    <w:p w14:paraId="1E7905DE" w14:textId="77777777" w:rsidR="00B6729F" w:rsidRDefault="00B6729F" w:rsidP="00A90184">
      <w:pPr>
        <w:spacing w:after="0"/>
        <w:jc w:val="right"/>
        <w:rPr>
          <w:rFonts w:ascii="Times New Roman" w:hAnsi="Times New Roman" w:cs="Times New Roman"/>
          <w:b/>
          <w:sz w:val="24"/>
          <w:szCs w:val="24"/>
          <w:lang w:val="kk-KZ"/>
        </w:rPr>
      </w:pPr>
    </w:p>
    <w:p w14:paraId="23E2E466" w14:textId="77777777" w:rsidR="00B6729F" w:rsidRDefault="00B6729F" w:rsidP="00A90184">
      <w:pPr>
        <w:spacing w:after="0"/>
        <w:jc w:val="right"/>
        <w:rPr>
          <w:rFonts w:ascii="Times New Roman" w:hAnsi="Times New Roman" w:cs="Times New Roman"/>
          <w:b/>
          <w:sz w:val="24"/>
          <w:szCs w:val="24"/>
          <w:lang w:val="kk-KZ"/>
        </w:rPr>
      </w:pPr>
    </w:p>
    <w:p w14:paraId="5260F339" w14:textId="77777777" w:rsidR="00B6729F" w:rsidRDefault="00B6729F" w:rsidP="00A90184">
      <w:pPr>
        <w:spacing w:after="0"/>
        <w:jc w:val="right"/>
        <w:rPr>
          <w:rFonts w:ascii="Times New Roman" w:hAnsi="Times New Roman" w:cs="Times New Roman"/>
          <w:b/>
          <w:sz w:val="24"/>
          <w:szCs w:val="24"/>
          <w:lang w:val="kk-KZ"/>
        </w:rPr>
      </w:pPr>
    </w:p>
    <w:p w14:paraId="0B5F773C" w14:textId="742C4659" w:rsidR="00A90184" w:rsidRDefault="00B6729F" w:rsidP="00B6729F">
      <w:pPr>
        <w:spacing w:after="0"/>
        <w:jc w:val="center"/>
        <w:rPr>
          <w:rFonts w:ascii="Times New Roman" w:hAnsi="Times New Roman" w:cs="Times New Roman"/>
          <w:b/>
          <w:sz w:val="24"/>
          <w:szCs w:val="24"/>
          <w:lang w:val="kk-KZ"/>
        </w:rPr>
      </w:pPr>
      <w:r w:rsidRPr="00B6729F">
        <w:rPr>
          <w:rFonts w:ascii="Times New Roman" w:hAnsi="Times New Roman" w:cs="Times New Roman"/>
          <w:b/>
          <w:sz w:val="24"/>
          <w:szCs w:val="24"/>
          <w:lang w:val="kk-KZ"/>
        </w:rPr>
        <w:t>Деректер парағы</w:t>
      </w:r>
    </w:p>
    <w:p w14:paraId="4C189C23" w14:textId="77777777" w:rsidR="00B6729F" w:rsidRDefault="00B6729F" w:rsidP="00A90184">
      <w:pPr>
        <w:spacing w:after="0"/>
        <w:jc w:val="right"/>
        <w:rPr>
          <w:rFonts w:ascii="Times New Roman" w:hAnsi="Times New Roman" w:cs="Times New Roman"/>
          <w:b/>
          <w:sz w:val="24"/>
          <w:szCs w:val="24"/>
          <w:lang w:val="kk-KZ"/>
        </w:rPr>
      </w:pPr>
    </w:p>
    <w:p w14:paraId="672AC992" w14:textId="77777777" w:rsidR="00B6729F" w:rsidRPr="002E1AB1" w:rsidRDefault="00B6729F" w:rsidP="00A90184">
      <w:pPr>
        <w:spacing w:after="0"/>
        <w:jc w:val="right"/>
        <w:rPr>
          <w:rFonts w:ascii="Times New Roman" w:hAnsi="Times New Roman" w:cs="Times New Roman"/>
          <w:b/>
          <w:sz w:val="24"/>
          <w:szCs w:val="24"/>
          <w:lang w:val="kk-KZ"/>
        </w:rP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694"/>
        <w:gridCol w:w="850"/>
        <w:gridCol w:w="1276"/>
        <w:gridCol w:w="709"/>
        <w:gridCol w:w="1842"/>
        <w:gridCol w:w="1134"/>
        <w:gridCol w:w="993"/>
      </w:tblGrid>
      <w:tr w:rsidR="007D24ED" w:rsidRPr="00F35B21" w14:paraId="34E4C42F" w14:textId="77777777" w:rsidTr="00DC2F73">
        <w:trPr>
          <w:cantSplit/>
          <w:trHeight w:val="2612"/>
        </w:trPr>
        <w:tc>
          <w:tcPr>
            <w:tcW w:w="567" w:type="dxa"/>
            <w:tcBorders>
              <w:top w:val="single" w:sz="4" w:space="0" w:color="auto"/>
              <w:left w:val="single" w:sz="4" w:space="0" w:color="auto"/>
              <w:bottom w:val="single" w:sz="4" w:space="0" w:color="auto"/>
              <w:right w:val="single" w:sz="4" w:space="0" w:color="auto"/>
            </w:tcBorders>
            <w:shd w:val="clear" w:color="auto" w:fill="8FAAFF"/>
            <w:vAlign w:val="center"/>
            <w:hideMark/>
          </w:tcPr>
          <w:p w14:paraId="686E018D" w14:textId="77777777" w:rsidR="007D24ED" w:rsidRPr="00F35B21" w:rsidRDefault="007D24ED" w:rsidP="00F35B21">
            <w:pPr>
              <w:spacing w:line="240" w:lineRule="auto"/>
              <w:ind w:right="44"/>
              <w:jc w:val="center"/>
              <w:rPr>
                <w:rFonts w:ascii="Times New Roman" w:eastAsia="Times New Roman" w:hAnsi="Times New Roman" w:cs="Times New Roman"/>
                <w:sz w:val="16"/>
                <w:lang w:val="kk-KZ"/>
              </w:rPr>
            </w:pPr>
          </w:p>
          <w:p w14:paraId="5F3E665F" w14:textId="77777777" w:rsidR="007D24ED" w:rsidRPr="00F35B21" w:rsidRDefault="007D24ED" w:rsidP="00F35B21">
            <w:pPr>
              <w:spacing w:line="240" w:lineRule="auto"/>
              <w:ind w:right="44"/>
              <w:jc w:val="center"/>
              <w:rPr>
                <w:rFonts w:ascii="Times New Roman" w:eastAsia="Times New Roman" w:hAnsi="Times New Roman" w:cs="Times New Roman"/>
                <w:sz w:val="16"/>
                <w:lang w:val="kk-KZ"/>
              </w:rPr>
            </w:pPr>
          </w:p>
          <w:p w14:paraId="77EA36C8" w14:textId="77777777" w:rsidR="007D24ED" w:rsidRPr="00F35B21" w:rsidRDefault="007D24ED" w:rsidP="00F35B21">
            <w:pPr>
              <w:spacing w:line="240" w:lineRule="auto"/>
              <w:ind w:right="44"/>
              <w:jc w:val="center"/>
              <w:rPr>
                <w:rFonts w:ascii="Times New Roman" w:eastAsia="Times New Roman" w:hAnsi="Times New Roman" w:cs="Times New Roman"/>
                <w:sz w:val="16"/>
                <w:lang w:val="kk-KZ"/>
              </w:rPr>
            </w:pPr>
            <w:r w:rsidRPr="00F35B21">
              <w:rPr>
                <w:rFonts w:ascii="Times New Roman" w:eastAsia="Times New Roman" w:hAnsi="Times New Roman" w:cs="Times New Roman"/>
                <w:sz w:val="16"/>
                <w:lang w:val="kk-KZ"/>
              </w:rPr>
              <w:t>№</w:t>
            </w:r>
          </w:p>
        </w:tc>
        <w:tc>
          <w:tcPr>
            <w:tcW w:w="2694" w:type="dxa"/>
            <w:tcBorders>
              <w:top w:val="single" w:sz="4" w:space="0" w:color="auto"/>
              <w:left w:val="single" w:sz="4" w:space="0" w:color="auto"/>
              <w:bottom w:val="single" w:sz="4" w:space="0" w:color="auto"/>
              <w:right w:val="single" w:sz="4" w:space="0" w:color="auto"/>
            </w:tcBorders>
            <w:shd w:val="clear" w:color="auto" w:fill="8FAAFF"/>
            <w:vAlign w:val="center"/>
            <w:hideMark/>
          </w:tcPr>
          <w:p w14:paraId="6F44828D" w14:textId="77777777" w:rsidR="007D24ED" w:rsidRPr="00F35B21" w:rsidRDefault="007D24ED" w:rsidP="00F35B21">
            <w:pPr>
              <w:spacing w:line="240" w:lineRule="auto"/>
              <w:ind w:right="44"/>
              <w:jc w:val="center"/>
              <w:rPr>
                <w:rFonts w:ascii="Times New Roman" w:eastAsia="Times New Roman" w:hAnsi="Times New Roman" w:cs="Times New Roman"/>
                <w:sz w:val="16"/>
              </w:rPr>
            </w:pPr>
          </w:p>
          <w:p w14:paraId="32514AA4" w14:textId="77777777" w:rsidR="007D24ED" w:rsidRPr="00F35B21" w:rsidRDefault="007D24ED" w:rsidP="00F35B21">
            <w:pPr>
              <w:spacing w:line="240" w:lineRule="auto"/>
              <w:ind w:right="44"/>
              <w:jc w:val="center"/>
              <w:rPr>
                <w:rFonts w:ascii="Times New Roman" w:eastAsia="Times New Roman" w:hAnsi="Times New Roman" w:cs="Times New Roman"/>
                <w:sz w:val="16"/>
              </w:rPr>
            </w:pPr>
          </w:p>
          <w:p w14:paraId="73A95350" w14:textId="77777777" w:rsidR="007D24ED" w:rsidRPr="00F35B21" w:rsidRDefault="007D24ED" w:rsidP="00F35B21">
            <w:pPr>
              <w:spacing w:line="240" w:lineRule="auto"/>
              <w:ind w:right="44"/>
              <w:jc w:val="center"/>
              <w:rPr>
                <w:rFonts w:ascii="Times New Roman" w:eastAsia="Times New Roman" w:hAnsi="Times New Roman" w:cs="Times New Roman"/>
                <w:sz w:val="16"/>
              </w:rPr>
            </w:pPr>
            <w:r w:rsidRPr="00F35B21">
              <w:rPr>
                <w:rFonts w:ascii="Times New Roman" w:eastAsia="Times New Roman" w:hAnsi="Times New Roman" w:cs="Times New Roman"/>
                <w:sz w:val="16"/>
              </w:rPr>
              <w:t>Жаттығу циклінің атауы</w:t>
            </w:r>
          </w:p>
        </w:tc>
        <w:tc>
          <w:tcPr>
            <w:tcW w:w="850" w:type="dxa"/>
            <w:tcBorders>
              <w:top w:val="single" w:sz="4" w:space="0" w:color="auto"/>
              <w:left w:val="single" w:sz="4" w:space="0" w:color="auto"/>
              <w:bottom w:val="single" w:sz="4" w:space="0" w:color="auto"/>
              <w:right w:val="single" w:sz="4" w:space="0" w:color="auto"/>
            </w:tcBorders>
            <w:shd w:val="clear" w:color="auto" w:fill="8FAAFF"/>
            <w:textDirection w:val="btLr"/>
            <w:vAlign w:val="center"/>
            <w:hideMark/>
          </w:tcPr>
          <w:p w14:paraId="41EE06D1" w14:textId="77777777" w:rsidR="007D24ED" w:rsidRPr="00F35B21" w:rsidRDefault="007D24ED" w:rsidP="00F35B21">
            <w:pPr>
              <w:spacing w:line="240" w:lineRule="auto"/>
              <w:ind w:left="113" w:right="44"/>
              <w:jc w:val="center"/>
              <w:rPr>
                <w:rFonts w:ascii="Times New Roman" w:eastAsia="Times New Roman" w:hAnsi="Times New Roman" w:cs="Times New Roman"/>
                <w:sz w:val="16"/>
              </w:rPr>
            </w:pPr>
            <w:r w:rsidRPr="00F35B21">
              <w:rPr>
                <w:rFonts w:ascii="Times New Roman" w:eastAsia="Times New Roman" w:hAnsi="Times New Roman" w:cs="Times New Roman"/>
                <w:sz w:val="16"/>
              </w:rPr>
              <w:t>Жалпы ұзақтығы (сағатпен)</w:t>
            </w:r>
          </w:p>
        </w:tc>
        <w:tc>
          <w:tcPr>
            <w:tcW w:w="1276" w:type="dxa"/>
            <w:tcBorders>
              <w:top w:val="single" w:sz="4" w:space="0" w:color="auto"/>
              <w:left w:val="single" w:sz="4" w:space="0" w:color="auto"/>
              <w:bottom w:val="single" w:sz="4" w:space="0" w:color="auto"/>
              <w:right w:val="single" w:sz="4" w:space="0" w:color="auto"/>
            </w:tcBorders>
            <w:shd w:val="clear" w:color="auto" w:fill="8FAAFF"/>
            <w:vAlign w:val="center"/>
            <w:hideMark/>
          </w:tcPr>
          <w:p w14:paraId="63886959" w14:textId="77777777" w:rsidR="007D24ED" w:rsidRPr="00F35B21" w:rsidRDefault="007D24ED" w:rsidP="00F35B21">
            <w:pPr>
              <w:spacing w:line="240" w:lineRule="auto"/>
              <w:ind w:left="-58" w:right="-107"/>
              <w:jc w:val="center"/>
              <w:rPr>
                <w:rFonts w:ascii="Times New Roman" w:eastAsia="Times New Roman" w:hAnsi="Times New Roman" w:cs="Times New Roman"/>
                <w:sz w:val="16"/>
              </w:rPr>
            </w:pPr>
          </w:p>
          <w:p w14:paraId="033E6AFB" w14:textId="77777777" w:rsidR="007D24ED" w:rsidRPr="00F35B21" w:rsidRDefault="007D24ED" w:rsidP="00F35B21">
            <w:pPr>
              <w:spacing w:line="240" w:lineRule="auto"/>
              <w:ind w:left="-58" w:right="-107"/>
              <w:jc w:val="center"/>
              <w:rPr>
                <w:rFonts w:ascii="Times New Roman" w:eastAsia="Times New Roman" w:hAnsi="Times New Roman" w:cs="Times New Roman"/>
                <w:sz w:val="16"/>
              </w:rPr>
            </w:pPr>
          </w:p>
          <w:p w14:paraId="0C9AC507" w14:textId="77777777" w:rsidR="007D24ED" w:rsidRPr="00F35B21" w:rsidRDefault="007D24ED" w:rsidP="00F35B21">
            <w:pPr>
              <w:spacing w:line="240" w:lineRule="auto"/>
              <w:ind w:left="-58" w:right="-107"/>
              <w:jc w:val="center"/>
              <w:rPr>
                <w:rFonts w:ascii="Times New Roman" w:eastAsia="Times New Roman" w:hAnsi="Times New Roman" w:cs="Times New Roman"/>
                <w:sz w:val="16"/>
              </w:rPr>
            </w:pPr>
            <w:r w:rsidRPr="00F35B21">
              <w:rPr>
                <w:rFonts w:ascii="Times New Roman" w:eastAsia="Times New Roman" w:hAnsi="Times New Roman" w:cs="Times New Roman"/>
                <w:sz w:val="16"/>
              </w:rPr>
              <w:t>Циклдің кезеңі</w:t>
            </w:r>
          </w:p>
        </w:tc>
        <w:tc>
          <w:tcPr>
            <w:tcW w:w="709" w:type="dxa"/>
            <w:tcBorders>
              <w:top w:val="single" w:sz="4" w:space="0" w:color="auto"/>
              <w:left w:val="single" w:sz="4" w:space="0" w:color="auto"/>
              <w:bottom w:val="single" w:sz="4" w:space="0" w:color="auto"/>
              <w:right w:val="single" w:sz="4" w:space="0" w:color="auto"/>
            </w:tcBorders>
            <w:shd w:val="clear" w:color="auto" w:fill="8FAAFF"/>
            <w:textDirection w:val="btLr"/>
            <w:vAlign w:val="center"/>
            <w:hideMark/>
          </w:tcPr>
          <w:p w14:paraId="2885469C" w14:textId="77777777" w:rsidR="007D24ED" w:rsidRPr="00F35B21" w:rsidRDefault="007D24ED" w:rsidP="00F35B21">
            <w:pPr>
              <w:spacing w:line="240" w:lineRule="auto"/>
              <w:ind w:left="113" w:right="44"/>
              <w:jc w:val="center"/>
              <w:rPr>
                <w:rFonts w:ascii="Times New Roman" w:eastAsia="Times New Roman" w:hAnsi="Times New Roman" w:cs="Times New Roman"/>
                <w:sz w:val="16"/>
              </w:rPr>
            </w:pPr>
            <w:r w:rsidRPr="00F35B21">
              <w:rPr>
                <w:rFonts w:ascii="Times New Roman" w:eastAsia="Times New Roman" w:hAnsi="Times New Roman" w:cs="Times New Roman"/>
                <w:sz w:val="16"/>
              </w:rPr>
              <w:t>Тыңдаушылар саны</w:t>
            </w:r>
          </w:p>
        </w:tc>
        <w:tc>
          <w:tcPr>
            <w:tcW w:w="1842" w:type="dxa"/>
            <w:tcBorders>
              <w:top w:val="single" w:sz="4" w:space="0" w:color="auto"/>
              <w:left w:val="single" w:sz="4" w:space="0" w:color="auto"/>
              <w:bottom w:val="single" w:sz="4" w:space="0" w:color="auto"/>
              <w:right w:val="single" w:sz="4" w:space="0" w:color="auto"/>
            </w:tcBorders>
            <w:shd w:val="clear" w:color="auto" w:fill="8FAAFF"/>
            <w:vAlign w:val="center"/>
            <w:hideMark/>
          </w:tcPr>
          <w:p w14:paraId="1BF28776" w14:textId="77777777" w:rsidR="007D24ED" w:rsidRPr="00F35B21" w:rsidRDefault="007D24ED" w:rsidP="00F35B21">
            <w:pPr>
              <w:spacing w:line="240" w:lineRule="auto"/>
              <w:ind w:right="44"/>
              <w:jc w:val="center"/>
              <w:rPr>
                <w:rFonts w:ascii="Times New Roman" w:eastAsia="Times New Roman" w:hAnsi="Times New Roman" w:cs="Times New Roman"/>
                <w:sz w:val="16"/>
              </w:rPr>
            </w:pPr>
          </w:p>
          <w:p w14:paraId="42437852" w14:textId="77777777" w:rsidR="007D24ED" w:rsidRPr="00F35B21" w:rsidRDefault="007D24ED" w:rsidP="00F35B21">
            <w:pPr>
              <w:spacing w:line="240" w:lineRule="auto"/>
              <w:ind w:right="44"/>
              <w:jc w:val="center"/>
              <w:rPr>
                <w:rFonts w:ascii="Times New Roman" w:eastAsia="Times New Roman" w:hAnsi="Times New Roman" w:cs="Times New Roman"/>
                <w:sz w:val="16"/>
              </w:rPr>
            </w:pPr>
          </w:p>
          <w:p w14:paraId="316BB7B2" w14:textId="77777777" w:rsidR="007D24ED" w:rsidRPr="00F35B21" w:rsidRDefault="007D24ED" w:rsidP="00F35B21">
            <w:pPr>
              <w:spacing w:line="240" w:lineRule="auto"/>
              <w:ind w:right="44"/>
              <w:jc w:val="center"/>
              <w:rPr>
                <w:rFonts w:ascii="Times New Roman" w:eastAsia="Times New Roman" w:hAnsi="Times New Roman" w:cs="Times New Roman"/>
                <w:sz w:val="16"/>
              </w:rPr>
            </w:pPr>
            <w:r w:rsidRPr="00F35B21">
              <w:rPr>
                <w:rFonts w:ascii="Times New Roman" w:eastAsia="Times New Roman" w:hAnsi="Times New Roman" w:cs="Times New Roman"/>
                <w:sz w:val="16"/>
              </w:rPr>
              <w:t>Толық аты-жөні тыңдаушылар</w:t>
            </w:r>
          </w:p>
        </w:tc>
        <w:tc>
          <w:tcPr>
            <w:tcW w:w="1134" w:type="dxa"/>
            <w:tcBorders>
              <w:top w:val="single" w:sz="4" w:space="0" w:color="auto"/>
              <w:left w:val="single" w:sz="4" w:space="0" w:color="auto"/>
              <w:bottom w:val="single" w:sz="4" w:space="0" w:color="auto"/>
              <w:right w:val="single" w:sz="4" w:space="0" w:color="auto"/>
            </w:tcBorders>
            <w:shd w:val="clear" w:color="auto" w:fill="8FAAFF"/>
            <w:textDirection w:val="btLr"/>
            <w:vAlign w:val="center"/>
            <w:hideMark/>
          </w:tcPr>
          <w:p w14:paraId="0C72F7FE" w14:textId="77777777" w:rsidR="007D24ED" w:rsidRPr="00F35B21" w:rsidRDefault="007D24ED" w:rsidP="00F35B21">
            <w:pPr>
              <w:spacing w:line="240" w:lineRule="auto"/>
              <w:ind w:left="113" w:right="44"/>
              <w:jc w:val="center"/>
              <w:rPr>
                <w:rFonts w:ascii="Times New Roman" w:eastAsia="Times New Roman" w:hAnsi="Times New Roman" w:cs="Times New Roman"/>
                <w:sz w:val="16"/>
                <w:lang w:val="kk-KZ"/>
              </w:rPr>
            </w:pPr>
            <w:r w:rsidRPr="00F35B21">
              <w:rPr>
                <w:rFonts w:ascii="Times New Roman" w:eastAsia="Times New Roman" w:hAnsi="Times New Roman" w:cs="Times New Roman"/>
                <w:sz w:val="16"/>
              </w:rPr>
              <w:t>1 тыңдаушы оқу бағасы, теңге, ҚҚС-сыз</w:t>
            </w:r>
          </w:p>
        </w:tc>
        <w:tc>
          <w:tcPr>
            <w:tcW w:w="993" w:type="dxa"/>
            <w:tcBorders>
              <w:top w:val="single" w:sz="4" w:space="0" w:color="auto"/>
              <w:left w:val="single" w:sz="4" w:space="0" w:color="auto"/>
              <w:bottom w:val="single" w:sz="4" w:space="0" w:color="auto"/>
              <w:right w:val="single" w:sz="4" w:space="0" w:color="auto"/>
            </w:tcBorders>
            <w:shd w:val="clear" w:color="auto" w:fill="8FAAFF"/>
            <w:textDirection w:val="btLr"/>
            <w:vAlign w:val="center"/>
          </w:tcPr>
          <w:p w14:paraId="31A073F6" w14:textId="77777777" w:rsidR="007D24ED" w:rsidRPr="00F35B21" w:rsidRDefault="007D24ED" w:rsidP="00F35B21">
            <w:pPr>
              <w:spacing w:line="240" w:lineRule="auto"/>
              <w:ind w:left="113" w:right="44"/>
              <w:jc w:val="center"/>
              <w:rPr>
                <w:rFonts w:ascii="Times New Roman" w:eastAsia="Times New Roman" w:hAnsi="Times New Roman" w:cs="Times New Roman"/>
                <w:sz w:val="16"/>
              </w:rPr>
            </w:pPr>
            <w:r w:rsidRPr="00F35B21">
              <w:rPr>
                <w:rFonts w:ascii="Times New Roman" w:eastAsia="Times New Roman" w:hAnsi="Times New Roman" w:cs="Times New Roman"/>
                <w:sz w:val="16"/>
              </w:rPr>
              <w:t>Жалпы сома теңге)</w:t>
            </w:r>
          </w:p>
        </w:tc>
      </w:tr>
      <w:tr w:rsidR="007D24ED" w:rsidRPr="00F35B21" w14:paraId="170464B2" w14:textId="77777777" w:rsidTr="00DC2F73">
        <w:trPr>
          <w:trHeight w:val="135"/>
        </w:trPr>
        <w:tc>
          <w:tcPr>
            <w:tcW w:w="567" w:type="dxa"/>
            <w:tcBorders>
              <w:top w:val="single" w:sz="4" w:space="0" w:color="auto"/>
              <w:left w:val="single" w:sz="4" w:space="0" w:color="auto"/>
              <w:bottom w:val="single" w:sz="4" w:space="0" w:color="auto"/>
              <w:right w:val="single" w:sz="4" w:space="0" w:color="auto"/>
            </w:tcBorders>
            <w:vAlign w:val="center"/>
          </w:tcPr>
          <w:p w14:paraId="21F2A354" w14:textId="77777777" w:rsidR="007D24ED" w:rsidRPr="00F35B21" w:rsidRDefault="007D24ED" w:rsidP="00F35B21">
            <w:pPr>
              <w:spacing w:after="0" w:line="240" w:lineRule="auto"/>
              <w:ind w:right="44"/>
              <w:jc w:val="center"/>
              <w:rPr>
                <w:rFonts w:ascii="Times New Roman" w:eastAsia="Times New Roman" w:hAnsi="Times New Roman" w:cs="Times New Roman"/>
                <w:iCs/>
                <w:color w:val="000000"/>
                <w:sz w:val="16"/>
              </w:rPr>
            </w:pPr>
            <w:r w:rsidRPr="00F35B21">
              <w:rPr>
                <w:rFonts w:ascii="Times New Roman" w:eastAsia="Times New Roman" w:hAnsi="Times New Roman" w:cs="Times New Roman"/>
                <w:iCs/>
                <w:color w:val="000000"/>
                <w:sz w:val="16"/>
              </w:rPr>
              <w:t>1</w:t>
            </w:r>
          </w:p>
        </w:tc>
        <w:tc>
          <w:tcPr>
            <w:tcW w:w="2694" w:type="dxa"/>
            <w:tcBorders>
              <w:top w:val="single" w:sz="4" w:space="0" w:color="auto"/>
              <w:left w:val="single" w:sz="4" w:space="0" w:color="auto"/>
              <w:right w:val="single" w:sz="4" w:space="0" w:color="auto"/>
            </w:tcBorders>
            <w:vAlign w:val="center"/>
          </w:tcPr>
          <w:p w14:paraId="74709704" w14:textId="704853B0" w:rsidR="007D24ED" w:rsidRPr="005C4F01" w:rsidRDefault="00DC2F73" w:rsidP="00F461A4">
            <w:pPr>
              <w:pStyle w:val="9"/>
              <w:spacing w:before="0" w:line="240" w:lineRule="auto"/>
              <w:jc w:val="center"/>
              <w:rPr>
                <w:rStyle w:val="ac"/>
                <w:rFonts w:ascii="Times New Roman" w:hAnsi="Times New Roman" w:cs="Times New Roman"/>
                <w:b w:val="0"/>
                <w:i w:val="0"/>
                <w:sz w:val="16"/>
                <w:szCs w:val="22"/>
              </w:rPr>
            </w:pPr>
            <w:r w:rsidRPr="00DC2F73">
              <w:rPr>
                <w:rFonts w:ascii="Times New Roman" w:hAnsi="Times New Roman" w:cs="Times New Roman"/>
                <w:i w:val="0"/>
                <w:sz w:val="16"/>
                <w:szCs w:val="22"/>
              </w:rPr>
              <w:t>«Салауатты өмір салтын қалыптастыру» тақырыбында біліктілікті арттыру қызметтері</w:t>
            </w:r>
          </w:p>
        </w:tc>
        <w:tc>
          <w:tcPr>
            <w:tcW w:w="850" w:type="dxa"/>
            <w:tcBorders>
              <w:top w:val="single" w:sz="4" w:space="0" w:color="auto"/>
              <w:left w:val="single" w:sz="4" w:space="0" w:color="auto"/>
              <w:bottom w:val="single" w:sz="4" w:space="0" w:color="auto"/>
              <w:right w:val="single" w:sz="4" w:space="0" w:color="auto"/>
            </w:tcBorders>
            <w:vAlign w:val="center"/>
          </w:tcPr>
          <w:p w14:paraId="1E5E7BED" w14:textId="4B3A6734" w:rsidR="007D24ED" w:rsidRPr="00F35B21" w:rsidRDefault="00DC2F73" w:rsidP="00D11815">
            <w:pPr>
              <w:jc w:val="center"/>
              <w:rPr>
                <w:rFonts w:ascii="Times New Roman" w:hAnsi="Times New Roman" w:cs="Times New Roman"/>
                <w:sz w:val="16"/>
              </w:rPr>
            </w:pPr>
            <w:r>
              <w:rPr>
                <w:rStyle w:val="ac"/>
                <w:rFonts w:ascii="Times New Roman" w:hAnsi="Times New Roman" w:cs="Times New Roman"/>
                <w:b w:val="0"/>
                <w:sz w:val="16"/>
                <w:lang w:val="ru-RU"/>
              </w:rPr>
              <w:t>6</w:t>
            </w:r>
            <w:r w:rsidR="007F2863">
              <w:rPr>
                <w:rStyle w:val="ac"/>
                <w:rFonts w:ascii="Times New Roman" w:hAnsi="Times New Roman" w:cs="Times New Roman"/>
                <w:b w:val="0"/>
                <w:sz w:val="16"/>
                <w:lang w:val="ru-RU"/>
              </w:rPr>
              <w:t>0 с</w:t>
            </w:r>
          </w:p>
        </w:tc>
        <w:tc>
          <w:tcPr>
            <w:tcW w:w="1276" w:type="dxa"/>
            <w:tcBorders>
              <w:top w:val="single" w:sz="4" w:space="0" w:color="auto"/>
              <w:left w:val="single" w:sz="4" w:space="0" w:color="auto"/>
              <w:bottom w:val="single" w:sz="4" w:space="0" w:color="auto"/>
              <w:right w:val="single" w:sz="4" w:space="0" w:color="auto"/>
            </w:tcBorders>
            <w:vAlign w:val="center"/>
          </w:tcPr>
          <w:p w14:paraId="29C4F629" w14:textId="7BC38073" w:rsidR="007D24ED" w:rsidRPr="00DC2F73" w:rsidRDefault="00DC2F73" w:rsidP="00DC2F73">
            <w:pPr>
              <w:pStyle w:val="a3"/>
              <w:jc w:val="center"/>
              <w:rPr>
                <w:rStyle w:val="ac"/>
                <w:rFonts w:eastAsiaTheme="minorEastAsia"/>
                <w:b w:val="0"/>
                <w:bCs w:val="0"/>
              </w:rPr>
            </w:pPr>
            <w:r w:rsidRPr="00DC2F73">
              <w:rPr>
                <w:rStyle w:val="ac"/>
                <w:b w:val="0"/>
                <w:bCs w:val="0"/>
                <w:sz w:val="16"/>
              </w:rPr>
              <w:t>Шартқа қол қойылған күннен бастап 30 күнтізбелік күн</w:t>
            </w:r>
          </w:p>
        </w:tc>
        <w:tc>
          <w:tcPr>
            <w:tcW w:w="709" w:type="dxa"/>
            <w:tcBorders>
              <w:top w:val="single" w:sz="4" w:space="0" w:color="auto"/>
              <w:left w:val="single" w:sz="4" w:space="0" w:color="auto"/>
              <w:bottom w:val="single" w:sz="4" w:space="0" w:color="auto"/>
              <w:right w:val="single" w:sz="4" w:space="0" w:color="auto"/>
            </w:tcBorders>
            <w:vAlign w:val="center"/>
          </w:tcPr>
          <w:p w14:paraId="04244C2E" w14:textId="25FD2163" w:rsidR="007D24ED" w:rsidRPr="00F35B21" w:rsidRDefault="005C4F01" w:rsidP="00F35B21">
            <w:pPr>
              <w:ind w:right="44"/>
              <w:jc w:val="center"/>
              <w:rPr>
                <w:rFonts w:ascii="Times New Roman" w:hAnsi="Times New Roman" w:cs="Times New Roman"/>
                <w:sz w:val="16"/>
                <w:lang w:val="ru-RU" w:eastAsia="en-US"/>
              </w:rPr>
            </w:pPr>
            <w:r>
              <w:rPr>
                <w:rFonts w:ascii="Times New Roman" w:hAnsi="Times New Roman" w:cs="Times New Roman"/>
                <w:sz w:val="16"/>
                <w:lang w:val="ru-RU" w:eastAsia="en-US"/>
              </w:rPr>
              <w:t>1</w:t>
            </w:r>
          </w:p>
        </w:tc>
        <w:tc>
          <w:tcPr>
            <w:tcW w:w="1842" w:type="dxa"/>
            <w:tcBorders>
              <w:top w:val="single" w:sz="4" w:space="0" w:color="auto"/>
              <w:left w:val="single" w:sz="4" w:space="0" w:color="auto"/>
              <w:bottom w:val="single" w:sz="4" w:space="0" w:color="auto"/>
              <w:right w:val="single" w:sz="4" w:space="0" w:color="auto"/>
            </w:tcBorders>
            <w:vAlign w:val="center"/>
          </w:tcPr>
          <w:p w14:paraId="1852BEA6" w14:textId="03FE89B5" w:rsidR="007D24ED" w:rsidRPr="00951306" w:rsidRDefault="00DC2F73" w:rsidP="000C3D8B">
            <w:pPr>
              <w:spacing w:after="0" w:line="240" w:lineRule="auto"/>
              <w:jc w:val="center"/>
              <w:rPr>
                <w:rFonts w:ascii="Times New Roman" w:hAnsi="Times New Roman" w:cs="Times New Roman"/>
                <w:b/>
                <w:sz w:val="16"/>
              </w:rPr>
            </w:pPr>
            <w:r w:rsidRPr="00DC2F73">
              <w:rPr>
                <w:rStyle w:val="ac"/>
                <w:rFonts w:ascii="Times New Roman" w:hAnsi="Times New Roman" w:cs="Times New Roman"/>
                <w:b w:val="0"/>
                <w:iCs/>
                <w:sz w:val="18"/>
                <w:lang w:val="kk-KZ" w:eastAsia="en-US"/>
              </w:rPr>
              <w:t>Неманихина К.О., ВОП</w:t>
            </w:r>
          </w:p>
        </w:tc>
        <w:tc>
          <w:tcPr>
            <w:tcW w:w="1134" w:type="dxa"/>
            <w:tcBorders>
              <w:top w:val="single" w:sz="4" w:space="0" w:color="auto"/>
              <w:left w:val="single" w:sz="4" w:space="0" w:color="auto"/>
              <w:bottom w:val="single" w:sz="4" w:space="0" w:color="auto"/>
              <w:right w:val="single" w:sz="4" w:space="0" w:color="auto"/>
            </w:tcBorders>
            <w:vAlign w:val="center"/>
          </w:tcPr>
          <w:p w14:paraId="3968AE76" w14:textId="087EFAC6" w:rsidR="007D24ED" w:rsidRPr="00F35B21" w:rsidRDefault="00DC2F73" w:rsidP="00F35B21">
            <w:pPr>
              <w:jc w:val="center"/>
              <w:rPr>
                <w:rFonts w:ascii="Times New Roman" w:hAnsi="Times New Roman" w:cs="Times New Roman"/>
                <w:sz w:val="16"/>
                <w:lang w:val="ru-RU"/>
              </w:rPr>
            </w:pPr>
            <w:r>
              <w:rPr>
                <w:rFonts w:ascii="Times New Roman" w:hAnsi="Times New Roman" w:cs="Times New Roman"/>
                <w:i/>
                <w:sz w:val="16"/>
                <w:lang w:val="ru-RU"/>
              </w:rPr>
              <w:t>30000</w:t>
            </w:r>
          </w:p>
        </w:tc>
        <w:tc>
          <w:tcPr>
            <w:tcW w:w="993" w:type="dxa"/>
            <w:tcBorders>
              <w:top w:val="single" w:sz="4" w:space="0" w:color="auto"/>
              <w:left w:val="single" w:sz="4" w:space="0" w:color="auto"/>
              <w:bottom w:val="single" w:sz="4" w:space="0" w:color="auto"/>
              <w:right w:val="single" w:sz="4" w:space="0" w:color="auto"/>
            </w:tcBorders>
            <w:vAlign w:val="center"/>
          </w:tcPr>
          <w:p w14:paraId="7FF9BBA1" w14:textId="46596FAF" w:rsidR="007D24ED" w:rsidRPr="00F35B21" w:rsidRDefault="00F461A4" w:rsidP="00F35B21">
            <w:pPr>
              <w:pStyle w:val="9"/>
              <w:spacing w:before="0" w:line="240" w:lineRule="auto"/>
              <w:jc w:val="center"/>
              <w:rPr>
                <w:rFonts w:ascii="Times New Roman" w:hAnsi="Times New Roman" w:cs="Times New Roman"/>
                <w:i w:val="0"/>
                <w:iCs w:val="0"/>
                <w:color w:val="auto"/>
                <w:sz w:val="16"/>
                <w:szCs w:val="22"/>
                <w:lang w:eastAsia="ru-RU"/>
              </w:rPr>
            </w:pPr>
            <w:r>
              <w:rPr>
                <w:rFonts w:ascii="Times New Roman" w:hAnsi="Times New Roman" w:cs="Times New Roman"/>
                <w:i w:val="0"/>
                <w:sz w:val="16"/>
                <w:szCs w:val="22"/>
                <w:lang w:val="ru-RU"/>
              </w:rPr>
              <w:t>очно</w:t>
            </w:r>
          </w:p>
        </w:tc>
      </w:tr>
      <w:tr w:rsidR="007D24ED" w:rsidRPr="00F35B21" w14:paraId="1A371CED" w14:textId="77777777" w:rsidTr="00AB5F8C">
        <w:trPr>
          <w:trHeight w:val="135"/>
        </w:trPr>
        <w:tc>
          <w:tcPr>
            <w:tcW w:w="567" w:type="dxa"/>
            <w:tcBorders>
              <w:top w:val="single" w:sz="4" w:space="0" w:color="auto"/>
              <w:left w:val="single" w:sz="4" w:space="0" w:color="auto"/>
              <w:bottom w:val="single" w:sz="4" w:space="0" w:color="auto"/>
              <w:right w:val="single" w:sz="4" w:space="0" w:color="auto"/>
            </w:tcBorders>
            <w:vAlign w:val="center"/>
          </w:tcPr>
          <w:p w14:paraId="1E97BF3B" w14:textId="77777777" w:rsidR="007D24ED" w:rsidRPr="00F35B21" w:rsidRDefault="007D24ED" w:rsidP="00F35B21">
            <w:pPr>
              <w:spacing w:after="0" w:line="240" w:lineRule="auto"/>
              <w:ind w:right="44"/>
              <w:jc w:val="center"/>
              <w:rPr>
                <w:rFonts w:ascii="Times New Roman" w:eastAsia="Times New Roman" w:hAnsi="Times New Roman" w:cs="Times New Roman"/>
                <w:iCs/>
                <w:color w:val="000000"/>
                <w:sz w:val="16"/>
              </w:rPr>
            </w:pPr>
          </w:p>
        </w:tc>
        <w:tc>
          <w:tcPr>
            <w:tcW w:w="2694" w:type="dxa"/>
            <w:tcBorders>
              <w:left w:val="single" w:sz="4" w:space="0" w:color="auto"/>
              <w:right w:val="single" w:sz="4" w:space="0" w:color="auto"/>
            </w:tcBorders>
            <w:vAlign w:val="center"/>
          </w:tcPr>
          <w:p w14:paraId="3E90079C" w14:textId="77777777" w:rsidR="007D24ED" w:rsidRPr="00F35B21" w:rsidRDefault="007D24ED" w:rsidP="00F35B21">
            <w:pPr>
              <w:pStyle w:val="9"/>
              <w:spacing w:before="0" w:line="240" w:lineRule="auto"/>
              <w:jc w:val="center"/>
              <w:rPr>
                <w:rFonts w:ascii="Times New Roman" w:hAnsi="Times New Roman" w:cs="Times New Roman"/>
                <w:i w:val="0"/>
                <w:sz w:val="16"/>
                <w:szCs w:val="22"/>
                <w:lang w:val="kk-KZ"/>
              </w:rPr>
            </w:pP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3680C8F5" w14:textId="77777777" w:rsidR="007D24ED" w:rsidRPr="00F35B21" w:rsidRDefault="007D24ED" w:rsidP="00F35B21">
            <w:pPr>
              <w:jc w:val="center"/>
              <w:rPr>
                <w:rFonts w:ascii="Times New Roman" w:hAnsi="Times New Roman" w:cs="Times New Roman"/>
                <w:bCs/>
                <w:sz w:val="16"/>
              </w:rPr>
            </w:pPr>
            <w:r w:rsidRPr="00F35B21">
              <w:rPr>
                <w:rFonts w:ascii="Times New Roman" w:hAnsi="Times New Roman" w:cs="Times New Roman"/>
                <w:bCs/>
                <w:sz w:val="16"/>
              </w:rPr>
              <w:t>БАРЛЫҒЫ</w:t>
            </w:r>
          </w:p>
        </w:tc>
        <w:tc>
          <w:tcPr>
            <w:tcW w:w="709" w:type="dxa"/>
            <w:tcBorders>
              <w:top w:val="single" w:sz="4" w:space="0" w:color="auto"/>
              <w:left w:val="single" w:sz="4" w:space="0" w:color="auto"/>
              <w:right w:val="single" w:sz="4" w:space="0" w:color="auto"/>
            </w:tcBorders>
            <w:vAlign w:val="center"/>
          </w:tcPr>
          <w:p w14:paraId="05AA3E51" w14:textId="644D5823" w:rsidR="007D24ED" w:rsidRPr="00F35B21" w:rsidRDefault="005C4F01" w:rsidP="00F35B21">
            <w:pPr>
              <w:ind w:right="44"/>
              <w:jc w:val="center"/>
              <w:rPr>
                <w:rFonts w:ascii="Times New Roman" w:hAnsi="Times New Roman" w:cs="Times New Roman"/>
                <w:sz w:val="16"/>
                <w:lang w:val="ru-RU" w:eastAsia="en-US"/>
              </w:rPr>
            </w:pPr>
            <w:r>
              <w:rPr>
                <w:rFonts w:ascii="Times New Roman" w:hAnsi="Times New Roman" w:cs="Times New Roman"/>
                <w:sz w:val="16"/>
                <w:lang w:val="ru-RU" w:eastAsia="en-US"/>
              </w:rPr>
              <w:t>1</w:t>
            </w:r>
          </w:p>
        </w:tc>
        <w:tc>
          <w:tcPr>
            <w:tcW w:w="1842" w:type="dxa"/>
            <w:tcBorders>
              <w:top w:val="single" w:sz="4" w:space="0" w:color="auto"/>
              <w:left w:val="single" w:sz="4" w:space="0" w:color="auto"/>
              <w:bottom w:val="single" w:sz="4" w:space="0" w:color="auto"/>
              <w:right w:val="single" w:sz="4" w:space="0" w:color="auto"/>
            </w:tcBorders>
            <w:vAlign w:val="center"/>
          </w:tcPr>
          <w:p w14:paraId="6F255EB2" w14:textId="77777777" w:rsidR="007D24ED" w:rsidRPr="00F35B21" w:rsidRDefault="007D24ED" w:rsidP="00F35B21">
            <w:pPr>
              <w:spacing w:after="0" w:line="240" w:lineRule="auto"/>
              <w:jc w:val="center"/>
              <w:rPr>
                <w:rFonts w:ascii="Times New Roman" w:hAnsi="Times New Roman" w:cs="Times New Roman"/>
                <w:sz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07AED87D" w14:textId="364378E8" w:rsidR="007D24ED" w:rsidRPr="00F35B21" w:rsidRDefault="00DC2F73" w:rsidP="005C4F01">
            <w:pPr>
              <w:jc w:val="center"/>
              <w:rPr>
                <w:rFonts w:ascii="Times New Roman" w:hAnsi="Times New Roman" w:cs="Times New Roman"/>
                <w:sz w:val="16"/>
                <w:lang w:val="kk-KZ"/>
              </w:rPr>
            </w:pPr>
            <w:r>
              <w:rPr>
                <w:rFonts w:ascii="Times New Roman" w:hAnsi="Times New Roman" w:cs="Times New Roman"/>
                <w:sz w:val="16"/>
                <w:lang w:val="kk-KZ"/>
              </w:rPr>
              <w:t>30000</w:t>
            </w:r>
          </w:p>
        </w:tc>
        <w:tc>
          <w:tcPr>
            <w:tcW w:w="993" w:type="dxa"/>
            <w:tcBorders>
              <w:top w:val="single" w:sz="4" w:space="0" w:color="auto"/>
              <w:left w:val="single" w:sz="4" w:space="0" w:color="auto"/>
              <w:bottom w:val="single" w:sz="4" w:space="0" w:color="auto"/>
              <w:right w:val="single" w:sz="4" w:space="0" w:color="auto"/>
            </w:tcBorders>
            <w:vAlign w:val="center"/>
          </w:tcPr>
          <w:p w14:paraId="59B3F6C5" w14:textId="5245A775" w:rsidR="007D24ED" w:rsidRPr="00F35B21" w:rsidRDefault="003F7ED0" w:rsidP="00F35B21">
            <w:pPr>
              <w:jc w:val="center"/>
              <w:rPr>
                <w:rFonts w:ascii="Times New Roman" w:hAnsi="Times New Roman" w:cs="Times New Roman"/>
                <w:sz w:val="16"/>
                <w:lang w:val="kk-KZ"/>
              </w:rPr>
            </w:pPr>
            <w:r>
              <w:rPr>
                <w:rFonts w:ascii="Times New Roman" w:hAnsi="Times New Roman" w:cs="Times New Roman"/>
                <w:i/>
                <w:sz w:val="16"/>
                <w:lang w:val="ru-RU"/>
              </w:rPr>
              <w:t xml:space="preserve"> </w:t>
            </w:r>
          </w:p>
        </w:tc>
      </w:tr>
    </w:tbl>
    <w:p w14:paraId="4F5D8105" w14:textId="77777777" w:rsidR="00A90184" w:rsidRPr="003E7DDC" w:rsidRDefault="00A90184" w:rsidP="00A90184">
      <w:pPr>
        <w:spacing w:after="0"/>
        <w:jc w:val="both"/>
        <w:rPr>
          <w:rFonts w:ascii="Times New Roman" w:hAnsi="Times New Roman" w:cs="Times New Roman"/>
        </w:rPr>
      </w:pPr>
      <w:r w:rsidRPr="003E7DDC">
        <w:rPr>
          <w:rFonts w:ascii="Times New Roman" w:hAnsi="Times New Roman" w:cs="Times New Roman"/>
        </w:rPr>
        <w:t>Оқыту Қазақстан Республикасы Денсаулық сақтау министрінің 2020 жылғы 21 желтоқсандағы № ҚР ДСМ-303/2020 «Оқу саласындағы мамандардың қосымша және бейресми білім беру қағидаларын бекіту туралы» бұйрығына сәйкес жүргізілуі тиіс. денсаулық сақтау саласы, денсаулық сақтау саласындағы қосымша және бейресми білім берудің білім беру бағдарламаларын іске асыратын ұйымдарға қойылатын біліктілік талаптары, сондай-ақ денсаулық сақтау мамандарының қосымша және бейресми білім беру арқылы алған оқыту нәтижелерін тану қағидалары.</w:t>
      </w:r>
    </w:p>
    <w:p w14:paraId="512B7D40" w14:textId="77777777" w:rsidR="00A90184" w:rsidRPr="003E7DDC" w:rsidRDefault="00A90184" w:rsidP="00A90184">
      <w:pPr>
        <w:spacing w:after="0"/>
        <w:jc w:val="both"/>
        <w:rPr>
          <w:rFonts w:ascii="Times New Roman" w:hAnsi="Times New Roman" w:cs="Times New Roman"/>
        </w:rPr>
      </w:pPr>
      <w:r w:rsidRPr="003E7DDC">
        <w:rPr>
          <w:rFonts w:ascii="Times New Roman" w:hAnsi="Times New Roman" w:cs="Times New Roman"/>
        </w:rPr>
        <w:t>Жоғарыда аталған бұйрықтың негізінде қосымша білім беру қосымша білім берудің білім беру бағдарламаларын іске асыратын және Кодекстің 221-бабының 6-тармағына сәйкес танылған аккредиттеу органдарының тізіліміне енгізілген аккредиттеу органдарында институционалдық аккредиттеуден өткен білім беру және ғылыми ұйымдарда жүзеге асырылады. «Халық денсаулығы және денсаулық сақтау жүйесі туралы» Қазақстан Республикасының «Халық денсаулығы және денсаулық сақтау жүйесі туралы» Заңына сәйкес, Жеткізуші шартқа қол қойғаннан кейін 3 жұмыс күні ішінде аккредиттеуден өткенін және тізілімде болуын растайтын құжатты ұсынуға міндетті.</w:t>
      </w:r>
    </w:p>
    <w:p w14:paraId="0C70D153" w14:textId="77777777" w:rsidR="00A90184" w:rsidRPr="003E7DDC" w:rsidRDefault="00A90184" w:rsidP="00A90184">
      <w:pPr>
        <w:spacing w:after="0"/>
        <w:jc w:val="both"/>
        <w:rPr>
          <w:rFonts w:ascii="Times New Roman" w:hAnsi="Times New Roman" w:cs="Times New Roman"/>
        </w:rPr>
      </w:pPr>
      <w:r w:rsidRPr="003E7DDC">
        <w:rPr>
          <w:rFonts w:ascii="Times New Roman" w:hAnsi="Times New Roman" w:cs="Times New Roman"/>
        </w:rPr>
        <w:t>Оқыту жұмыс күндері (дүйсенбіден жұмаға дейін), сағат 08:00-ден 17:00-ге дейін, күндер мен уақыттарды Тапсырыс берушінің кадр қызметімен алдын ала келісе отырып, келесі телефондар бойынша өткізу керек: 8 (71431) 53795, 87776269817.</w:t>
      </w:r>
    </w:p>
    <w:p w14:paraId="5F1B2528" w14:textId="77777777" w:rsidR="00A90184" w:rsidRPr="003E7DDC" w:rsidRDefault="00A90184" w:rsidP="00A90184">
      <w:pPr>
        <w:spacing w:after="0"/>
        <w:jc w:val="both"/>
        <w:rPr>
          <w:rFonts w:ascii="Times New Roman" w:hAnsi="Times New Roman" w:cs="Times New Roman"/>
        </w:rPr>
      </w:pPr>
    </w:p>
    <w:p w14:paraId="2F6D5EBA" w14:textId="77777777" w:rsidR="00A90184" w:rsidRPr="003E7DDC" w:rsidRDefault="00A90184" w:rsidP="00A90184">
      <w:pPr>
        <w:spacing w:after="0"/>
        <w:jc w:val="both"/>
        <w:rPr>
          <w:rFonts w:ascii="Times New Roman" w:hAnsi="Times New Roman" w:cs="Times New Roman"/>
        </w:rPr>
      </w:pPr>
      <w:r>
        <w:rPr>
          <w:rFonts w:ascii="Times New Roman" w:hAnsi="Times New Roman" w:cs="Times New Roman"/>
        </w:rPr>
        <w:t>Т</w:t>
      </w:r>
      <w:r w:rsidRPr="003E7DDC">
        <w:rPr>
          <w:rFonts w:ascii="Times New Roman" w:hAnsi="Times New Roman" w:cs="Times New Roman"/>
        </w:rPr>
        <w:t>ыңдаушы толық жеке деректері мен олардың байланыс телефондарын Тапсырыс беруші шартқа қол қойғаннан кейін береді.</w:t>
      </w:r>
    </w:p>
    <w:p w14:paraId="11D7CE54" w14:textId="77777777" w:rsidR="00A90184" w:rsidRPr="003E7DDC" w:rsidRDefault="00A90184" w:rsidP="00A90184">
      <w:pPr>
        <w:spacing w:after="0"/>
        <w:jc w:val="both"/>
        <w:rPr>
          <w:rFonts w:ascii="Times New Roman" w:hAnsi="Times New Roman" w:cs="Times New Roman"/>
        </w:rPr>
      </w:pPr>
      <w:r w:rsidRPr="003E7DDC">
        <w:rPr>
          <w:rFonts w:ascii="Times New Roman" w:hAnsi="Times New Roman" w:cs="Times New Roman"/>
        </w:rPr>
        <w:t>Аяқтау нысаны: қызмет көрсету нәтижелері бойынша оқуды сәтті аяқтағандарға «Е-лицензиялау» порталы арқылы біліктілігін арттыру туралы мемлекеттік куәлік (электронды түрде) беріледі.</w:t>
      </w:r>
    </w:p>
    <w:p w14:paraId="47FC1238" w14:textId="77777777" w:rsidR="003630AB" w:rsidRPr="00F56343" w:rsidRDefault="003630AB" w:rsidP="00A90184">
      <w:pPr>
        <w:pStyle w:val="a3"/>
        <w:jc w:val="both"/>
        <w:rPr>
          <w:b/>
          <w:sz w:val="28"/>
          <w:szCs w:val="28"/>
        </w:rPr>
      </w:pPr>
    </w:p>
    <w:sectPr w:rsidR="003630AB" w:rsidRPr="00F56343" w:rsidSect="00A90184">
      <w:headerReference w:type="even" r:id="rId8"/>
      <w:headerReference w:type="default" r:id="rId9"/>
      <w:footerReference w:type="even" r:id="rId10"/>
      <w:footerReference w:type="default" r:id="rId11"/>
      <w:headerReference w:type="first" r:id="rId12"/>
      <w:footerReference w:type="first" r:id="rId13"/>
      <w:pgSz w:w="11906" w:h="16838"/>
      <w:pgMar w:top="0"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4A3FFA" w14:textId="77777777" w:rsidR="005144D8" w:rsidRDefault="005144D8" w:rsidP="003630AB">
      <w:pPr>
        <w:spacing w:after="0" w:line="240" w:lineRule="auto"/>
      </w:pPr>
      <w:r>
        <w:separator/>
      </w:r>
    </w:p>
  </w:endnote>
  <w:endnote w:type="continuationSeparator" w:id="0">
    <w:p w14:paraId="7B2FF6AB" w14:textId="77777777" w:rsidR="005144D8" w:rsidRDefault="005144D8" w:rsidP="00363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54D9CA" w14:textId="77777777" w:rsidR="003630AB" w:rsidRDefault="003630A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B6FA2C" w14:textId="77777777" w:rsidR="003630AB" w:rsidRDefault="003630AB">
    <w:pPr>
      <w:pStyle w:val="a9"/>
    </w:pPr>
    <w:r>
      <w:rPr>
        <w:lang w:val="en-US"/>
      </w:rPr>
      <w:t xml:space="preserve">                                                                                                                                                                                  G2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B97548" w14:textId="77777777" w:rsidR="003630AB" w:rsidRDefault="003630A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F3D06C" w14:textId="77777777" w:rsidR="005144D8" w:rsidRDefault="005144D8" w:rsidP="003630AB">
      <w:pPr>
        <w:spacing w:after="0" w:line="240" w:lineRule="auto"/>
      </w:pPr>
      <w:r>
        <w:separator/>
      </w:r>
    </w:p>
  </w:footnote>
  <w:footnote w:type="continuationSeparator" w:id="0">
    <w:p w14:paraId="29C4F601" w14:textId="77777777" w:rsidR="005144D8" w:rsidRDefault="005144D8" w:rsidP="003630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57E8DA" w14:textId="77777777" w:rsidR="003630AB" w:rsidRDefault="003630AB">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413F5C" w14:textId="77777777" w:rsidR="003630AB" w:rsidRDefault="003630AB">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479273" w14:textId="77777777" w:rsidR="003630AB" w:rsidRDefault="003630AB">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981"/>
    <w:rsid w:val="00001DC5"/>
    <w:rsid w:val="00005600"/>
    <w:rsid w:val="00017677"/>
    <w:rsid w:val="00051B97"/>
    <w:rsid w:val="00066AB6"/>
    <w:rsid w:val="000B158B"/>
    <w:rsid w:val="000C0115"/>
    <w:rsid w:val="000C3B06"/>
    <w:rsid w:val="000C3D8B"/>
    <w:rsid w:val="000E29A4"/>
    <w:rsid w:val="0011087C"/>
    <w:rsid w:val="001226A6"/>
    <w:rsid w:val="00144DCB"/>
    <w:rsid w:val="00155588"/>
    <w:rsid w:val="001A2032"/>
    <w:rsid w:val="001A2F23"/>
    <w:rsid w:val="001A5351"/>
    <w:rsid w:val="001C4CB9"/>
    <w:rsid w:val="001D07A2"/>
    <w:rsid w:val="0022206D"/>
    <w:rsid w:val="00226977"/>
    <w:rsid w:val="00244BD8"/>
    <w:rsid w:val="002719B2"/>
    <w:rsid w:val="00272092"/>
    <w:rsid w:val="00275421"/>
    <w:rsid w:val="00276F2D"/>
    <w:rsid w:val="00296E27"/>
    <w:rsid w:val="002A0257"/>
    <w:rsid w:val="002A6FC2"/>
    <w:rsid w:val="002D7CE0"/>
    <w:rsid w:val="002E3FF5"/>
    <w:rsid w:val="003630AB"/>
    <w:rsid w:val="00367961"/>
    <w:rsid w:val="00375B3A"/>
    <w:rsid w:val="00380E21"/>
    <w:rsid w:val="003A70F5"/>
    <w:rsid w:val="003B3503"/>
    <w:rsid w:val="003B4FBE"/>
    <w:rsid w:val="003C7C32"/>
    <w:rsid w:val="003F49D6"/>
    <w:rsid w:val="003F7ED0"/>
    <w:rsid w:val="00404994"/>
    <w:rsid w:val="00440874"/>
    <w:rsid w:val="00460522"/>
    <w:rsid w:val="00472FD8"/>
    <w:rsid w:val="0047385B"/>
    <w:rsid w:val="00490563"/>
    <w:rsid w:val="004922A3"/>
    <w:rsid w:val="004A60F2"/>
    <w:rsid w:val="004C0506"/>
    <w:rsid w:val="004F30E9"/>
    <w:rsid w:val="004F5889"/>
    <w:rsid w:val="005144D8"/>
    <w:rsid w:val="00516CA0"/>
    <w:rsid w:val="00522690"/>
    <w:rsid w:val="00531F92"/>
    <w:rsid w:val="00535096"/>
    <w:rsid w:val="005641AE"/>
    <w:rsid w:val="005642EE"/>
    <w:rsid w:val="00581491"/>
    <w:rsid w:val="005A7557"/>
    <w:rsid w:val="005B028E"/>
    <w:rsid w:val="005C1C75"/>
    <w:rsid w:val="005C39F1"/>
    <w:rsid w:val="005C4F01"/>
    <w:rsid w:val="005C67DC"/>
    <w:rsid w:val="00607CDD"/>
    <w:rsid w:val="00611027"/>
    <w:rsid w:val="006213D9"/>
    <w:rsid w:val="006358DE"/>
    <w:rsid w:val="00640B36"/>
    <w:rsid w:val="0064430F"/>
    <w:rsid w:val="00671E75"/>
    <w:rsid w:val="00683A93"/>
    <w:rsid w:val="00702651"/>
    <w:rsid w:val="00763C9B"/>
    <w:rsid w:val="007D24ED"/>
    <w:rsid w:val="007F2863"/>
    <w:rsid w:val="00821169"/>
    <w:rsid w:val="008413E1"/>
    <w:rsid w:val="00881E0F"/>
    <w:rsid w:val="0089060A"/>
    <w:rsid w:val="00895D14"/>
    <w:rsid w:val="008A5BEB"/>
    <w:rsid w:val="008C4C1F"/>
    <w:rsid w:val="008E1FA0"/>
    <w:rsid w:val="00905A11"/>
    <w:rsid w:val="00940F7A"/>
    <w:rsid w:val="009427AD"/>
    <w:rsid w:val="00951306"/>
    <w:rsid w:val="00962312"/>
    <w:rsid w:val="00977DEC"/>
    <w:rsid w:val="009E1737"/>
    <w:rsid w:val="00A04461"/>
    <w:rsid w:val="00A8132A"/>
    <w:rsid w:val="00A8479F"/>
    <w:rsid w:val="00A90184"/>
    <w:rsid w:val="00A971A3"/>
    <w:rsid w:val="00AA4B1F"/>
    <w:rsid w:val="00AA4E7A"/>
    <w:rsid w:val="00AB5F8C"/>
    <w:rsid w:val="00AC077B"/>
    <w:rsid w:val="00AC42E2"/>
    <w:rsid w:val="00AF2981"/>
    <w:rsid w:val="00B21CF5"/>
    <w:rsid w:val="00B21D3B"/>
    <w:rsid w:val="00B30A76"/>
    <w:rsid w:val="00B368F5"/>
    <w:rsid w:val="00B4007C"/>
    <w:rsid w:val="00B66650"/>
    <w:rsid w:val="00B6729F"/>
    <w:rsid w:val="00B857CD"/>
    <w:rsid w:val="00B95F66"/>
    <w:rsid w:val="00BB189D"/>
    <w:rsid w:val="00BC5346"/>
    <w:rsid w:val="00BD0190"/>
    <w:rsid w:val="00BD2615"/>
    <w:rsid w:val="00BE63D0"/>
    <w:rsid w:val="00BF3840"/>
    <w:rsid w:val="00BF7FC2"/>
    <w:rsid w:val="00C04421"/>
    <w:rsid w:val="00C05DDA"/>
    <w:rsid w:val="00C355D5"/>
    <w:rsid w:val="00C435E0"/>
    <w:rsid w:val="00C53D12"/>
    <w:rsid w:val="00CB70B2"/>
    <w:rsid w:val="00D11815"/>
    <w:rsid w:val="00D124C0"/>
    <w:rsid w:val="00D23B0B"/>
    <w:rsid w:val="00D24584"/>
    <w:rsid w:val="00D563A2"/>
    <w:rsid w:val="00DA62C7"/>
    <w:rsid w:val="00DC2F73"/>
    <w:rsid w:val="00E61C18"/>
    <w:rsid w:val="00E64993"/>
    <w:rsid w:val="00E82F0E"/>
    <w:rsid w:val="00EB747B"/>
    <w:rsid w:val="00EE7E94"/>
    <w:rsid w:val="00F35B21"/>
    <w:rsid w:val="00F432B9"/>
    <w:rsid w:val="00F461A4"/>
    <w:rsid w:val="00F47A17"/>
    <w:rsid w:val="00F53406"/>
    <w:rsid w:val="00F56343"/>
    <w:rsid w:val="00F82BFA"/>
    <w:rsid w:val="00F91641"/>
    <w:rsid w:val="00FC2F86"/>
    <w:rsid w:val="00FD4B41"/>
    <w:rsid w:val="00FE2058"/>
    <w:rsid w:val="00FE285F"/>
    <w:rsid w:val="00FE75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7C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5C67D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8E1FA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9">
    <w:name w:val="heading 9"/>
    <w:basedOn w:val="a"/>
    <w:next w:val="a"/>
    <w:link w:val="90"/>
    <w:unhideWhenUsed/>
    <w:qFormat/>
    <w:rsid w:val="00AF2981"/>
    <w:pPr>
      <w:keepNext/>
      <w:keepLines/>
      <w:spacing w:before="40" w:after="0" w:line="259" w:lineRule="auto"/>
      <w:outlineLvl w:val="8"/>
    </w:pPr>
    <w:rPr>
      <w:rFonts w:asciiTheme="majorHAnsi" w:eastAsiaTheme="majorEastAsia" w:hAnsiTheme="majorHAnsi" w:cstheme="majorBidi"/>
      <w:i/>
      <w:iCs/>
      <w:color w:val="272727" w:themeColor="text1" w:themeTint="D8"/>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rsid w:val="00AF2981"/>
    <w:rPr>
      <w:rFonts w:asciiTheme="majorHAnsi" w:eastAsiaTheme="majorEastAsia" w:hAnsiTheme="majorHAnsi" w:cstheme="majorBidi"/>
      <w:i/>
      <w:iCs/>
      <w:color w:val="272727" w:themeColor="text1" w:themeTint="D8"/>
      <w:sz w:val="21"/>
      <w:szCs w:val="21"/>
    </w:rPr>
  </w:style>
  <w:style w:type="paragraph" w:styleId="a3">
    <w:name w:val="No Spacing"/>
    <w:link w:val="a4"/>
    <w:uiPriority w:val="1"/>
    <w:qFormat/>
    <w:rsid w:val="00AF2981"/>
    <w:pPr>
      <w:spacing w:after="0"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AC077B"/>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AC077B"/>
    <w:rPr>
      <w:rFonts w:ascii="Segoe UI" w:eastAsiaTheme="minorEastAsia" w:hAnsi="Segoe UI" w:cs="Segoe UI"/>
      <w:sz w:val="18"/>
      <w:szCs w:val="18"/>
      <w:lang w:eastAsia="ru-RU"/>
    </w:rPr>
  </w:style>
  <w:style w:type="paragraph" w:styleId="a7">
    <w:name w:val="header"/>
    <w:basedOn w:val="a"/>
    <w:link w:val="a8"/>
    <w:uiPriority w:val="99"/>
    <w:unhideWhenUsed/>
    <w:rsid w:val="003630A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630AB"/>
    <w:rPr>
      <w:rFonts w:eastAsiaTheme="minorEastAsia"/>
      <w:lang w:eastAsia="ru-RU"/>
    </w:rPr>
  </w:style>
  <w:style w:type="paragraph" w:styleId="a9">
    <w:name w:val="footer"/>
    <w:basedOn w:val="a"/>
    <w:link w:val="aa"/>
    <w:uiPriority w:val="99"/>
    <w:unhideWhenUsed/>
    <w:rsid w:val="003630A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630AB"/>
    <w:rPr>
      <w:rFonts w:eastAsiaTheme="minorEastAsia"/>
      <w:lang w:eastAsia="ru-RU"/>
    </w:rPr>
  </w:style>
  <w:style w:type="character" w:customStyle="1" w:styleId="20">
    <w:name w:val="Заголовок 2 Знак"/>
    <w:basedOn w:val="a0"/>
    <w:link w:val="2"/>
    <w:uiPriority w:val="9"/>
    <w:semiHidden/>
    <w:rsid w:val="005C67DC"/>
    <w:rPr>
      <w:rFonts w:asciiTheme="majorHAnsi" w:eastAsiaTheme="majorEastAsia" w:hAnsiTheme="majorHAnsi" w:cstheme="majorBidi"/>
      <w:color w:val="365F91" w:themeColor="accent1" w:themeShade="BF"/>
      <w:sz w:val="26"/>
      <w:szCs w:val="26"/>
      <w:lang w:eastAsia="ru-RU"/>
    </w:rPr>
  </w:style>
  <w:style w:type="character" w:styleId="ab">
    <w:name w:val="Emphasis"/>
    <w:basedOn w:val="a0"/>
    <w:uiPriority w:val="20"/>
    <w:qFormat/>
    <w:rsid w:val="005C67DC"/>
    <w:rPr>
      <w:i/>
      <w:iCs/>
    </w:rPr>
  </w:style>
  <w:style w:type="character" w:customStyle="1" w:styleId="30">
    <w:name w:val="Заголовок 3 Знак"/>
    <w:basedOn w:val="a0"/>
    <w:link w:val="3"/>
    <w:uiPriority w:val="9"/>
    <w:semiHidden/>
    <w:rsid w:val="008E1FA0"/>
    <w:rPr>
      <w:rFonts w:asciiTheme="majorHAnsi" w:eastAsiaTheme="majorEastAsia" w:hAnsiTheme="majorHAnsi" w:cstheme="majorBidi"/>
      <w:color w:val="243F60" w:themeColor="accent1" w:themeShade="7F"/>
      <w:sz w:val="24"/>
      <w:szCs w:val="24"/>
      <w:lang w:eastAsia="ru-RU"/>
    </w:rPr>
  </w:style>
  <w:style w:type="character" w:styleId="ac">
    <w:name w:val="Strong"/>
    <w:basedOn w:val="a0"/>
    <w:uiPriority w:val="22"/>
    <w:qFormat/>
    <w:rsid w:val="00BE63D0"/>
    <w:rPr>
      <w:b/>
      <w:bCs/>
    </w:rPr>
  </w:style>
  <w:style w:type="character" w:styleId="ad">
    <w:name w:val="Hyperlink"/>
    <w:basedOn w:val="a0"/>
    <w:uiPriority w:val="99"/>
    <w:semiHidden/>
    <w:unhideWhenUsed/>
    <w:rsid w:val="00A90184"/>
    <w:rPr>
      <w:color w:val="0000FF"/>
      <w:u w:val="single"/>
    </w:rPr>
  </w:style>
  <w:style w:type="paragraph" w:styleId="ae">
    <w:name w:val="List Paragraph"/>
    <w:basedOn w:val="a"/>
    <w:uiPriority w:val="34"/>
    <w:qFormat/>
    <w:rsid w:val="00A90184"/>
    <w:pPr>
      <w:ind w:left="720"/>
      <w:contextualSpacing/>
    </w:pPr>
    <w:rPr>
      <w:rFonts w:eastAsiaTheme="minorHAnsi"/>
      <w:lang w:val="ru-RU" w:eastAsia="en-US"/>
    </w:rPr>
  </w:style>
  <w:style w:type="character" w:customStyle="1" w:styleId="a4">
    <w:name w:val="Без интервала Знак"/>
    <w:link w:val="a3"/>
    <w:uiPriority w:val="1"/>
    <w:locked/>
    <w:rsid w:val="00A90184"/>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5C67D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8E1FA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9">
    <w:name w:val="heading 9"/>
    <w:basedOn w:val="a"/>
    <w:next w:val="a"/>
    <w:link w:val="90"/>
    <w:unhideWhenUsed/>
    <w:qFormat/>
    <w:rsid w:val="00AF2981"/>
    <w:pPr>
      <w:keepNext/>
      <w:keepLines/>
      <w:spacing w:before="40" w:after="0" w:line="259" w:lineRule="auto"/>
      <w:outlineLvl w:val="8"/>
    </w:pPr>
    <w:rPr>
      <w:rFonts w:asciiTheme="majorHAnsi" w:eastAsiaTheme="majorEastAsia" w:hAnsiTheme="majorHAnsi" w:cstheme="majorBidi"/>
      <w:i/>
      <w:iCs/>
      <w:color w:val="272727" w:themeColor="text1" w:themeTint="D8"/>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rsid w:val="00AF2981"/>
    <w:rPr>
      <w:rFonts w:asciiTheme="majorHAnsi" w:eastAsiaTheme="majorEastAsia" w:hAnsiTheme="majorHAnsi" w:cstheme="majorBidi"/>
      <w:i/>
      <w:iCs/>
      <w:color w:val="272727" w:themeColor="text1" w:themeTint="D8"/>
      <w:sz w:val="21"/>
      <w:szCs w:val="21"/>
    </w:rPr>
  </w:style>
  <w:style w:type="paragraph" w:styleId="a3">
    <w:name w:val="No Spacing"/>
    <w:link w:val="a4"/>
    <w:uiPriority w:val="1"/>
    <w:qFormat/>
    <w:rsid w:val="00AF2981"/>
    <w:pPr>
      <w:spacing w:after="0"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AC077B"/>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AC077B"/>
    <w:rPr>
      <w:rFonts w:ascii="Segoe UI" w:eastAsiaTheme="minorEastAsia" w:hAnsi="Segoe UI" w:cs="Segoe UI"/>
      <w:sz w:val="18"/>
      <w:szCs w:val="18"/>
      <w:lang w:eastAsia="ru-RU"/>
    </w:rPr>
  </w:style>
  <w:style w:type="paragraph" w:styleId="a7">
    <w:name w:val="header"/>
    <w:basedOn w:val="a"/>
    <w:link w:val="a8"/>
    <w:uiPriority w:val="99"/>
    <w:unhideWhenUsed/>
    <w:rsid w:val="003630A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630AB"/>
    <w:rPr>
      <w:rFonts w:eastAsiaTheme="minorEastAsia"/>
      <w:lang w:eastAsia="ru-RU"/>
    </w:rPr>
  </w:style>
  <w:style w:type="paragraph" w:styleId="a9">
    <w:name w:val="footer"/>
    <w:basedOn w:val="a"/>
    <w:link w:val="aa"/>
    <w:uiPriority w:val="99"/>
    <w:unhideWhenUsed/>
    <w:rsid w:val="003630A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630AB"/>
    <w:rPr>
      <w:rFonts w:eastAsiaTheme="minorEastAsia"/>
      <w:lang w:eastAsia="ru-RU"/>
    </w:rPr>
  </w:style>
  <w:style w:type="character" w:customStyle="1" w:styleId="20">
    <w:name w:val="Заголовок 2 Знак"/>
    <w:basedOn w:val="a0"/>
    <w:link w:val="2"/>
    <w:uiPriority w:val="9"/>
    <w:semiHidden/>
    <w:rsid w:val="005C67DC"/>
    <w:rPr>
      <w:rFonts w:asciiTheme="majorHAnsi" w:eastAsiaTheme="majorEastAsia" w:hAnsiTheme="majorHAnsi" w:cstheme="majorBidi"/>
      <w:color w:val="365F91" w:themeColor="accent1" w:themeShade="BF"/>
      <w:sz w:val="26"/>
      <w:szCs w:val="26"/>
      <w:lang w:eastAsia="ru-RU"/>
    </w:rPr>
  </w:style>
  <w:style w:type="character" w:styleId="ab">
    <w:name w:val="Emphasis"/>
    <w:basedOn w:val="a0"/>
    <w:uiPriority w:val="20"/>
    <w:qFormat/>
    <w:rsid w:val="005C67DC"/>
    <w:rPr>
      <w:i/>
      <w:iCs/>
    </w:rPr>
  </w:style>
  <w:style w:type="character" w:customStyle="1" w:styleId="30">
    <w:name w:val="Заголовок 3 Знак"/>
    <w:basedOn w:val="a0"/>
    <w:link w:val="3"/>
    <w:uiPriority w:val="9"/>
    <w:semiHidden/>
    <w:rsid w:val="008E1FA0"/>
    <w:rPr>
      <w:rFonts w:asciiTheme="majorHAnsi" w:eastAsiaTheme="majorEastAsia" w:hAnsiTheme="majorHAnsi" w:cstheme="majorBidi"/>
      <w:color w:val="243F60" w:themeColor="accent1" w:themeShade="7F"/>
      <w:sz w:val="24"/>
      <w:szCs w:val="24"/>
      <w:lang w:eastAsia="ru-RU"/>
    </w:rPr>
  </w:style>
  <w:style w:type="character" w:styleId="ac">
    <w:name w:val="Strong"/>
    <w:basedOn w:val="a0"/>
    <w:uiPriority w:val="22"/>
    <w:qFormat/>
    <w:rsid w:val="00BE63D0"/>
    <w:rPr>
      <w:b/>
      <w:bCs/>
    </w:rPr>
  </w:style>
  <w:style w:type="character" w:styleId="ad">
    <w:name w:val="Hyperlink"/>
    <w:basedOn w:val="a0"/>
    <w:uiPriority w:val="99"/>
    <w:semiHidden/>
    <w:unhideWhenUsed/>
    <w:rsid w:val="00A90184"/>
    <w:rPr>
      <w:color w:val="0000FF"/>
      <w:u w:val="single"/>
    </w:rPr>
  </w:style>
  <w:style w:type="paragraph" w:styleId="ae">
    <w:name w:val="List Paragraph"/>
    <w:basedOn w:val="a"/>
    <w:uiPriority w:val="34"/>
    <w:qFormat/>
    <w:rsid w:val="00A90184"/>
    <w:pPr>
      <w:ind w:left="720"/>
      <w:contextualSpacing/>
    </w:pPr>
    <w:rPr>
      <w:rFonts w:eastAsiaTheme="minorHAnsi"/>
      <w:lang w:val="ru-RU" w:eastAsia="en-US"/>
    </w:rPr>
  </w:style>
  <w:style w:type="character" w:customStyle="1" w:styleId="a4">
    <w:name w:val="Без интервала Знак"/>
    <w:link w:val="a3"/>
    <w:uiPriority w:val="1"/>
    <w:locked/>
    <w:rsid w:val="00A9018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437791">
      <w:bodyDiv w:val="1"/>
      <w:marLeft w:val="0"/>
      <w:marRight w:val="0"/>
      <w:marTop w:val="0"/>
      <w:marBottom w:val="0"/>
      <w:divBdr>
        <w:top w:val="none" w:sz="0" w:space="0" w:color="auto"/>
        <w:left w:val="none" w:sz="0" w:space="0" w:color="auto"/>
        <w:bottom w:val="none" w:sz="0" w:space="0" w:color="auto"/>
        <w:right w:val="none" w:sz="0" w:space="0" w:color="auto"/>
      </w:divBdr>
    </w:div>
    <w:div w:id="886840089">
      <w:bodyDiv w:val="1"/>
      <w:marLeft w:val="0"/>
      <w:marRight w:val="0"/>
      <w:marTop w:val="0"/>
      <w:marBottom w:val="0"/>
      <w:divBdr>
        <w:top w:val="none" w:sz="0" w:space="0" w:color="auto"/>
        <w:left w:val="none" w:sz="0" w:space="0" w:color="auto"/>
        <w:bottom w:val="none" w:sz="0" w:space="0" w:color="auto"/>
        <w:right w:val="none" w:sz="0" w:space="0" w:color="auto"/>
      </w:divBdr>
    </w:div>
    <w:div w:id="1047338364">
      <w:bodyDiv w:val="1"/>
      <w:marLeft w:val="0"/>
      <w:marRight w:val="0"/>
      <w:marTop w:val="0"/>
      <w:marBottom w:val="0"/>
      <w:divBdr>
        <w:top w:val="none" w:sz="0" w:space="0" w:color="auto"/>
        <w:left w:val="none" w:sz="0" w:space="0" w:color="auto"/>
        <w:bottom w:val="none" w:sz="0" w:space="0" w:color="auto"/>
        <w:right w:val="none" w:sz="0" w:space="0" w:color="auto"/>
      </w:divBdr>
    </w:div>
    <w:div w:id="1702779273">
      <w:bodyDiv w:val="1"/>
      <w:marLeft w:val="0"/>
      <w:marRight w:val="0"/>
      <w:marTop w:val="0"/>
      <w:marBottom w:val="0"/>
      <w:divBdr>
        <w:top w:val="none" w:sz="0" w:space="0" w:color="auto"/>
        <w:left w:val="none" w:sz="0" w:space="0" w:color="auto"/>
        <w:bottom w:val="none" w:sz="0" w:space="0" w:color="auto"/>
        <w:right w:val="none" w:sz="0" w:space="0" w:color="auto"/>
      </w:divBdr>
    </w:div>
    <w:div w:id="2053185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adilet.zan.kz/rus/docs/K2000000360" TargetMode="External"/><Relationship Id="rId12" Type="http://schemas.openxmlformats.org/officeDocument/2006/relationships/header" Target="head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639</Words>
  <Characters>3647</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3</cp:revision>
  <cp:lastPrinted>2017-11-24T06:08:00Z</cp:lastPrinted>
  <dcterms:created xsi:type="dcterms:W3CDTF">2026-10-12T07:59:00Z</dcterms:created>
  <dcterms:modified xsi:type="dcterms:W3CDTF">2026-10-12T08:02:00Z</dcterms:modified>
</cp:coreProperties>
</file>