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785" w:rsidRPr="00FE7785" w:rsidRDefault="00FE7785" w:rsidP="00FE778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E778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оказание услуг по повышению квалификации</w:t>
      </w:r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услуги: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по повышению квалификации по циклу </w:t>
      </w:r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«Грудное вскармливание: стратегия поддержки и тактика реализации»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 слушателей: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человека.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Продолжительность обучения: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60 академических часов / 2 кредита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услуга.</w:t>
      </w:r>
    </w:p>
    <w:p w:rsidR="00FE7785" w:rsidRPr="00FE7785" w:rsidRDefault="00FE7785" w:rsidP="00FE77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Цель обучения</w:t>
      </w:r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профессиональной квалификации медицинских работников, совершенствование знаний и практических навыков в области грудного вскармливания, а также повышение качества оказания перинатальной помощи.</w:t>
      </w:r>
    </w:p>
    <w:p w:rsidR="00FE7785" w:rsidRPr="00FE7785" w:rsidRDefault="00FE7785" w:rsidP="00FE77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Контингент слушателей</w:t>
      </w:r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должно быть предназначено для медицинских работников соответствующего профиля, в том числе акушеров-гинекологов, врачей общей практики, акушерок и медицинских сестер.</w:t>
      </w:r>
    </w:p>
    <w:p w:rsidR="00FE7785" w:rsidRPr="00FE7785" w:rsidRDefault="00FE7785" w:rsidP="00FE77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Содержание цикла</w:t>
      </w:r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цикла повышения квалификации должны быть рассмотрены вопросы:</w:t>
      </w:r>
    </w:p>
    <w:p w:rsidR="00FE7785" w:rsidRPr="00FE7785" w:rsidRDefault="00FE7785" w:rsidP="00FE77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принципы организации и поддержки грудного вскармливания.</w:t>
      </w:r>
    </w:p>
    <w:p w:rsidR="00FE7785" w:rsidRPr="00FE7785" w:rsidRDefault="00FE7785" w:rsidP="00FE77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Стратегии поддержки грудного вскармливания в медицинской организации.</w:t>
      </w:r>
    </w:p>
    <w:p w:rsidR="00FE7785" w:rsidRPr="00FE7785" w:rsidRDefault="00FE7785" w:rsidP="00FE77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Практические подходы и тактика реализации мероприятий по поддержке грудного вскармливания.</w:t>
      </w:r>
    </w:p>
    <w:p w:rsidR="00FE7785" w:rsidRPr="00FE7785" w:rsidRDefault="00FE7785" w:rsidP="00FE77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качества оказания перинатальной помощи.</w:t>
      </w:r>
    </w:p>
    <w:p w:rsidR="00FE7785" w:rsidRPr="00FE7785" w:rsidRDefault="00FE7785" w:rsidP="00FE77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показателей службы родовспоможения.</w:t>
      </w:r>
    </w:p>
    <w:p w:rsidR="00FE7785" w:rsidRPr="00FE7785" w:rsidRDefault="00FE7785" w:rsidP="00FE77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готовности медицинского персонала к оказанию неотложной помощи.</w:t>
      </w:r>
    </w:p>
    <w:p w:rsidR="00FE7785" w:rsidRPr="00FE7785" w:rsidRDefault="00FE7785" w:rsidP="00FE77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Практическое применение актуальных нормативных и методических материалов в клинической практике.</w:t>
      </w:r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обучения должна быть предусмотрена оценка деятельности службы родовспоможения и разработка рекомендаций/плана мероприятий, направленных на улучшение качества перинатальной помощи.</w:t>
      </w:r>
    </w:p>
    <w:p w:rsidR="00FE7785" w:rsidRPr="00FE7785" w:rsidRDefault="00FE7785" w:rsidP="00FE77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Требования к Исполнителю</w:t>
      </w:r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должен:</w:t>
      </w:r>
    </w:p>
    <w:p w:rsidR="00FE7785" w:rsidRPr="00FE7785" w:rsidRDefault="00FE7785" w:rsidP="00FE77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 право на осуществление соответствующей образовательной деятельности в соответствии с законодательством Республики Казахстан;</w:t>
      </w:r>
    </w:p>
    <w:p w:rsidR="00FE7785" w:rsidRPr="00FE7785" w:rsidRDefault="00FE7785" w:rsidP="00FE77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проведение обучения квалифицированными специалистами соответствующего профиля;</w:t>
      </w:r>
    </w:p>
    <w:p w:rsidR="00FE7785" w:rsidRPr="00FE7785" w:rsidRDefault="00FE7785" w:rsidP="00FE77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слушателей необходимыми учебно-методическими материалами;</w:t>
      </w:r>
    </w:p>
    <w:p w:rsidR="00FE7785" w:rsidRPr="00FE7785" w:rsidRDefault="00FE7785" w:rsidP="00FE77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использовать актуальные нормативные правовые акты и методические материалы, применяемые в медицинской практике;</w:t>
      </w:r>
    </w:p>
    <w:p w:rsidR="00FE7785" w:rsidRPr="00FE7785" w:rsidRDefault="00FE7785" w:rsidP="00FE77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освоение программы в объеме </w:t>
      </w:r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60 академических часов / 2 кредита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7785" w:rsidRPr="00FE7785" w:rsidRDefault="00FE7785" w:rsidP="00FE77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Требования к результатам обучения</w:t>
      </w:r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окончании полного курса обучения Исполнитель должен выдать каждому слушателю </w:t>
      </w:r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документ/сертификат о прохождении повышения квалификации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установленными требованиями.</w:t>
      </w:r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Слушателям должны быть предоставлены необходимые учебно-методические материалы по тематике цикла.</w:t>
      </w:r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 слушателей: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человека.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Продолжительность: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60 академических часов / 2 кредита.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оказания услуг: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согласованию с Заказчиком.</w:t>
      </w:r>
    </w:p>
    <w:p w:rsidR="00BC4A90" w:rsidRDefault="00BC4A90"/>
    <w:p w:rsidR="00FE7785" w:rsidRDefault="00FE7785"/>
    <w:p w:rsidR="00FE7785" w:rsidRDefault="00FE7785"/>
    <w:p w:rsidR="00FE7785" w:rsidRDefault="00FE7785"/>
    <w:p w:rsidR="00FE7785" w:rsidRDefault="00FE7785"/>
    <w:p w:rsidR="00FE7785" w:rsidRDefault="00FE7785"/>
    <w:p w:rsidR="00FE7785" w:rsidRDefault="00FE7785"/>
    <w:p w:rsidR="00FE7785" w:rsidRDefault="00FE7785"/>
    <w:p w:rsidR="00FE7785" w:rsidRDefault="00FE7785"/>
    <w:p w:rsidR="00FE7785" w:rsidRDefault="00FE7785"/>
    <w:p w:rsidR="00FE7785" w:rsidRDefault="00FE7785"/>
    <w:p w:rsidR="00FE7785" w:rsidRDefault="00FE7785"/>
    <w:p w:rsidR="00FE7785" w:rsidRDefault="00FE7785"/>
    <w:p w:rsidR="00FE7785" w:rsidRDefault="00FE7785"/>
    <w:p w:rsidR="00FE7785" w:rsidRDefault="00FE7785"/>
    <w:p w:rsidR="00FE7785" w:rsidRDefault="00FE7785"/>
    <w:p w:rsidR="00FE7785" w:rsidRDefault="00FE7785"/>
    <w:p w:rsidR="00FE7785" w:rsidRDefault="00FE7785"/>
    <w:p w:rsidR="00FE7785" w:rsidRDefault="00FE7785"/>
    <w:p w:rsidR="00FE7785" w:rsidRPr="00FE7785" w:rsidRDefault="00FE7785" w:rsidP="00FE778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E778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ТЕХНИКАЛЫҚ ЕРЕКШЕЛІК</w:t>
      </w:r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</w:t>
      </w:r>
      <w:proofErr w:type="gram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</w:t>
      </w:r>
      <w:proofErr w:type="gram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іктілікті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арттыру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бойынша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көрсетуге</w:t>
      </w:r>
      <w:proofErr w:type="spellEnd"/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Қызметтің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Емшекпен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емізу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қолдау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стратегиясы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іске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асыру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тактикасы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циклі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бі</w:t>
      </w:r>
      <w:proofErr w:type="gram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іктілікті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Тыңдаушылар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саны: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Оқ</w:t>
      </w:r>
      <w:proofErr w:type="gram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proofErr w:type="spellEnd"/>
      <w:proofErr w:type="gram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ұзақтығы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60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академиялық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сағат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/ 2 кредит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Саны: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7785" w:rsidRPr="00FE7785" w:rsidRDefault="00FE7785" w:rsidP="00FE77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1.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Оқытудың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мақсаты</w:t>
      </w:r>
      <w:proofErr w:type="spellEnd"/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Медицина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қызметкерлерінің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кәсіби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бі</w:t>
      </w:r>
      <w:proofErr w:type="gram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іктілігін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емшекпен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емізу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білімдері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практикалық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дағдыларын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жетілдіру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перинаталдық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көмектің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7785" w:rsidRPr="00FE7785" w:rsidRDefault="00FE7785" w:rsidP="00FE77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Тыңдаушылар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контингенті</w:t>
      </w:r>
      <w:proofErr w:type="spellEnd"/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</w:t>
      </w:r>
      <w:proofErr w:type="gram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бейіндегі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медицина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қызметкерлеріне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акушер-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гинекологтарға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практика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дәрігерлеріне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акушерлер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мейіргерлерге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арналуы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7785" w:rsidRPr="00FE7785" w:rsidRDefault="00FE7785" w:rsidP="00FE77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3.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Циклдің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мазмұны</w:t>
      </w:r>
      <w:proofErr w:type="spellEnd"/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Біліктілікті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циклі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шеңберінде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мынадай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мәселелер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қарастырылуы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E7785" w:rsidRPr="00FE7785" w:rsidRDefault="00FE7785" w:rsidP="00FE77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Емшекпен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емізуді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қолдаудың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заманауи</w:t>
      </w:r>
      <w:proofErr w:type="spellEnd"/>
      <w:proofErr w:type="gram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қағидаттары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7785" w:rsidRPr="00FE7785" w:rsidRDefault="00FE7785" w:rsidP="00FE77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емшекпен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емізуді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стратегиялары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7785" w:rsidRPr="00FE7785" w:rsidRDefault="00FE7785" w:rsidP="00FE77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Емшекпен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емізуді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жөніндегі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іс-шараларды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асырудың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практикалық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тәсілдері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тактикасы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7785" w:rsidRPr="00FE7785" w:rsidRDefault="00FE7785" w:rsidP="00FE77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Перинаталдық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көмек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7785" w:rsidRPr="00FE7785" w:rsidRDefault="00FE7785" w:rsidP="00FE77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Босандыру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қызметінің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көрсеткіштеріне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мониторинг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үргізу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7785" w:rsidRPr="00FE7785" w:rsidRDefault="00FE7785" w:rsidP="00FE77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Медицина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персоналының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шұғыл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көмек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көрсетуге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дайындығын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ба</w:t>
      </w:r>
      <w:proofErr w:type="gram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ғалау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7785" w:rsidRPr="00FE7785" w:rsidRDefault="00FE7785" w:rsidP="00FE77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Клиникалық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практикада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өзекті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нормативті</w:t>
      </w:r>
      <w:proofErr w:type="gram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әне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әдістемелік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практикалық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шеңберінде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босандыру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қызметінің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перинаталдық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көмектің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жақсартуға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бағытталған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ұсынымдарды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іс-шаралар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жоспарын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әзірлеу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көзделуі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7785" w:rsidRPr="00FE7785" w:rsidRDefault="00FE7785" w:rsidP="00FE77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4. </w:t>
      </w:r>
      <w:proofErr w:type="spellStart"/>
      <w:proofErr w:type="gramStart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Орындаушы</w:t>
      </w:r>
      <w:proofErr w:type="gramEnd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ға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қойылатын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талаптар</w:t>
      </w:r>
      <w:proofErr w:type="spellEnd"/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E7785" w:rsidRPr="00FE7785" w:rsidRDefault="00FE7785" w:rsidP="00FE778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заңнамасына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</w:t>
      </w:r>
      <w:proofErr w:type="gram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қызметін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асыруға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құқылы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E7785" w:rsidRPr="00FE7785" w:rsidRDefault="00FE7785" w:rsidP="00FE778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оқытуды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</w:t>
      </w:r>
      <w:proofErr w:type="gram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бейіндегі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мамандардың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жүргізуін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E7785" w:rsidRPr="00FE7785" w:rsidRDefault="00FE7785" w:rsidP="00FE778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тыңдаушыларды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оқ</w:t>
      </w:r>
      <w:proofErr w:type="gram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у-</w:t>
      </w:r>
      <w:proofErr w:type="gram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әдістемелік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материалдармен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E7785" w:rsidRPr="00FE7785" w:rsidRDefault="00FE7785" w:rsidP="00FE778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практикада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қолданылатын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өзекті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нормативтік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құқықтық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актілер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әдістемелік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E7785" w:rsidRPr="00FE7785" w:rsidRDefault="00FE7785" w:rsidP="00FE778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60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академиялық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сағат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/ 2 кредит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көлеміндегі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бағдарламасының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игерілуін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7785" w:rsidRPr="00FE7785" w:rsidRDefault="00FE7785" w:rsidP="00FE77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5.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Оқыту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нәтижелеріне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қойылатын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талаптар</w:t>
      </w:r>
      <w:proofErr w:type="spellEnd"/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курсын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аяқтағаннан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тыңдаушыға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біліктілікті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арттырудан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өткенін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растайтын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құжат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/сертификат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беруге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Тыңдаушыларға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цикл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тақырыбы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оқ</w:t>
      </w:r>
      <w:proofErr w:type="gram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у-</w:t>
      </w:r>
      <w:proofErr w:type="gram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әдістемелік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ұсынылуы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7785" w:rsidRPr="00FE7785" w:rsidRDefault="00FE7785" w:rsidP="00FE7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Тыңдаушылар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саны: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Ұзақтығы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60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академиялық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сағат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2 кредит</w:t>
      </w:r>
      <w:proofErr w:type="gram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</w:t>
      </w:r>
      <w:proofErr w:type="gram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</w:t>
      </w:r>
      <w:proofErr w:type="gram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змет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FE7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келісім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FE7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7785" w:rsidRDefault="00FE7785">
      <w:bookmarkStart w:id="0" w:name="_GoBack"/>
      <w:bookmarkEnd w:id="0"/>
    </w:p>
    <w:sectPr w:rsidR="00FE7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76272"/>
    <w:multiLevelType w:val="multilevel"/>
    <w:tmpl w:val="F532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D12D85"/>
    <w:multiLevelType w:val="multilevel"/>
    <w:tmpl w:val="20A26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F64F3C"/>
    <w:multiLevelType w:val="multilevel"/>
    <w:tmpl w:val="C7DA8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F31CB0"/>
    <w:multiLevelType w:val="multilevel"/>
    <w:tmpl w:val="AB1CD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92F"/>
    <w:rsid w:val="00A1092F"/>
    <w:rsid w:val="00BC4A90"/>
    <w:rsid w:val="00FE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E77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E77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77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E77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E7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E778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E77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E77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77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E77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E7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E77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4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725</Words>
  <Characters>4133</Characters>
  <Application>Microsoft Office Word</Application>
  <DocSecurity>0</DocSecurity>
  <Lines>34</Lines>
  <Paragraphs>9</Paragraphs>
  <ScaleCrop>false</ScaleCrop>
  <Company/>
  <LinksUpToDate>false</LinksUpToDate>
  <CharactersWithSpaces>4849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2026-10-07T04:51:00Z</dcterms:created>
  <dcterms:modified xsi:type="dcterms:W3CDTF">2026-10-07T04:51:00Z</dcterms:modified>
</cp:coreProperties>
</file>