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CDC" w:rsidRPr="0025691E" w:rsidRDefault="000C7CDC" w:rsidP="00936E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35" w:type="dxa"/>
        <w:tblInd w:w="108" w:type="dxa"/>
        <w:tblLook w:val="04A0" w:firstRow="1" w:lastRow="0" w:firstColumn="1" w:lastColumn="0" w:noHBand="0" w:noVBand="1"/>
      </w:tblPr>
      <w:tblGrid>
        <w:gridCol w:w="567"/>
        <w:gridCol w:w="5529"/>
        <w:gridCol w:w="5149"/>
        <w:gridCol w:w="938"/>
        <w:gridCol w:w="988"/>
        <w:gridCol w:w="1268"/>
        <w:gridCol w:w="1296"/>
      </w:tblGrid>
      <w:tr w:rsidR="00B21BBE" w:rsidRPr="006D68BD" w:rsidTr="00685BA3">
        <w:trPr>
          <w:trHeight w:val="8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6D68BD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6D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6D68BD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Наименования на казахском языке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6D68BD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Наименования на русском языке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6D68BD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6D68BD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6D68BD" w:rsidRDefault="000C7CDC" w:rsidP="00AC5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6D68BD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21BBE" w:rsidRPr="006D68BD" w:rsidTr="00685BA3">
        <w:trPr>
          <w:trHeight w:val="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BBE" w:rsidRPr="006D68BD" w:rsidRDefault="00B21BBE" w:rsidP="00C40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BBE" w:rsidRPr="006D68BD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күңгірт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беті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бар керме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төбені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орнатуға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материалдарды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жарықдиодты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спот-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шамдарды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жұмыстарын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1BBE" w:rsidRPr="006D68BD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Техникалық</w:t>
            </w:r>
            <w:proofErr w:type="spellEnd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сипаттамалары</w:t>
            </w:r>
            <w:proofErr w:type="spellEnd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жұмыстардың</w:t>
            </w:r>
            <w:proofErr w:type="spellEnd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көлемі</w:t>
            </w:r>
            <w:proofErr w:type="spellEnd"/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21BBE" w:rsidRPr="006D68BD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 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Керме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төбеге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төбе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жабыны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1BBE" w:rsidRPr="00351CED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Үй-жайлардың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ішіне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керме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төбе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орнатуға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арналған,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күңгірт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беті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бар ПВХ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төбе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жабыны</w:t>
            </w:r>
            <w:proofErr w:type="spellEnd"/>
            <w:r w:rsidRPr="006D68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6D68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қылау өлшеу жүргізу қажет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B21BBE" w:rsidRPr="006D68BD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2.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Бекіту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профилі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(багет) </w:t>
            </w:r>
          </w:p>
          <w:p w:rsidR="00B21BBE" w:rsidRPr="006D68BD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Керме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төбе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жабынын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үй-жайдың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периметрі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сенімді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бекітуге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алюминий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ПВХ профиль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нақты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өлшемдер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6D68B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21BBE" w:rsidRPr="006D68BD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3.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Бекіту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элементтері</w:t>
            </w:r>
            <w:proofErr w:type="spellEnd"/>
          </w:p>
          <w:p w:rsidR="00B21BBE" w:rsidRPr="006D68BD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Төбе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жүйесін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қажетті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бекіткіштер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жалғағыш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элементтер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жиынтықтаушы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бөлшектер</w:t>
            </w:r>
            <w:proofErr w:type="spellEnd"/>
            <w:r w:rsidRPr="006D68B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21BBE" w:rsidRPr="006D68BD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4.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Жарықдиодты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спот-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шамдар</w:t>
            </w:r>
            <w:proofErr w:type="spellEnd"/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Үй-жайды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жарық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әрі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біркелкі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жарықтандыруды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ететін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кіріктірілетін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орнатылатын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жарықдиодты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амдар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12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дана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үс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температурасы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қуаты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берушімен</w:t>
            </w:r>
            <w:proofErr w:type="spellEnd"/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келісіледі</w:t>
            </w:r>
            <w:proofErr w:type="spellEnd"/>
            <w:r w:rsidRPr="00BC6757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5.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Спот-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шамдарға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арналған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платформалары</w:t>
            </w:r>
            <w:proofErr w:type="spellEnd"/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Керме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төбеге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жарықтандыру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құрылғыларын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сенімді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орнатуға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арналған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платформалар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мен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ендірме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элементтер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0130B0" w:rsidRPr="00BC6757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дана</w:t>
            </w:r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да</w:t>
            </w:r>
            <w:r w:rsidRPr="00BC6757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6.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Электр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материалдары</w:t>
            </w:r>
            <w:proofErr w:type="spellEnd"/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Жарықтандыру құрылғыларын қосуға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қажетті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кабель,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жалғағыш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клеммалар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оқшаулағыш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басқа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да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қажетті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материалдар</w:t>
            </w:r>
            <w:proofErr w:type="spellEnd"/>
            <w:r w:rsidRPr="00BC6757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lastRenderedPageBreak/>
              <w:t xml:space="preserve">7.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Керме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төбені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Өлшем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алу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негізді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дайындау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бекіту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профилін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орнату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жабынын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керу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түйіскен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жерлерін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өңдеу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D5548" w:rsidRPr="00BC6757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30</w:t>
            </w:r>
            <w:r w:rsidRPr="00BC675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м².</w:t>
            </w:r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8.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Спот-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шамдарды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орнату</w:t>
            </w:r>
            <w:proofErr w:type="spellEnd"/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Орнату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орындарын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белгілеу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платформаларды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шамдарды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орнату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электр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желісіне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қосу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жұмысқа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жарамдылығын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тексеру</w:t>
            </w:r>
            <w:proofErr w:type="spellEnd"/>
            <w:r w:rsidRPr="00BC6757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9.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Орындалған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жұмыстарды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тексеру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тапсыру</w:t>
            </w:r>
            <w:proofErr w:type="spellEnd"/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сапасын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жабынының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біркелкі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керілуін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бекітпелердің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сенімділігін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және жарықтандыру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жүйесінің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жұмысқа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жарамдылығын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тексеру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;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жұмыс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орнын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тазалау</w:t>
            </w:r>
            <w:proofErr w:type="spellEnd"/>
            <w:r w:rsidRPr="00BC6757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proofErr w:type="spellStart"/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Сапаға</w:t>
            </w:r>
            <w:proofErr w:type="spellEnd"/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қойылатын</w:t>
            </w:r>
            <w:proofErr w:type="spellEnd"/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талаптар</w:t>
            </w:r>
            <w:proofErr w:type="spellEnd"/>
          </w:p>
          <w:p w:rsidR="00B21BBE" w:rsidRPr="00BC6757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Керме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біркелкі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а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</w:rPr>
              <w:t>қ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түсті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күңгірт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беткейлі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тегіс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болуы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тиіс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бетінде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салбырау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қатпарлар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зақымданулар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және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көзге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көрінетін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ақаулар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болмауы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қажет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жабыны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мен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профильдердің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бекітілуі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сенімді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болуы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өндірушінің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талаптарына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сондай-ақ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үй-жайдың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пайдалану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жағдайларына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сәйкес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келуі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тиіс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Спот-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шамдар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үй-жайды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жарық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әрі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біркелкі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жарықтандыруды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қамтамасыз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етуі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жарамды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күйде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болуы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сенімді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бекітілуі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тиіс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Электр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жұмыстары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электр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қауіпсіздігі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талаптары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мен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қолданыстағы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нормаларды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сақтай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отырып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орындалуы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қажет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8D257E" w:rsidRPr="00BC6757" w:rsidRDefault="008D257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Кей</w:t>
            </w:r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і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ннен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өрт дабылы жүйесінің жұмысқа қабілеттілігін қалпына келтіре отырып, салынатын платформаларды бөлшектеу, орнату жәнне қолданыстағы өрт хабарлағыштарын созылу төбесінің жазықтығына монтаждау жөніндегі жұмыстар кешені қарастырылсын.</w:t>
            </w:r>
          </w:p>
          <w:p w:rsidR="00B21BBE" w:rsidRPr="00685BA3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Қолданылатын барлық материалдар жаңа, сапалы және тиісті жұмыс түрлеріне арналған болуы тиіс.</w:t>
            </w:r>
          </w:p>
          <w:p w:rsidR="00B21BBE" w:rsidRPr="00685BA3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Жұмыстар аяқталғаннан кейін орындаушы монтаждау сапасын, барлық </w:t>
            </w:r>
            <w:r w:rsidR="000130B0"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спот-шамның жұмысқа 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lastRenderedPageBreak/>
              <w:t xml:space="preserve">жарамдылығын тексеріп, 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жұмысты орындау актісімен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тапсырыс берушіге тапсыруға міндетті.</w:t>
            </w:r>
          </w:p>
          <w:p w:rsidR="00B21BBE" w:rsidRPr="00685BA3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</w:pPr>
            <w:r w:rsidRPr="00685BA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  <w:t>Жұмыстарды орындау мерзімі</w:t>
            </w:r>
          </w:p>
          <w:p w:rsidR="00B21BBE" w:rsidRPr="00685BA3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Материалдарды жеткізу мен монтаждау жұмыстарын орындаудың жалпы мерзімі — 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шартқа қол қойған 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күннен бастап 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1</w:t>
            </w:r>
            <w:r w:rsid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(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он</w:t>
            </w:r>
            <w:r w:rsid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алты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) </w:t>
            </w:r>
            <w:r w:rsidR="001D5548"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күн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де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.</w:t>
            </w:r>
          </w:p>
          <w:p w:rsidR="00B21BBE" w:rsidRPr="00685BA3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</w:pPr>
            <w:r w:rsidRPr="00685BA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  <w:t>Жұмыстарды орындау шарттары</w:t>
            </w:r>
          </w:p>
          <w:p w:rsidR="00B21BBE" w:rsidRPr="00685BA3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Жұмыстардың құнына барлық қажетті материалдар, жиынтықтаушы бөлшектер, жеткізу қызметі,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бөлмені </w:t>
            </w:r>
            <w:r w:rsidR="001D5548" w:rsidRPr="00685BA3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ба</w:t>
            </w:r>
            <w:r w:rsidR="001D5548" w:rsidRPr="00BC6757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қылау өлшеу жүргізу,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ауданы 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30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шаршы метр керме төбені монтаждау, </w:t>
            </w:r>
            <w:r w:rsidR="000130B0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спот-шамды орнату және электр желісіне қосу, сондай-ақ жұмыс орнын тазалау кіруі тиіс.</w:t>
            </w:r>
          </w:p>
          <w:p w:rsidR="00B21BBE" w:rsidRPr="00FC1CDD" w:rsidRDefault="00FC1CDD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85BA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  <w:t>Монтаждау ж</w:t>
            </w: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  <w:t>ұ</w:t>
            </w:r>
            <w:r w:rsidRPr="00685BA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  <w:t>мыстары</w:t>
            </w: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  <w:t xml:space="preserve"> мен материалдарға </w:t>
            </w:r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(оның ішінде кенепке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)</w:t>
            </w:r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кепілдік мерзімі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– 12 </w:t>
            </w:r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ай</w:t>
            </w:r>
            <w:r w:rsidRP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.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Поставка материалов и выполнение монтажных работ по устройству натяжного потолка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бело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го матового цвета с установкой светодиодных софитов.</w:t>
            </w:r>
          </w:p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Наименование материалов и работ</w:t>
            </w:r>
          </w:p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Технические характеристики</w:t>
            </w:r>
          </w:p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 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Натяжное потолочное полотно</w:t>
            </w:r>
          </w:p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ПВХ-полотно, цвет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белы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й, мато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вая поверхность, предназначенная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 для устройства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тяжных потолков внутри помещения</w:t>
            </w:r>
            <w:r w:rsidRPr="006D68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6D68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</w:t>
            </w:r>
            <w:r w:rsidRPr="00B21BBE">
              <w:rPr>
                <w:rFonts w:ascii="Times New Roman" w:eastAsia="Times New Roman" w:hAnsi="Times New Roman" w:cs="Times New Roman"/>
                <w:sz w:val="24"/>
                <w:szCs w:val="24"/>
              </w:rPr>
              <w:t>²</w:t>
            </w:r>
            <w:r w:rsidRPr="006D68B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(необходимо провести контрольный замер).</w:t>
            </w:r>
          </w:p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Профиль крепёжный (багет)</w:t>
            </w:r>
          </w:p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Алюминиевый или ПВХ-профиль, предназначенный для надёжного крепления натяжного полотна по периметру помещения по фактическим замерам.</w:t>
            </w:r>
          </w:p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3. 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Крепёжные и монтажные элементы</w:t>
            </w:r>
          </w:p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Крепёж, соединительные элементы и комплектующие, необходимые для монтажа потолочной системы комплект.</w:t>
            </w:r>
          </w:p>
          <w:p w:rsidR="00B21BBE" w:rsidRPr="006D68BD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4. </w:t>
            </w: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>Светодиодные софиты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D68BD">
              <w:rPr>
                <w:rFonts w:ascii="Times New Roman" w:hAnsi="Times New Roman" w:cs="Times New Roman"/>
                <w:sz w:val="24"/>
                <w:szCs w:val="24"/>
              </w:rPr>
              <w:t xml:space="preserve">Встраиваемые или накладные светодиодные светильники, обеспечивающие яркое и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равномерное освещение помещения; цветовая температура и мощность согласовываются с заказчиком </w:t>
            </w:r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в количестве </w:t>
            </w:r>
            <w:r w:rsidR="000130B0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шт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ук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5.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Монтажные платформы для софитов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Платформы и закладные элементы для надёжной установки светильников в натяжной потолок</w:t>
            </w:r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в количестве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0130B0" w:rsidRPr="00BC6757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шт. 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6.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Электромонтажные материалы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Кабель, соединительные клеммы, изоляционные и иные необходимые материалы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для подключения осветительных приборов комплект.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7.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Монтаж натяжного потолка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Замер, подготовка основания, установка крепёжного профиля, монтаж и натяжение полотна, обработка примыканий </w:t>
            </w:r>
            <w:r w:rsidR="001D5548" w:rsidRPr="00BC6757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30</w:t>
            </w:r>
            <w:r w:rsidRPr="00BC675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м².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8.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Установка софитов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Разметка мест установки, монтаж платформ, установка светильников, подключе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ние и проверка </w:t>
            </w:r>
            <w:proofErr w:type="spellStart"/>
            <w:r w:rsidR="001D5548" w:rsidRPr="00BC6757">
              <w:rPr>
                <w:rFonts w:ascii="Times New Roman" w:hAnsi="Times New Roman" w:cs="Times New Roman"/>
                <w:sz w:val="23"/>
                <w:szCs w:val="23"/>
              </w:rPr>
              <w:t>работоспособност</w:t>
            </w:r>
            <w:proofErr w:type="spellEnd"/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и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9. 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Проверка и сдача выполненных работ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Проверка качества монтажа, равномерности натяжения полотна, надёжности крепления и работоспособности освещения; уборка рабочего места</w:t>
            </w:r>
            <w:r w:rsidRPr="00BC6757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Требования к качеству</w:t>
            </w:r>
            <w:r w:rsidRPr="00BC6757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Натяжной потолок должен иметь однородный 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белый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матовый цвет, ровную поверхность, без провисаний, складок, повреждений и видимых дефектов.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Крепление полотна и профилей должно быть надёжным и соответствовать требованиям производителя и условиям помещения.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Софиты должны обеспечивать яркое и равномерное освещение помещения, быть исправными и надёжно закреплёнными.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Электромонтажные работы должны выполняться с соблюдением требований электробезопасности и действующих норм.</w:t>
            </w:r>
          </w:p>
          <w:p w:rsidR="00C1618F" w:rsidRPr="00BC6757" w:rsidRDefault="00012918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Предусмотреть комплекс работ по демонтажу, установке закладных платформ (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термоколец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) и монтажу существующих пожарных </w:t>
            </w:r>
            <w:proofErr w:type="spellStart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извещателей</w:t>
            </w:r>
            <w:proofErr w:type="spellEnd"/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на плоскость </w:t>
            </w:r>
            <w:r w:rsidR="005D2C10"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натяжного потолка с последующим восстановлением </w:t>
            </w:r>
            <w:proofErr w:type="spellStart"/>
            <w:r w:rsidR="005D2C10" w:rsidRPr="00BC6757">
              <w:rPr>
                <w:rFonts w:ascii="Times New Roman" w:hAnsi="Times New Roman" w:cs="Times New Roman"/>
                <w:sz w:val="23"/>
                <w:szCs w:val="23"/>
              </w:rPr>
              <w:t>работаспособности</w:t>
            </w:r>
            <w:proofErr w:type="spellEnd"/>
            <w:r w:rsidR="005D2C10"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системы пожарной сигнализации.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Все применяемые материалы должны быть новыми, качественными и предназначенными для соответствующего вида работ.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По завершении работ исполнитель обязан проверить качество монтажа, работоспособность всех </w:t>
            </w:r>
            <w:r w:rsidR="000130B0" w:rsidRPr="00BC6757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софитов и передать заказчику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по акту выполненных работ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Срок выполнения работ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Общий срок поставки материалов и выполнения монтажных работ — </w:t>
            </w:r>
            <w:r w:rsidR="00C40B4D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                            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1</w:t>
            </w:r>
            <w:r w:rsid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(</w:t>
            </w:r>
            <w:r w:rsidR="00685BA3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шестнадцать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) дней с </w:t>
            </w:r>
            <w:r w:rsidR="000130B0" w:rsidRPr="00BC6757">
              <w:rPr>
                <w:rFonts w:ascii="Times New Roman" w:hAnsi="Times New Roman" w:cs="Times New Roman"/>
                <w:sz w:val="23"/>
                <w:szCs w:val="23"/>
              </w:rPr>
              <w:t>момента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подписания договора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Условия выполнения работ</w:t>
            </w:r>
          </w:p>
          <w:p w:rsidR="00B21BBE" w:rsidRPr="00BC6757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В стоимость должны входить материалы, комплектующие, доставка,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контрольный замер помещения,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монтаж натяжного потолка площадью </w:t>
            </w:r>
            <w:r w:rsidR="001D5548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30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кв. м, установка и подключение </w:t>
            </w:r>
            <w:r w:rsidR="0025691E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         </w:t>
            </w:r>
            <w:r w:rsidR="000130B0"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 xml:space="preserve"> софитов, а также уборка места проведения работ.</w:t>
            </w:r>
          </w:p>
          <w:p w:rsidR="00B21BBE" w:rsidRPr="00C40B4D" w:rsidRDefault="00FC1CDD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BC6757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Гарантийный срок на монтажные работы и материалы (в том числе полотно</w:t>
            </w:r>
            <w:r w:rsidRPr="00BC6757">
              <w:rPr>
                <w:rFonts w:ascii="Times New Roman" w:hAnsi="Times New Roman" w:cs="Times New Roman"/>
                <w:sz w:val="23"/>
                <w:szCs w:val="23"/>
              </w:rPr>
              <w:t>) – 12 месяцев.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BBE" w:rsidRPr="00B21BBE" w:rsidRDefault="00B21BBE" w:rsidP="00C40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lastRenderedPageBreak/>
              <w:t>Услуга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1BBE" w:rsidRPr="00B21BBE" w:rsidRDefault="00B21BBE" w:rsidP="00C40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30 </w:t>
            </w:r>
            <w:r w:rsidRPr="006D68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  <w:r w:rsidRPr="00B21BB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kk-KZ" w:eastAsia="ru-RU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1BBE" w:rsidRPr="006D68BD" w:rsidRDefault="00B21BBE" w:rsidP="00C40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1BBE" w:rsidRPr="00B21BBE" w:rsidRDefault="00B21BBE" w:rsidP="00C40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</w:tc>
      </w:tr>
    </w:tbl>
    <w:p w:rsidR="00A84E85" w:rsidRPr="006D68BD" w:rsidRDefault="00A84E85" w:rsidP="00C40B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D95" w:rsidRPr="006D68BD" w:rsidRDefault="00AC5D95" w:rsidP="00887D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C5D95" w:rsidRPr="006D68BD" w:rsidSect="00AC5D9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D395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DD3C6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9E0B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A725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6C2A4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C267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3B143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110943"/>
    <w:multiLevelType w:val="hybridMultilevel"/>
    <w:tmpl w:val="51406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4699"/>
    <w:rsid w:val="000016F0"/>
    <w:rsid w:val="00002077"/>
    <w:rsid w:val="000100AC"/>
    <w:rsid w:val="00012918"/>
    <w:rsid w:val="000130B0"/>
    <w:rsid w:val="00016805"/>
    <w:rsid w:val="00024AD7"/>
    <w:rsid w:val="000330D8"/>
    <w:rsid w:val="00033F45"/>
    <w:rsid w:val="000363AB"/>
    <w:rsid w:val="0004026D"/>
    <w:rsid w:val="00041304"/>
    <w:rsid w:val="000414DC"/>
    <w:rsid w:val="000423AB"/>
    <w:rsid w:val="00047AC5"/>
    <w:rsid w:val="00061F8B"/>
    <w:rsid w:val="00062DE7"/>
    <w:rsid w:val="00066FD1"/>
    <w:rsid w:val="000701C0"/>
    <w:rsid w:val="00086707"/>
    <w:rsid w:val="00090D51"/>
    <w:rsid w:val="00092F2F"/>
    <w:rsid w:val="00096658"/>
    <w:rsid w:val="00097DB8"/>
    <w:rsid w:val="000A3A9D"/>
    <w:rsid w:val="000C098F"/>
    <w:rsid w:val="000C7CDC"/>
    <w:rsid w:val="000D210D"/>
    <w:rsid w:val="000E7091"/>
    <w:rsid w:val="001006A5"/>
    <w:rsid w:val="00101A60"/>
    <w:rsid w:val="00112F11"/>
    <w:rsid w:val="00114A70"/>
    <w:rsid w:val="00124413"/>
    <w:rsid w:val="001309F2"/>
    <w:rsid w:val="00132835"/>
    <w:rsid w:val="0013441F"/>
    <w:rsid w:val="00136893"/>
    <w:rsid w:val="00141FF4"/>
    <w:rsid w:val="00143D96"/>
    <w:rsid w:val="00147D33"/>
    <w:rsid w:val="001525AF"/>
    <w:rsid w:val="00175920"/>
    <w:rsid w:val="0018558E"/>
    <w:rsid w:val="00196825"/>
    <w:rsid w:val="00196E5A"/>
    <w:rsid w:val="001A440C"/>
    <w:rsid w:val="001B0C1F"/>
    <w:rsid w:val="001C37A9"/>
    <w:rsid w:val="001C38A5"/>
    <w:rsid w:val="001C4AEE"/>
    <w:rsid w:val="001C721A"/>
    <w:rsid w:val="001D5548"/>
    <w:rsid w:val="001E4D5A"/>
    <w:rsid w:val="001F1639"/>
    <w:rsid w:val="001F33A5"/>
    <w:rsid w:val="001F3CF8"/>
    <w:rsid w:val="001F4027"/>
    <w:rsid w:val="001F527F"/>
    <w:rsid w:val="0020677D"/>
    <w:rsid w:val="00220648"/>
    <w:rsid w:val="00225B41"/>
    <w:rsid w:val="00235F94"/>
    <w:rsid w:val="002375E8"/>
    <w:rsid w:val="00245D2D"/>
    <w:rsid w:val="00247446"/>
    <w:rsid w:val="002562A1"/>
    <w:rsid w:val="0025691E"/>
    <w:rsid w:val="00265F2F"/>
    <w:rsid w:val="002674E3"/>
    <w:rsid w:val="00277097"/>
    <w:rsid w:val="0028476E"/>
    <w:rsid w:val="002A7904"/>
    <w:rsid w:val="002B236D"/>
    <w:rsid w:val="002B6452"/>
    <w:rsid w:val="002C4319"/>
    <w:rsid w:val="002E26F5"/>
    <w:rsid w:val="002E634C"/>
    <w:rsid w:val="002E68D8"/>
    <w:rsid w:val="002F4370"/>
    <w:rsid w:val="00304544"/>
    <w:rsid w:val="00304CE0"/>
    <w:rsid w:val="00312D6F"/>
    <w:rsid w:val="0032203E"/>
    <w:rsid w:val="00322C36"/>
    <w:rsid w:val="00325532"/>
    <w:rsid w:val="00331E34"/>
    <w:rsid w:val="00335C28"/>
    <w:rsid w:val="00337920"/>
    <w:rsid w:val="00344740"/>
    <w:rsid w:val="00351CED"/>
    <w:rsid w:val="003521E6"/>
    <w:rsid w:val="00354248"/>
    <w:rsid w:val="00370D1F"/>
    <w:rsid w:val="00384437"/>
    <w:rsid w:val="003A6F07"/>
    <w:rsid w:val="003A77E1"/>
    <w:rsid w:val="003C5864"/>
    <w:rsid w:val="003C6AE6"/>
    <w:rsid w:val="003D0FF2"/>
    <w:rsid w:val="003D4C5E"/>
    <w:rsid w:val="003E2488"/>
    <w:rsid w:val="003E4C1A"/>
    <w:rsid w:val="00422EA2"/>
    <w:rsid w:val="00430E01"/>
    <w:rsid w:val="004366D1"/>
    <w:rsid w:val="00461650"/>
    <w:rsid w:val="0046201F"/>
    <w:rsid w:val="004717DA"/>
    <w:rsid w:val="00475781"/>
    <w:rsid w:val="004760F1"/>
    <w:rsid w:val="00497F7B"/>
    <w:rsid w:val="004A568B"/>
    <w:rsid w:val="004A5D7B"/>
    <w:rsid w:val="004B36FA"/>
    <w:rsid w:val="004D6C19"/>
    <w:rsid w:val="004E3422"/>
    <w:rsid w:val="00514A0D"/>
    <w:rsid w:val="00526C23"/>
    <w:rsid w:val="00527B3C"/>
    <w:rsid w:val="0053333F"/>
    <w:rsid w:val="00537A04"/>
    <w:rsid w:val="005424B8"/>
    <w:rsid w:val="00544783"/>
    <w:rsid w:val="00554460"/>
    <w:rsid w:val="005672B8"/>
    <w:rsid w:val="00572555"/>
    <w:rsid w:val="00572696"/>
    <w:rsid w:val="005738BE"/>
    <w:rsid w:val="00595373"/>
    <w:rsid w:val="005A1955"/>
    <w:rsid w:val="005A505F"/>
    <w:rsid w:val="005B5680"/>
    <w:rsid w:val="005D2C10"/>
    <w:rsid w:val="005D55A4"/>
    <w:rsid w:val="005E24B4"/>
    <w:rsid w:val="005E3E15"/>
    <w:rsid w:val="005F4699"/>
    <w:rsid w:val="005F5634"/>
    <w:rsid w:val="00602447"/>
    <w:rsid w:val="00612C3D"/>
    <w:rsid w:val="00633057"/>
    <w:rsid w:val="00640239"/>
    <w:rsid w:val="0064099A"/>
    <w:rsid w:val="00642847"/>
    <w:rsid w:val="00646187"/>
    <w:rsid w:val="0066769E"/>
    <w:rsid w:val="00672C24"/>
    <w:rsid w:val="00673D96"/>
    <w:rsid w:val="00675C30"/>
    <w:rsid w:val="00676390"/>
    <w:rsid w:val="00676446"/>
    <w:rsid w:val="00677F42"/>
    <w:rsid w:val="00684FD3"/>
    <w:rsid w:val="00685BA3"/>
    <w:rsid w:val="006B2A20"/>
    <w:rsid w:val="006B5634"/>
    <w:rsid w:val="006C0621"/>
    <w:rsid w:val="006C1C2F"/>
    <w:rsid w:val="006D3205"/>
    <w:rsid w:val="006D46DF"/>
    <w:rsid w:val="006D68BD"/>
    <w:rsid w:val="006E48E7"/>
    <w:rsid w:val="0070375E"/>
    <w:rsid w:val="00710E15"/>
    <w:rsid w:val="00716075"/>
    <w:rsid w:val="00727779"/>
    <w:rsid w:val="007328E6"/>
    <w:rsid w:val="007333B5"/>
    <w:rsid w:val="00755DEC"/>
    <w:rsid w:val="007630E0"/>
    <w:rsid w:val="00765917"/>
    <w:rsid w:val="00776826"/>
    <w:rsid w:val="00786930"/>
    <w:rsid w:val="007B1342"/>
    <w:rsid w:val="007B5D2E"/>
    <w:rsid w:val="007B5D7C"/>
    <w:rsid w:val="007D1D6D"/>
    <w:rsid w:val="007D6072"/>
    <w:rsid w:val="007E68AF"/>
    <w:rsid w:val="007F1ACF"/>
    <w:rsid w:val="007F2B15"/>
    <w:rsid w:val="00810EFE"/>
    <w:rsid w:val="0082026A"/>
    <w:rsid w:val="0082263C"/>
    <w:rsid w:val="008245DB"/>
    <w:rsid w:val="00827DE4"/>
    <w:rsid w:val="00844F00"/>
    <w:rsid w:val="008659F1"/>
    <w:rsid w:val="00874850"/>
    <w:rsid w:val="00877581"/>
    <w:rsid w:val="00880AF6"/>
    <w:rsid w:val="00887DB8"/>
    <w:rsid w:val="008A0688"/>
    <w:rsid w:val="008A1EAB"/>
    <w:rsid w:val="008B3C92"/>
    <w:rsid w:val="008B48AF"/>
    <w:rsid w:val="008D257E"/>
    <w:rsid w:val="008D5928"/>
    <w:rsid w:val="008D6EA2"/>
    <w:rsid w:val="008D7ED2"/>
    <w:rsid w:val="008E3E67"/>
    <w:rsid w:val="008E56B9"/>
    <w:rsid w:val="008E7A6B"/>
    <w:rsid w:val="008F2763"/>
    <w:rsid w:val="00906822"/>
    <w:rsid w:val="0091123A"/>
    <w:rsid w:val="0091700E"/>
    <w:rsid w:val="00922597"/>
    <w:rsid w:val="009328B8"/>
    <w:rsid w:val="00936E88"/>
    <w:rsid w:val="00946BE6"/>
    <w:rsid w:val="00953C3B"/>
    <w:rsid w:val="0096112D"/>
    <w:rsid w:val="009636B3"/>
    <w:rsid w:val="009A0421"/>
    <w:rsid w:val="009B6448"/>
    <w:rsid w:val="009C1022"/>
    <w:rsid w:val="009D33D8"/>
    <w:rsid w:val="009E22D0"/>
    <w:rsid w:val="009E5573"/>
    <w:rsid w:val="009F1B6F"/>
    <w:rsid w:val="009F2442"/>
    <w:rsid w:val="009F68EC"/>
    <w:rsid w:val="00A01B23"/>
    <w:rsid w:val="00A06CD3"/>
    <w:rsid w:val="00A10A12"/>
    <w:rsid w:val="00A25E94"/>
    <w:rsid w:val="00A40AFA"/>
    <w:rsid w:val="00A40EC1"/>
    <w:rsid w:val="00A42EE1"/>
    <w:rsid w:val="00A51717"/>
    <w:rsid w:val="00A602D3"/>
    <w:rsid w:val="00A82F93"/>
    <w:rsid w:val="00A84E85"/>
    <w:rsid w:val="00A87A3E"/>
    <w:rsid w:val="00A90E84"/>
    <w:rsid w:val="00A9603C"/>
    <w:rsid w:val="00AA07E7"/>
    <w:rsid w:val="00AA3ED5"/>
    <w:rsid w:val="00AA62DB"/>
    <w:rsid w:val="00AC1B5C"/>
    <w:rsid w:val="00AC296C"/>
    <w:rsid w:val="00AC386F"/>
    <w:rsid w:val="00AC5D95"/>
    <w:rsid w:val="00AC7DF6"/>
    <w:rsid w:val="00AD2A09"/>
    <w:rsid w:val="00AD3920"/>
    <w:rsid w:val="00AD7013"/>
    <w:rsid w:val="00AE1A0E"/>
    <w:rsid w:val="00AE2151"/>
    <w:rsid w:val="00AE53C4"/>
    <w:rsid w:val="00B06988"/>
    <w:rsid w:val="00B11A60"/>
    <w:rsid w:val="00B178A7"/>
    <w:rsid w:val="00B21BBE"/>
    <w:rsid w:val="00B21DAD"/>
    <w:rsid w:val="00B25D1C"/>
    <w:rsid w:val="00B27F9B"/>
    <w:rsid w:val="00B330FA"/>
    <w:rsid w:val="00B41DEE"/>
    <w:rsid w:val="00B431F1"/>
    <w:rsid w:val="00B53037"/>
    <w:rsid w:val="00B57D13"/>
    <w:rsid w:val="00B674A1"/>
    <w:rsid w:val="00B74D45"/>
    <w:rsid w:val="00B7533D"/>
    <w:rsid w:val="00B87460"/>
    <w:rsid w:val="00B94531"/>
    <w:rsid w:val="00BA4F18"/>
    <w:rsid w:val="00BA6F64"/>
    <w:rsid w:val="00BB06E8"/>
    <w:rsid w:val="00BB19ED"/>
    <w:rsid w:val="00BB5DCC"/>
    <w:rsid w:val="00BC5B5F"/>
    <w:rsid w:val="00BC5CAE"/>
    <w:rsid w:val="00BC6757"/>
    <w:rsid w:val="00BC7DE3"/>
    <w:rsid w:val="00BE28A7"/>
    <w:rsid w:val="00BE2FC5"/>
    <w:rsid w:val="00BE3E05"/>
    <w:rsid w:val="00BE7D29"/>
    <w:rsid w:val="00C00B1B"/>
    <w:rsid w:val="00C05D24"/>
    <w:rsid w:val="00C1239F"/>
    <w:rsid w:val="00C1618F"/>
    <w:rsid w:val="00C2017C"/>
    <w:rsid w:val="00C337DB"/>
    <w:rsid w:val="00C34915"/>
    <w:rsid w:val="00C40B4D"/>
    <w:rsid w:val="00C42FD5"/>
    <w:rsid w:val="00C4580C"/>
    <w:rsid w:val="00C53029"/>
    <w:rsid w:val="00C6211A"/>
    <w:rsid w:val="00C658CC"/>
    <w:rsid w:val="00C825B5"/>
    <w:rsid w:val="00C9203C"/>
    <w:rsid w:val="00C937FD"/>
    <w:rsid w:val="00CA3B33"/>
    <w:rsid w:val="00CA58D2"/>
    <w:rsid w:val="00CB0A1C"/>
    <w:rsid w:val="00CD1CF4"/>
    <w:rsid w:val="00CE22DC"/>
    <w:rsid w:val="00CE2C8A"/>
    <w:rsid w:val="00D01539"/>
    <w:rsid w:val="00D01DA8"/>
    <w:rsid w:val="00D059E6"/>
    <w:rsid w:val="00D10043"/>
    <w:rsid w:val="00D122A9"/>
    <w:rsid w:val="00D30F3A"/>
    <w:rsid w:val="00D51D4D"/>
    <w:rsid w:val="00D57BD4"/>
    <w:rsid w:val="00D66D32"/>
    <w:rsid w:val="00D67A91"/>
    <w:rsid w:val="00D76A0C"/>
    <w:rsid w:val="00D813F7"/>
    <w:rsid w:val="00D819BA"/>
    <w:rsid w:val="00D86AD5"/>
    <w:rsid w:val="00D95AE7"/>
    <w:rsid w:val="00DA40B0"/>
    <w:rsid w:val="00DB7F66"/>
    <w:rsid w:val="00DD0AB9"/>
    <w:rsid w:val="00DD270C"/>
    <w:rsid w:val="00DD5010"/>
    <w:rsid w:val="00DE22DA"/>
    <w:rsid w:val="00E112BB"/>
    <w:rsid w:val="00E15E83"/>
    <w:rsid w:val="00E22A6D"/>
    <w:rsid w:val="00E2340C"/>
    <w:rsid w:val="00E3155E"/>
    <w:rsid w:val="00E31ACF"/>
    <w:rsid w:val="00E37A5E"/>
    <w:rsid w:val="00E37EA9"/>
    <w:rsid w:val="00E44615"/>
    <w:rsid w:val="00E737F4"/>
    <w:rsid w:val="00E81C11"/>
    <w:rsid w:val="00E8771B"/>
    <w:rsid w:val="00E916E3"/>
    <w:rsid w:val="00EA01DE"/>
    <w:rsid w:val="00EA2611"/>
    <w:rsid w:val="00ED3A83"/>
    <w:rsid w:val="00ED55AF"/>
    <w:rsid w:val="00EE0942"/>
    <w:rsid w:val="00EE35F4"/>
    <w:rsid w:val="00EF7516"/>
    <w:rsid w:val="00F13BD4"/>
    <w:rsid w:val="00F14546"/>
    <w:rsid w:val="00F20CC9"/>
    <w:rsid w:val="00F20FF0"/>
    <w:rsid w:val="00F2177B"/>
    <w:rsid w:val="00F32DAE"/>
    <w:rsid w:val="00F37502"/>
    <w:rsid w:val="00F622C8"/>
    <w:rsid w:val="00F62B78"/>
    <w:rsid w:val="00F63656"/>
    <w:rsid w:val="00F726E2"/>
    <w:rsid w:val="00F776FC"/>
    <w:rsid w:val="00F81C49"/>
    <w:rsid w:val="00F8370A"/>
    <w:rsid w:val="00F85A4C"/>
    <w:rsid w:val="00FC1CDD"/>
    <w:rsid w:val="00FC69F2"/>
    <w:rsid w:val="00FD0B7B"/>
    <w:rsid w:val="00FD172D"/>
    <w:rsid w:val="00FD76CF"/>
    <w:rsid w:val="00FE1104"/>
    <w:rsid w:val="00FE2286"/>
    <w:rsid w:val="00FE2A98"/>
    <w:rsid w:val="00FE6102"/>
    <w:rsid w:val="00FF1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BCD90C-373D-47AE-A72A-EC55663B4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27F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8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6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3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8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3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0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2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5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5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B5D56-9F1C-40D4-82E1-79C31A2DE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3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Kastai</cp:lastModifiedBy>
  <cp:revision>228</cp:revision>
  <cp:lastPrinted>2026-10-07T23:33:00Z</cp:lastPrinted>
  <dcterms:created xsi:type="dcterms:W3CDTF">2026-01-09T08:06:00Z</dcterms:created>
  <dcterms:modified xsi:type="dcterms:W3CDTF">2026-10-16T22:17:00Z</dcterms:modified>
</cp:coreProperties>
</file>