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45256C" w14:textId="308E1BA6" w:rsidR="00EB49BF" w:rsidRPr="004A4049" w:rsidRDefault="00AC6C4E" w:rsidP="00EB49BF">
      <w:pPr>
        <w:pStyle w:val="a3"/>
        <w:spacing w:before="91"/>
        <w:jc w:val="center"/>
        <w:rPr>
          <w:rFonts w:ascii="Times New Roman" w:hAnsi="Times New Roman" w:cs="Times New Roman"/>
          <w:lang w:val="ru-RU"/>
        </w:rPr>
      </w:pPr>
      <w:bookmarkStart w:id="0" w:name="_GoBack"/>
      <w:r>
        <w:rPr>
          <w:rFonts w:ascii="Times New Roman" w:hAnsi="Times New Roman" w:cs="Times New Roman"/>
          <w:w w:val="105"/>
          <w:lang w:val="ru-RU"/>
        </w:rPr>
        <w:t>Т</w:t>
      </w:r>
      <w:r w:rsidR="00EB49BF" w:rsidRPr="008D0DB4">
        <w:rPr>
          <w:rFonts w:ascii="Times New Roman" w:hAnsi="Times New Roman" w:cs="Times New Roman"/>
          <w:w w:val="105"/>
        </w:rPr>
        <w:t>ехническая спецификация закупаем</w:t>
      </w:r>
      <w:r w:rsidR="001E3AB5">
        <w:rPr>
          <w:rFonts w:ascii="Times New Roman" w:hAnsi="Times New Roman" w:cs="Times New Roman"/>
          <w:w w:val="105"/>
          <w:lang w:val="ru-RU"/>
        </w:rPr>
        <w:t>ой</w:t>
      </w:r>
      <w:r w:rsidR="00EB49BF" w:rsidRPr="008D0DB4">
        <w:rPr>
          <w:rFonts w:ascii="Times New Roman" w:hAnsi="Times New Roman" w:cs="Times New Roman"/>
          <w:w w:val="105"/>
        </w:rPr>
        <w:t xml:space="preserve"> услуг</w:t>
      </w:r>
      <w:r w:rsidR="001E3AB5">
        <w:rPr>
          <w:rFonts w:ascii="Times New Roman" w:hAnsi="Times New Roman" w:cs="Times New Roman"/>
          <w:w w:val="105"/>
          <w:lang w:val="ru-RU"/>
        </w:rPr>
        <w:t xml:space="preserve">и </w:t>
      </w:r>
      <w:bookmarkEnd w:id="0"/>
      <w:r w:rsidR="001E3AB5">
        <w:rPr>
          <w:rFonts w:ascii="Times New Roman" w:hAnsi="Times New Roman" w:cs="Times New Roman"/>
          <w:w w:val="105"/>
          <w:lang w:val="ru-RU"/>
        </w:rPr>
        <w:t xml:space="preserve">/ </w:t>
      </w:r>
      <w:proofErr w:type="spellStart"/>
      <w:r w:rsidR="001E3AB5" w:rsidRPr="001E3AB5">
        <w:rPr>
          <w:rFonts w:ascii="Times New Roman" w:hAnsi="Times New Roman" w:cs="Times New Roman"/>
          <w:w w:val="105"/>
          <w:lang w:val="ru-RU"/>
        </w:rPr>
        <w:t>Сатып</w:t>
      </w:r>
      <w:proofErr w:type="spellEnd"/>
      <w:r w:rsidR="001E3AB5" w:rsidRPr="001E3AB5">
        <w:rPr>
          <w:rFonts w:ascii="Times New Roman" w:hAnsi="Times New Roman" w:cs="Times New Roman"/>
          <w:w w:val="105"/>
          <w:lang w:val="ru-RU"/>
        </w:rPr>
        <w:t xml:space="preserve"> </w:t>
      </w:r>
      <w:proofErr w:type="spellStart"/>
      <w:r w:rsidR="001E3AB5" w:rsidRPr="001E3AB5">
        <w:rPr>
          <w:rFonts w:ascii="Times New Roman" w:hAnsi="Times New Roman" w:cs="Times New Roman"/>
          <w:w w:val="105"/>
          <w:lang w:val="ru-RU"/>
        </w:rPr>
        <w:t>алынатын</w:t>
      </w:r>
      <w:proofErr w:type="spellEnd"/>
      <w:r w:rsidR="001E3AB5" w:rsidRPr="001E3AB5">
        <w:rPr>
          <w:rFonts w:ascii="Times New Roman" w:hAnsi="Times New Roman" w:cs="Times New Roman"/>
          <w:w w:val="105"/>
          <w:lang w:val="ru-RU"/>
        </w:rPr>
        <w:t xml:space="preserve"> </w:t>
      </w:r>
      <w:proofErr w:type="spellStart"/>
      <w:r w:rsidR="001E3AB5" w:rsidRPr="001E3AB5">
        <w:rPr>
          <w:rFonts w:ascii="Times New Roman" w:hAnsi="Times New Roman" w:cs="Times New Roman"/>
          <w:w w:val="105"/>
          <w:lang w:val="ru-RU"/>
        </w:rPr>
        <w:t>қызметтің</w:t>
      </w:r>
      <w:proofErr w:type="spellEnd"/>
      <w:r w:rsidR="001E3AB5" w:rsidRPr="001E3AB5">
        <w:rPr>
          <w:rFonts w:ascii="Times New Roman" w:hAnsi="Times New Roman" w:cs="Times New Roman"/>
          <w:w w:val="105"/>
          <w:lang w:val="ru-RU"/>
        </w:rPr>
        <w:t xml:space="preserve"> </w:t>
      </w:r>
      <w:proofErr w:type="spellStart"/>
      <w:r w:rsidR="001E3AB5" w:rsidRPr="001E3AB5">
        <w:rPr>
          <w:rFonts w:ascii="Times New Roman" w:hAnsi="Times New Roman" w:cs="Times New Roman"/>
          <w:w w:val="105"/>
          <w:lang w:val="ru-RU"/>
        </w:rPr>
        <w:t>техникалық</w:t>
      </w:r>
      <w:proofErr w:type="spellEnd"/>
      <w:r w:rsidR="001E3AB5" w:rsidRPr="001E3AB5">
        <w:rPr>
          <w:rFonts w:ascii="Times New Roman" w:hAnsi="Times New Roman" w:cs="Times New Roman"/>
          <w:w w:val="105"/>
          <w:lang w:val="ru-RU"/>
        </w:rPr>
        <w:t xml:space="preserve"> </w:t>
      </w:r>
      <w:proofErr w:type="spellStart"/>
      <w:r w:rsidR="001E3AB5" w:rsidRPr="001E3AB5">
        <w:rPr>
          <w:rFonts w:ascii="Times New Roman" w:hAnsi="Times New Roman" w:cs="Times New Roman"/>
          <w:w w:val="105"/>
          <w:lang w:val="ru-RU"/>
        </w:rPr>
        <w:t>ерекшелігі</w:t>
      </w:r>
      <w:proofErr w:type="spellEnd"/>
    </w:p>
    <w:tbl>
      <w:tblPr>
        <w:tblStyle w:val="TableNormal"/>
        <w:tblW w:w="154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97"/>
        <w:gridCol w:w="5954"/>
        <w:gridCol w:w="6087"/>
      </w:tblGrid>
      <w:tr w:rsidR="00AC6C4E" w:rsidRPr="00EC0AE1" w14:paraId="3FA2A013" w14:textId="6472B310" w:rsidTr="00C938F4">
        <w:trPr>
          <w:trHeight w:val="443"/>
          <w:jc w:val="center"/>
        </w:trPr>
        <w:tc>
          <w:tcPr>
            <w:tcW w:w="3397" w:type="dxa"/>
          </w:tcPr>
          <w:p w14:paraId="3E568A8B" w14:textId="11318C7B" w:rsidR="00AC6C4E" w:rsidRPr="00EC0AE1" w:rsidRDefault="00AC6C4E" w:rsidP="00AC6C4E">
            <w:pPr>
              <w:pStyle w:val="TableParagraph"/>
              <w:spacing w:before="7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E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EC0AE1">
              <w:rPr>
                <w:rFonts w:ascii="Times New Roman" w:hAnsi="Times New Roman" w:cs="Times New Roman"/>
                <w:b/>
                <w:sz w:val="24"/>
                <w:szCs w:val="24"/>
              </w:rPr>
              <w:t>услуги</w:t>
            </w:r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/ </w:t>
            </w:r>
            <w:proofErr w:type="spellStart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Қызмет</w:t>
            </w:r>
            <w:proofErr w:type="spellEnd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атауы</w:t>
            </w:r>
            <w:proofErr w:type="spellEnd"/>
            <w:r w:rsidRPr="00EC0AE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954" w:type="dxa"/>
          </w:tcPr>
          <w:p w14:paraId="27F6972E" w14:textId="45714062" w:rsidR="00AC6C4E" w:rsidRPr="00EC0AE1" w:rsidRDefault="00AC6C4E" w:rsidP="00C938F4">
            <w:pPr>
              <w:pStyle w:val="TableParagraph"/>
              <w:spacing w:line="249" w:lineRule="auto"/>
              <w:ind w:left="0" w:right="17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C0AE1">
              <w:rPr>
                <w:rFonts w:ascii="Times New Roman" w:hAnsi="Times New Roman" w:cs="Times New Roman"/>
                <w:sz w:val="24"/>
                <w:szCs w:val="24"/>
              </w:rPr>
              <w:t>Ғылыми-медициналық әзірлемелерге ғылыми-медициналық сараптама жүргізу</w:t>
            </w:r>
          </w:p>
        </w:tc>
        <w:tc>
          <w:tcPr>
            <w:tcW w:w="6087" w:type="dxa"/>
          </w:tcPr>
          <w:p w14:paraId="190DC09A" w14:textId="1FEB6F8C" w:rsidR="00AC6C4E" w:rsidRPr="00EC0AE1" w:rsidRDefault="00AC6C4E" w:rsidP="00C938F4">
            <w:pPr>
              <w:pStyle w:val="TableParagraph"/>
              <w:spacing w:line="249" w:lineRule="auto"/>
              <w:ind w:left="0" w:right="17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C0A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Проведение научно-медицинской экспертизы научно-медицинских разработок</w:t>
            </w:r>
          </w:p>
        </w:tc>
      </w:tr>
      <w:tr w:rsidR="00AC6C4E" w:rsidRPr="00EC0AE1" w14:paraId="0980F49D" w14:textId="0B1F9D83" w:rsidTr="00C938F4">
        <w:trPr>
          <w:trHeight w:val="443"/>
          <w:jc w:val="center"/>
        </w:trPr>
        <w:tc>
          <w:tcPr>
            <w:tcW w:w="3397" w:type="dxa"/>
          </w:tcPr>
          <w:p w14:paraId="40B61A45" w14:textId="120629F2" w:rsidR="00AC6C4E" w:rsidRPr="00EC0AE1" w:rsidRDefault="00AC6C4E" w:rsidP="00AC6C4E">
            <w:pPr>
              <w:pStyle w:val="TableParagraph"/>
              <w:spacing w:before="7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E1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лота</w:t>
            </w:r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/ </w:t>
            </w:r>
            <w:proofErr w:type="spellStart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Лоттың</w:t>
            </w:r>
            <w:proofErr w:type="spellEnd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сипаттамасы</w:t>
            </w:r>
            <w:proofErr w:type="spellEnd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(Дополнительная характеристика / </w:t>
            </w:r>
            <w:proofErr w:type="spellStart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Қосымша</w:t>
            </w:r>
            <w:proofErr w:type="spellEnd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сипаттама</w:t>
            </w:r>
            <w:proofErr w:type="spellEnd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)</w:t>
            </w:r>
            <w:r w:rsidRPr="00EC0AE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954" w:type="dxa"/>
          </w:tcPr>
          <w:p w14:paraId="75B0B25E" w14:textId="49314FAD" w:rsidR="00AC6C4E" w:rsidRPr="00AF071E" w:rsidRDefault="00AF071E" w:rsidP="00E45A3B">
            <w:pPr>
              <w:pStyle w:val="af2"/>
              <w:jc w:val="center"/>
              <w:rPr>
                <w:rFonts w:cs="Times New Roman"/>
                <w:lang w:val="tr-TR"/>
              </w:rPr>
            </w:pPr>
            <w:r w:rsidRPr="005F274C">
              <w:rPr>
                <w:b/>
                <w:lang w:val="kk-KZ"/>
              </w:rPr>
              <w:t>«</w:t>
            </w:r>
            <w:r w:rsidR="00E45A3B" w:rsidRPr="00E45A3B">
              <w:rPr>
                <w:rStyle w:val="ypks7kbdpwfgdykd3qb9"/>
                <w:lang w:val="kk-KZ"/>
              </w:rPr>
              <w:t xml:space="preserve">Қазақстан Республикасында медициналық көмек көрсетудің әртүрлі кезеңдерінде жұлындық бұлшықет атрофиясы (ЖБА) </w:t>
            </w:r>
            <w:r w:rsidR="00E45A3B">
              <w:rPr>
                <w:rStyle w:val="ypks7kbdpwfgdykd3qb9"/>
                <w:lang w:val="kk-KZ"/>
              </w:rPr>
              <w:t>бар пациенттерді кешенді оңалту</w:t>
            </w:r>
            <w:r w:rsidRPr="00D73F14">
              <w:rPr>
                <w:b/>
                <w:lang w:val="kk-KZ"/>
              </w:rPr>
              <w:t>»</w:t>
            </w:r>
            <w:r w:rsidRPr="0067501B">
              <w:rPr>
                <w:lang w:val="tr-TR"/>
              </w:rPr>
              <w:t xml:space="preserve"> </w:t>
            </w:r>
            <w:r>
              <w:rPr>
                <w:bCs/>
                <w:lang w:val="kk-KZ"/>
              </w:rPr>
              <w:t>монография бойынша</w:t>
            </w:r>
            <w:r w:rsidRPr="00BB13A3">
              <w:rPr>
                <w:lang w:val="kk-KZ"/>
              </w:rPr>
              <w:t xml:space="preserve"> </w:t>
            </w:r>
            <w:r w:rsidRPr="0067501B">
              <w:rPr>
                <w:lang w:val="tr-TR"/>
              </w:rPr>
              <w:t>ғылыми-медициналық сараптама жүргізу</w:t>
            </w:r>
            <w:r w:rsidR="00E45A3B" w:rsidRPr="0067501B">
              <w:rPr>
                <w:lang w:val="tr-TR"/>
              </w:rPr>
              <w:t xml:space="preserve"> </w:t>
            </w:r>
          </w:p>
        </w:tc>
        <w:tc>
          <w:tcPr>
            <w:tcW w:w="6087" w:type="dxa"/>
          </w:tcPr>
          <w:p w14:paraId="293A5925" w14:textId="03CA696E" w:rsidR="00AF071E" w:rsidRPr="005F274C" w:rsidRDefault="00AF071E" w:rsidP="00AF071E">
            <w:pPr>
              <w:pStyle w:val="af2"/>
              <w:jc w:val="center"/>
              <w:rPr>
                <w:b/>
                <w:lang w:val="tr-TR"/>
              </w:rPr>
            </w:pPr>
            <w:r w:rsidRPr="0067501B">
              <w:rPr>
                <w:lang w:val="tr-TR"/>
              </w:rPr>
              <w:t xml:space="preserve">Проведение научно – медицинской экспертизы </w:t>
            </w:r>
            <w:r>
              <w:rPr>
                <w:lang w:val="ru-RU"/>
              </w:rPr>
              <w:t>монографии</w:t>
            </w:r>
            <w:r w:rsidRPr="000F2290">
              <w:rPr>
                <w:lang w:val="ru-RU"/>
              </w:rPr>
              <w:t xml:space="preserve"> </w:t>
            </w:r>
            <w:r w:rsidR="00E45A3B" w:rsidRPr="005F274C">
              <w:rPr>
                <w:b/>
                <w:lang w:val="kk-KZ"/>
              </w:rPr>
              <w:t>«</w:t>
            </w:r>
            <w:r w:rsidR="00E45A3B" w:rsidRPr="00E45A3B">
              <w:rPr>
                <w:rStyle w:val="ypks7kbdpwfgdykd3qb9"/>
                <w:lang w:val="kk-KZ"/>
              </w:rPr>
              <w:t>Комплексная реабилитация пациентов со спинальной мышечной атрофией (СМА) на различных этапах оказания медицинской помощи в Республике Казахстан</w:t>
            </w:r>
            <w:r w:rsidR="00E45A3B" w:rsidRPr="00D73F14">
              <w:rPr>
                <w:b/>
                <w:lang w:val="kk-KZ"/>
              </w:rPr>
              <w:t>»</w:t>
            </w:r>
          </w:p>
          <w:p w14:paraId="251AA036" w14:textId="408071B9" w:rsidR="00AC6C4E" w:rsidRPr="00AF071E" w:rsidRDefault="00AC6C4E" w:rsidP="00AC6C4E">
            <w:pPr>
              <w:pStyle w:val="TableParagraph"/>
              <w:spacing w:line="249" w:lineRule="auto"/>
              <w:ind w:left="0" w:right="175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</w:tr>
      <w:tr w:rsidR="00AC6C4E" w:rsidRPr="00EC0AE1" w14:paraId="67E8DED7" w14:textId="7E1A6A3A" w:rsidTr="00C938F4">
        <w:trPr>
          <w:trHeight w:val="707"/>
          <w:jc w:val="center"/>
        </w:trPr>
        <w:tc>
          <w:tcPr>
            <w:tcW w:w="3397" w:type="dxa"/>
          </w:tcPr>
          <w:p w14:paraId="23666B58" w14:textId="5D5B4542" w:rsidR="00AC6C4E" w:rsidRPr="00EC0AE1" w:rsidRDefault="00AC6C4E" w:rsidP="00AC6C4E">
            <w:pPr>
              <w:pStyle w:val="TableParagraph"/>
              <w:spacing w:before="2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E1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(объем) / Саны (</w:t>
            </w:r>
            <w:proofErr w:type="spellStart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көлемі</w:t>
            </w:r>
            <w:proofErr w:type="spellEnd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)</w:t>
            </w:r>
            <w:r w:rsidRPr="00EC0AE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954" w:type="dxa"/>
            <w:vAlign w:val="center"/>
          </w:tcPr>
          <w:p w14:paraId="0BD27D1F" w14:textId="68534A99" w:rsidR="00AC6C4E" w:rsidRPr="00E45A3B" w:rsidRDefault="00E45A3B" w:rsidP="00AC6C4E">
            <w:pPr>
              <w:pStyle w:val="TableParagraph"/>
              <w:spacing w:before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5A3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49</w:t>
            </w:r>
            <w:r w:rsidR="00AF071E" w:rsidRPr="00E45A3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 w:rsidR="00AC6C4E" w:rsidRPr="00E45A3B">
              <w:rPr>
                <w:rFonts w:ascii="Times New Roman" w:hAnsi="Times New Roman" w:cs="Times New Roman"/>
                <w:sz w:val="24"/>
                <w:szCs w:val="24"/>
              </w:rPr>
              <w:t>парақ</w:t>
            </w:r>
          </w:p>
        </w:tc>
        <w:tc>
          <w:tcPr>
            <w:tcW w:w="6087" w:type="dxa"/>
            <w:vAlign w:val="center"/>
          </w:tcPr>
          <w:p w14:paraId="0AD6A79D" w14:textId="4002DEFC" w:rsidR="00AC6C4E" w:rsidRPr="00EC0AE1" w:rsidRDefault="00E45A3B" w:rsidP="0058353B">
            <w:pPr>
              <w:pStyle w:val="TableParagraph"/>
              <w:spacing w:before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45A3B">
              <w:rPr>
                <w:rFonts w:ascii="Times New Roman" w:hAnsi="Times New Roman" w:cs="Times New Roman"/>
                <w:bCs/>
                <w:sz w:val="24"/>
                <w:lang w:val="ru-RU"/>
              </w:rPr>
              <w:t>49</w:t>
            </w:r>
            <w:r>
              <w:rPr>
                <w:rFonts w:ascii="Times New Roman" w:hAnsi="Times New Roman" w:cs="Times New Roman"/>
                <w:b/>
                <w:bCs/>
                <w:sz w:val="24"/>
                <w:lang w:val="ru-RU"/>
              </w:rPr>
              <w:t xml:space="preserve"> </w:t>
            </w:r>
            <w:r w:rsidR="00AC6C4E" w:rsidRPr="00EC0A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страниц</w:t>
            </w:r>
          </w:p>
        </w:tc>
      </w:tr>
      <w:tr w:rsidR="00AC6C4E" w:rsidRPr="00EC0AE1" w14:paraId="7A792D1C" w14:textId="4032D926" w:rsidTr="00C938F4">
        <w:trPr>
          <w:trHeight w:val="708"/>
          <w:jc w:val="center"/>
        </w:trPr>
        <w:tc>
          <w:tcPr>
            <w:tcW w:w="3397" w:type="dxa"/>
          </w:tcPr>
          <w:p w14:paraId="6BB9CFC5" w14:textId="4ABC3A4A" w:rsidR="00AC6C4E" w:rsidRPr="00EC0AE1" w:rsidRDefault="00AC6C4E" w:rsidP="00C938F4">
            <w:pPr>
              <w:pStyle w:val="TableParagraph"/>
              <w:spacing w:before="79"/>
              <w:ind w:right="95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E1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</w:t>
            </w:r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/ </w:t>
            </w:r>
            <w:proofErr w:type="spellStart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Өлшем</w:t>
            </w:r>
            <w:proofErr w:type="spellEnd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бірлігі</w:t>
            </w:r>
            <w:proofErr w:type="spellEnd"/>
            <w:r w:rsidRPr="00EC0AE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954" w:type="dxa"/>
          </w:tcPr>
          <w:p w14:paraId="76639233" w14:textId="1B373A4E" w:rsidR="00AC6C4E" w:rsidRPr="00EC0AE1" w:rsidRDefault="00AC6C4E" w:rsidP="00C938F4">
            <w:pPr>
              <w:pStyle w:val="TableParagraph"/>
              <w:spacing w:before="223"/>
              <w:ind w:left="0"/>
              <w:jc w:val="center"/>
              <w:rPr>
                <w:rFonts w:ascii="Times New Roman" w:hAnsi="Times New Roman" w:cs="Times New Roman"/>
                <w:w w:val="110"/>
                <w:sz w:val="24"/>
                <w:szCs w:val="24"/>
                <w:lang w:val="ru-RU"/>
              </w:rPr>
            </w:pPr>
            <w:r w:rsidRPr="00EC0AE1">
              <w:rPr>
                <w:rFonts w:ascii="Times New Roman" w:hAnsi="Times New Roman" w:cs="Times New Roman"/>
                <w:w w:val="110"/>
                <w:sz w:val="24"/>
                <w:szCs w:val="24"/>
              </w:rPr>
              <w:t>Қызмет</w:t>
            </w:r>
          </w:p>
        </w:tc>
        <w:tc>
          <w:tcPr>
            <w:tcW w:w="6087" w:type="dxa"/>
          </w:tcPr>
          <w:p w14:paraId="5264A776" w14:textId="77443198" w:rsidR="00AC6C4E" w:rsidRPr="00EC0AE1" w:rsidRDefault="00AC6C4E" w:rsidP="00C938F4">
            <w:pPr>
              <w:pStyle w:val="TableParagraph"/>
              <w:spacing w:before="223"/>
              <w:ind w:left="0"/>
              <w:jc w:val="center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EC0AE1">
              <w:rPr>
                <w:rFonts w:ascii="Times New Roman" w:hAnsi="Times New Roman" w:cs="Times New Roman"/>
                <w:w w:val="110"/>
                <w:sz w:val="24"/>
                <w:szCs w:val="24"/>
                <w:lang w:val="ru-RU"/>
              </w:rPr>
              <w:t>У</w:t>
            </w:r>
            <w:r w:rsidRPr="00EC0AE1">
              <w:rPr>
                <w:rFonts w:ascii="Times New Roman" w:hAnsi="Times New Roman" w:cs="Times New Roman"/>
                <w:w w:val="110"/>
                <w:sz w:val="24"/>
                <w:szCs w:val="24"/>
              </w:rPr>
              <w:t>слуга</w:t>
            </w:r>
          </w:p>
        </w:tc>
      </w:tr>
      <w:tr w:rsidR="00AC6C4E" w:rsidRPr="00EC0AE1" w14:paraId="62E9D408" w14:textId="0B380505" w:rsidTr="00C938F4">
        <w:trPr>
          <w:trHeight w:val="443"/>
          <w:jc w:val="center"/>
        </w:trPr>
        <w:tc>
          <w:tcPr>
            <w:tcW w:w="3397" w:type="dxa"/>
          </w:tcPr>
          <w:p w14:paraId="15C483CF" w14:textId="5033442C" w:rsidR="00AC6C4E" w:rsidRPr="00EC0AE1" w:rsidRDefault="00AC6C4E" w:rsidP="00AC6C4E">
            <w:pPr>
              <w:pStyle w:val="TableParagraph"/>
              <w:spacing w:before="7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E1">
              <w:rPr>
                <w:rFonts w:ascii="Times New Roman" w:hAnsi="Times New Roman" w:cs="Times New Roman"/>
                <w:b/>
                <w:sz w:val="24"/>
                <w:szCs w:val="24"/>
              </w:rPr>
              <w:t>Срок оказания услуги</w:t>
            </w:r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/</w:t>
            </w:r>
            <w:r w:rsidRPr="00EC0A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Қызмет</w:t>
            </w:r>
            <w:proofErr w:type="spellEnd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көрсету</w:t>
            </w:r>
            <w:proofErr w:type="spellEnd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мерзімі</w:t>
            </w:r>
            <w:proofErr w:type="spellEnd"/>
            <w:r w:rsidRPr="00EC0AE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954" w:type="dxa"/>
          </w:tcPr>
          <w:p w14:paraId="63A2542A" w14:textId="39E43C23" w:rsidR="00AC6C4E" w:rsidRPr="00EC0AE1" w:rsidRDefault="00C938F4" w:rsidP="00C938F4">
            <w:pPr>
              <w:pStyle w:val="TableParagraph"/>
              <w:ind w:left="1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E1">
              <w:rPr>
                <w:rFonts w:ascii="Times New Roman" w:hAnsi="Times New Roman" w:cs="Times New Roman"/>
                <w:sz w:val="24"/>
                <w:szCs w:val="24"/>
              </w:rPr>
              <w:t>Өтініш берген күннен бастап 25 жұмыс күн ішінде</w:t>
            </w:r>
          </w:p>
        </w:tc>
        <w:tc>
          <w:tcPr>
            <w:tcW w:w="6087" w:type="dxa"/>
          </w:tcPr>
          <w:p w14:paraId="2F0160C3" w14:textId="5255B42F" w:rsidR="00AC6C4E" w:rsidRPr="00EC0AE1" w:rsidRDefault="00AC6C4E" w:rsidP="00AC6C4E">
            <w:pPr>
              <w:pStyle w:val="TableParagraph"/>
              <w:ind w:left="126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C0A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 рабочих дней</w:t>
            </w:r>
            <w:r w:rsidR="00EE1615" w:rsidRPr="00EC0A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C938F4" w:rsidRPr="00EC0A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момента подачи заявки </w:t>
            </w:r>
          </w:p>
        </w:tc>
      </w:tr>
      <w:tr w:rsidR="00AC6C4E" w:rsidRPr="00EC0AE1" w14:paraId="72D4C610" w14:textId="56AAE109" w:rsidTr="00C938F4">
        <w:trPr>
          <w:trHeight w:val="443"/>
          <w:jc w:val="center"/>
        </w:trPr>
        <w:tc>
          <w:tcPr>
            <w:tcW w:w="3397" w:type="dxa"/>
          </w:tcPr>
          <w:p w14:paraId="62DECF65" w14:textId="77777777" w:rsidR="00AC6C4E" w:rsidRPr="00EC0AE1" w:rsidRDefault="00AC6C4E" w:rsidP="00AC6C4E">
            <w:pPr>
              <w:pStyle w:val="TableParagraph"/>
              <w:spacing w:before="79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C0AE1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и требуемые функциональные, технические, качественные и эксплуатационные характеристики закупаем</w:t>
            </w:r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ой</w:t>
            </w:r>
            <w:r w:rsidRPr="00EC0A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услуги</w:t>
            </w:r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/ </w:t>
            </w:r>
          </w:p>
          <w:p w14:paraId="3F7823C7" w14:textId="5DDF842E" w:rsidR="00AC6C4E" w:rsidRPr="00EC0AE1" w:rsidRDefault="00AC6C4E" w:rsidP="00AC6C4E">
            <w:pPr>
              <w:pStyle w:val="TableParagraph"/>
              <w:spacing w:before="79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Сатып</w:t>
            </w:r>
            <w:proofErr w:type="spellEnd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алынатын</w:t>
            </w:r>
            <w:proofErr w:type="spellEnd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қызметтің</w:t>
            </w:r>
            <w:proofErr w:type="spellEnd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сипаттамасы</w:t>
            </w:r>
            <w:proofErr w:type="spellEnd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және</w:t>
            </w:r>
            <w:proofErr w:type="spellEnd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талап</w:t>
            </w:r>
            <w:proofErr w:type="spellEnd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етілетін</w:t>
            </w:r>
            <w:proofErr w:type="spellEnd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функционалдық</w:t>
            </w:r>
            <w:proofErr w:type="spellEnd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техникалық</w:t>
            </w:r>
            <w:proofErr w:type="spellEnd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сапалық</w:t>
            </w:r>
            <w:proofErr w:type="spellEnd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және</w:t>
            </w:r>
            <w:proofErr w:type="spellEnd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пайдалану</w:t>
            </w:r>
            <w:proofErr w:type="spellEnd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C0A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сипаттамалары</w:t>
            </w:r>
            <w:proofErr w:type="spellEnd"/>
          </w:p>
        </w:tc>
        <w:tc>
          <w:tcPr>
            <w:tcW w:w="5954" w:type="dxa"/>
          </w:tcPr>
          <w:p w14:paraId="7FD3AB97" w14:textId="30C4944F" w:rsidR="00AC6C4E" w:rsidRPr="00EC0AE1" w:rsidRDefault="00AC6C4E" w:rsidP="00AC6C4E">
            <w:pPr>
              <w:pStyle w:val="TableParagraph"/>
              <w:spacing w:line="249" w:lineRule="auto"/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E1">
              <w:rPr>
                <w:rFonts w:ascii="Times New Roman" w:hAnsi="Times New Roman" w:cs="Times New Roman"/>
                <w:sz w:val="24"/>
                <w:szCs w:val="24"/>
              </w:rPr>
              <w:t>Орындаушы «Ғылыми-медициналық сараптама жүргізу қағидаларын бекіту туралы» Қазақстан Республикасы Денсаулық сақтау Министрінің 2020 жылғы 8 желтоқсандағы № ҚР ДСМ-239/2020 бұйрығына сәйкес ғылыми-медициналық сараптама жүргізу жөніндегі жұмыс органы болуы тиіс.</w:t>
            </w:r>
          </w:p>
          <w:p w14:paraId="766ACAEB" w14:textId="63F8948E" w:rsidR="00AC6C4E" w:rsidRPr="00EC0AE1" w:rsidRDefault="00AC6C4E" w:rsidP="00AC6C4E">
            <w:pPr>
              <w:pStyle w:val="TableParagraph"/>
              <w:spacing w:line="249" w:lineRule="auto"/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E1">
              <w:rPr>
                <w:rFonts w:ascii="Times New Roman" w:hAnsi="Times New Roman" w:cs="Times New Roman"/>
                <w:sz w:val="24"/>
                <w:szCs w:val="24"/>
              </w:rPr>
              <w:t xml:space="preserve">Орындаушы сараптама тобын құрып, </w:t>
            </w:r>
            <w:r w:rsidR="00C938F4" w:rsidRPr="00EC0AE1">
              <w:rPr>
                <w:rFonts w:ascii="Times New Roman" w:hAnsi="Times New Roman" w:cs="Times New Roman"/>
                <w:sz w:val="24"/>
                <w:szCs w:val="24"/>
              </w:rPr>
              <w:t>әдістемелік ұсынымдарға</w:t>
            </w:r>
            <w:r w:rsidR="00F80D50" w:rsidRPr="00EC0A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0AE1">
              <w:rPr>
                <w:rFonts w:ascii="Times New Roman" w:hAnsi="Times New Roman" w:cs="Times New Roman"/>
                <w:sz w:val="24"/>
                <w:szCs w:val="24"/>
              </w:rPr>
              <w:t>ғылыми-медициналық сараптама жүргізу бойынша ғылыми-зерттеу жұмыстарын жүргізуі керек.</w:t>
            </w:r>
            <w:r w:rsidR="00C938F4" w:rsidRPr="00EC0A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87384D1" w14:textId="27A972FF" w:rsidR="00EC0AE1" w:rsidRPr="00EC0AE1" w:rsidRDefault="00EC0AE1" w:rsidP="00AC6C4E">
            <w:pPr>
              <w:pStyle w:val="TableParagraph"/>
              <w:spacing w:line="249" w:lineRule="auto"/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E1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Әдістемелік</w:t>
            </w:r>
            <w:r w:rsidRPr="00EC0A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0AE1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ұсынымдардың</w:t>
            </w:r>
            <w:r w:rsidRPr="00EC0A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0AE1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ғылыми-медициналық</w:t>
            </w:r>
            <w:r w:rsidRPr="00EC0A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0AE1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сараптамасының</w:t>
            </w:r>
            <w:r w:rsidRPr="00EC0A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0AE1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нәтижесі</w:t>
            </w:r>
            <w:r w:rsidRPr="00EC0A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0AE1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жазылған</w:t>
            </w:r>
            <w:r w:rsidRPr="00EC0A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0AE1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әдістемелік</w:t>
            </w:r>
            <w:r w:rsidRPr="00EC0A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0AE1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ұсыным</w:t>
            </w:r>
            <w:r w:rsidRPr="00EC0A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0AE1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тіліндегі</w:t>
            </w:r>
            <w:r w:rsidRPr="00EC0A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0AE1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ресми</w:t>
            </w:r>
            <w:r w:rsidRPr="00EC0A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0AE1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қорытынды</w:t>
            </w:r>
            <w:r w:rsidRPr="00EC0AE1">
              <w:rPr>
                <w:rFonts w:ascii="Times New Roman" w:hAnsi="Times New Roman" w:cs="Times New Roman"/>
                <w:sz w:val="24"/>
                <w:szCs w:val="24"/>
              </w:rPr>
              <w:t xml:space="preserve"> болып </w:t>
            </w:r>
            <w:r w:rsidRPr="00EC0AE1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табылады.</w:t>
            </w:r>
          </w:p>
        </w:tc>
        <w:tc>
          <w:tcPr>
            <w:tcW w:w="6087" w:type="dxa"/>
          </w:tcPr>
          <w:p w14:paraId="0B609572" w14:textId="5ED18B30" w:rsidR="00AC6C4E" w:rsidRPr="00EC0AE1" w:rsidRDefault="00AC6C4E" w:rsidP="00AC6C4E">
            <w:pPr>
              <w:pStyle w:val="TableParagraph"/>
              <w:spacing w:line="249" w:lineRule="auto"/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C0A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Исполнитель должен являться рабочим органом по проведению научно-медицинской экспертизы согласно приказу Министра здравоохранения Республики Казахстан от 8 декабря 2020 года № ҚР ДСМ-239/2020 «Об утверждении правил проведения научно-медицинской экспертизы».</w:t>
            </w:r>
          </w:p>
          <w:p w14:paraId="7B63BC55" w14:textId="4AE7DDF9" w:rsidR="00AC6C4E" w:rsidRPr="00EC0AE1" w:rsidRDefault="00AC6C4E" w:rsidP="00AC6C4E">
            <w:pPr>
              <w:pStyle w:val="TableParagraph"/>
              <w:spacing w:line="249" w:lineRule="auto"/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C0A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Исполнитель должен сформировать экспертную группу и провести научно-исследовательскую работу по проведению научно-медицинской экспертизы.</w:t>
            </w:r>
          </w:p>
          <w:p w14:paraId="7F016035" w14:textId="7EA874FA" w:rsidR="00AC6C4E" w:rsidRPr="00EC0AE1" w:rsidRDefault="00AC6C4E" w:rsidP="00EC0AE1">
            <w:pPr>
              <w:pStyle w:val="TableParagraph"/>
              <w:spacing w:line="249" w:lineRule="auto"/>
              <w:ind w:left="126" w:right="175" w:hanging="1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Результатом научно-медицинской экспертизы </w:t>
            </w:r>
            <w:r w:rsidR="00C938F4" w:rsidRPr="00EC0A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методических рекомендаций </w:t>
            </w:r>
            <w:r w:rsidRPr="00EC0A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является официальн</w:t>
            </w:r>
            <w:r w:rsidR="00C938F4" w:rsidRPr="00EC0A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ое</w:t>
            </w:r>
            <w:r w:rsidRPr="00EC0A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заключени</w:t>
            </w:r>
            <w:r w:rsidR="00C938F4" w:rsidRPr="00EC0A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</w:t>
            </w:r>
            <w:r w:rsidR="006D55F4" w:rsidRPr="00EC0A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 языке написанной методической рекомендации.</w:t>
            </w:r>
          </w:p>
        </w:tc>
      </w:tr>
    </w:tbl>
    <w:p w14:paraId="1EB09572" w14:textId="5BE5C96C" w:rsidR="00B5248A" w:rsidRPr="008D0DB4" w:rsidRDefault="00B5248A" w:rsidP="00AC6C4E">
      <w:pPr>
        <w:rPr>
          <w:rFonts w:ascii="Times New Roman" w:hAnsi="Times New Roman" w:cs="Times New Roman"/>
        </w:rPr>
      </w:pPr>
    </w:p>
    <w:sectPr w:rsidR="00B5248A" w:rsidRPr="008D0DB4" w:rsidSect="006221C2">
      <w:headerReference w:type="default" r:id="rId7"/>
      <w:pgSz w:w="16840" w:h="11910" w:orient="landscape"/>
      <w:pgMar w:top="426" w:right="851" w:bottom="720" w:left="280" w:header="925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4FF3D6" w14:textId="77777777" w:rsidR="00CF1E7E" w:rsidRDefault="00CF1E7E" w:rsidP="00EB49BF">
      <w:r>
        <w:separator/>
      </w:r>
    </w:p>
  </w:endnote>
  <w:endnote w:type="continuationSeparator" w:id="0">
    <w:p w14:paraId="524FE926" w14:textId="77777777" w:rsidR="00CF1E7E" w:rsidRDefault="00CF1E7E" w:rsidP="00EB4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7BEC74" w14:textId="77777777" w:rsidR="00CF1E7E" w:rsidRDefault="00CF1E7E" w:rsidP="00EB49BF">
      <w:r>
        <w:separator/>
      </w:r>
    </w:p>
  </w:footnote>
  <w:footnote w:type="continuationSeparator" w:id="0">
    <w:p w14:paraId="6FBB4BF0" w14:textId="77777777" w:rsidR="00CF1E7E" w:rsidRDefault="00CF1E7E" w:rsidP="00EB49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4EFA5" w14:textId="77777777" w:rsidR="00C26316" w:rsidRDefault="00EB49BF">
    <w:pPr>
      <w:pStyle w:val="a3"/>
      <w:spacing w:line="14" w:lineRule="auto"/>
      <w:rPr>
        <w:b w:val="0"/>
        <w:sz w:val="20"/>
      </w:rPr>
    </w:pPr>
    <w:r>
      <w:rPr>
        <w:noProof/>
        <w:lang w:val="ru-RU" w:eastAsia="ru-RU"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1743258" wp14:editId="11BC56A7">
              <wp:simplePos x="0" y="0"/>
              <wp:positionH relativeFrom="page">
                <wp:posOffset>6026150</wp:posOffset>
              </wp:positionH>
              <wp:positionV relativeFrom="page">
                <wp:posOffset>574675</wp:posOffset>
              </wp:positionV>
              <wp:extent cx="1007745" cy="188595"/>
              <wp:effectExtent l="0" t="0" r="0" b="0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07745" cy="1885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5501BD" w14:textId="77777777" w:rsidR="00C26316" w:rsidRDefault="00C26316">
                          <w:pPr>
                            <w:spacing w:before="18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71743258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474.5pt;margin-top:45.25pt;width:79.35pt;height:14.8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" filled="f" stroked="f">
              <v:textbox inset="0,0,0,0">
                <w:txbxContent>
                  <w:p w14:paraId="015501BD" w14:textId="77777777" w:rsidR="00C26316" w:rsidRDefault="00C26316">
                    <w:pPr>
                      <w:spacing w:before="18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05902"/>
    <w:multiLevelType w:val="hybridMultilevel"/>
    <w:tmpl w:val="CB58A19A"/>
    <w:lvl w:ilvl="0" w:tplc="6CBCD5EE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39645D"/>
    <w:multiLevelType w:val="hybridMultilevel"/>
    <w:tmpl w:val="093210F4"/>
    <w:lvl w:ilvl="0" w:tplc="CC94D1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9BF"/>
    <w:rsid w:val="00001CF0"/>
    <w:rsid w:val="00004C3D"/>
    <w:rsid w:val="00021FC4"/>
    <w:rsid w:val="00076E7A"/>
    <w:rsid w:val="000938F5"/>
    <w:rsid w:val="000976E2"/>
    <w:rsid w:val="000A24F7"/>
    <w:rsid w:val="000C5A87"/>
    <w:rsid w:val="00104A65"/>
    <w:rsid w:val="00142CD3"/>
    <w:rsid w:val="00154041"/>
    <w:rsid w:val="001634C4"/>
    <w:rsid w:val="00164D16"/>
    <w:rsid w:val="001655AF"/>
    <w:rsid w:val="00196BA9"/>
    <w:rsid w:val="001B3342"/>
    <w:rsid w:val="001C356F"/>
    <w:rsid w:val="001C4663"/>
    <w:rsid w:val="001E3AB5"/>
    <w:rsid w:val="001E6302"/>
    <w:rsid w:val="002032BF"/>
    <w:rsid w:val="002522B7"/>
    <w:rsid w:val="00257E23"/>
    <w:rsid w:val="002956E2"/>
    <w:rsid w:val="002B4B53"/>
    <w:rsid w:val="002B6C0E"/>
    <w:rsid w:val="002C2F9C"/>
    <w:rsid w:val="002C54D3"/>
    <w:rsid w:val="002D2A29"/>
    <w:rsid w:val="002D440B"/>
    <w:rsid w:val="00307A67"/>
    <w:rsid w:val="00321D8C"/>
    <w:rsid w:val="00324687"/>
    <w:rsid w:val="003716F9"/>
    <w:rsid w:val="00384396"/>
    <w:rsid w:val="00445C9E"/>
    <w:rsid w:val="004A4049"/>
    <w:rsid w:val="004C4E4F"/>
    <w:rsid w:val="004C76A7"/>
    <w:rsid w:val="005521AC"/>
    <w:rsid w:val="00553852"/>
    <w:rsid w:val="0056593E"/>
    <w:rsid w:val="00575E3E"/>
    <w:rsid w:val="005817F3"/>
    <w:rsid w:val="0058353B"/>
    <w:rsid w:val="00584E73"/>
    <w:rsid w:val="005911BD"/>
    <w:rsid w:val="005972AF"/>
    <w:rsid w:val="005A4968"/>
    <w:rsid w:val="005A4B2A"/>
    <w:rsid w:val="005A779B"/>
    <w:rsid w:val="005E1978"/>
    <w:rsid w:val="0060070A"/>
    <w:rsid w:val="0060565A"/>
    <w:rsid w:val="006221C2"/>
    <w:rsid w:val="00651D02"/>
    <w:rsid w:val="0066060D"/>
    <w:rsid w:val="00695673"/>
    <w:rsid w:val="006D55F4"/>
    <w:rsid w:val="00701C73"/>
    <w:rsid w:val="007118EB"/>
    <w:rsid w:val="00733131"/>
    <w:rsid w:val="00761A66"/>
    <w:rsid w:val="007A4B8C"/>
    <w:rsid w:val="007B702E"/>
    <w:rsid w:val="007D074A"/>
    <w:rsid w:val="007D36E9"/>
    <w:rsid w:val="007E31AE"/>
    <w:rsid w:val="00802720"/>
    <w:rsid w:val="00812E53"/>
    <w:rsid w:val="008431E3"/>
    <w:rsid w:val="00886BFE"/>
    <w:rsid w:val="008B38C8"/>
    <w:rsid w:val="008D0DB4"/>
    <w:rsid w:val="008D10EB"/>
    <w:rsid w:val="008D24EB"/>
    <w:rsid w:val="008D7CFD"/>
    <w:rsid w:val="00944BF9"/>
    <w:rsid w:val="00956D07"/>
    <w:rsid w:val="00961DC6"/>
    <w:rsid w:val="00966790"/>
    <w:rsid w:val="00967B0F"/>
    <w:rsid w:val="009700C4"/>
    <w:rsid w:val="00994E3A"/>
    <w:rsid w:val="009A76EC"/>
    <w:rsid w:val="009B1CF1"/>
    <w:rsid w:val="009F098D"/>
    <w:rsid w:val="00AC6C4E"/>
    <w:rsid w:val="00AD2397"/>
    <w:rsid w:val="00AF071E"/>
    <w:rsid w:val="00B02FC1"/>
    <w:rsid w:val="00B21CD1"/>
    <w:rsid w:val="00B5248A"/>
    <w:rsid w:val="00B607D5"/>
    <w:rsid w:val="00B82FAD"/>
    <w:rsid w:val="00BB0E04"/>
    <w:rsid w:val="00BC0B82"/>
    <w:rsid w:val="00BD1659"/>
    <w:rsid w:val="00BD54D5"/>
    <w:rsid w:val="00BD5B98"/>
    <w:rsid w:val="00BE2267"/>
    <w:rsid w:val="00BF793C"/>
    <w:rsid w:val="00C02CDA"/>
    <w:rsid w:val="00C15FF9"/>
    <w:rsid w:val="00C26316"/>
    <w:rsid w:val="00C35FE4"/>
    <w:rsid w:val="00C3607F"/>
    <w:rsid w:val="00C54D96"/>
    <w:rsid w:val="00C56135"/>
    <w:rsid w:val="00C64B4E"/>
    <w:rsid w:val="00C73E3D"/>
    <w:rsid w:val="00C938F4"/>
    <w:rsid w:val="00CA6243"/>
    <w:rsid w:val="00CC729D"/>
    <w:rsid w:val="00CD27F9"/>
    <w:rsid w:val="00CE6C96"/>
    <w:rsid w:val="00CF1E7E"/>
    <w:rsid w:val="00D11B24"/>
    <w:rsid w:val="00D15B70"/>
    <w:rsid w:val="00D73F14"/>
    <w:rsid w:val="00DA4D72"/>
    <w:rsid w:val="00DC1667"/>
    <w:rsid w:val="00DE6FAE"/>
    <w:rsid w:val="00E45A3B"/>
    <w:rsid w:val="00E64479"/>
    <w:rsid w:val="00E64C4A"/>
    <w:rsid w:val="00EA189A"/>
    <w:rsid w:val="00EA272C"/>
    <w:rsid w:val="00EB49BF"/>
    <w:rsid w:val="00EC0AE1"/>
    <w:rsid w:val="00EC6BA7"/>
    <w:rsid w:val="00EE1615"/>
    <w:rsid w:val="00F02F8F"/>
    <w:rsid w:val="00F27130"/>
    <w:rsid w:val="00F3787E"/>
    <w:rsid w:val="00F6057F"/>
    <w:rsid w:val="00F70BD6"/>
    <w:rsid w:val="00F80D50"/>
    <w:rsid w:val="00F93B09"/>
    <w:rsid w:val="00FA3AFF"/>
    <w:rsid w:val="00FB18A9"/>
    <w:rsid w:val="00FD2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987EB8"/>
  <w15:chartTrackingRefBased/>
  <w15:docId w15:val="{34461F7E-18D4-4909-8641-9CE6B268F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EB49B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kk-KZ" w:eastAsia="kk-KZ" w:bidi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B49B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EB49BF"/>
    <w:rPr>
      <w:rFonts w:ascii="Tahoma" w:eastAsia="Tahoma" w:hAnsi="Tahoma" w:cs="Tahoma"/>
      <w:b/>
      <w:bCs/>
      <w:sz w:val="25"/>
      <w:szCs w:val="25"/>
    </w:rPr>
  </w:style>
  <w:style w:type="character" w:customStyle="1" w:styleId="a4">
    <w:name w:val="Основной текст Знак"/>
    <w:basedOn w:val="a0"/>
    <w:link w:val="a3"/>
    <w:uiPriority w:val="1"/>
    <w:rsid w:val="00EB49BF"/>
    <w:rPr>
      <w:rFonts w:ascii="Tahoma" w:eastAsia="Tahoma" w:hAnsi="Tahoma" w:cs="Tahoma"/>
      <w:b/>
      <w:bCs/>
      <w:sz w:val="25"/>
      <w:szCs w:val="25"/>
      <w:lang w:val="kk-KZ" w:eastAsia="kk-KZ" w:bidi="kk-KZ"/>
    </w:rPr>
  </w:style>
  <w:style w:type="paragraph" w:customStyle="1" w:styleId="TableParagraph">
    <w:name w:val="Table Paragraph"/>
    <w:basedOn w:val="a"/>
    <w:uiPriority w:val="1"/>
    <w:qFormat/>
    <w:rsid w:val="00EB49BF"/>
    <w:pPr>
      <w:spacing w:before="91"/>
      <w:ind w:left="105"/>
    </w:pPr>
  </w:style>
  <w:style w:type="paragraph" w:styleId="a5">
    <w:name w:val="header"/>
    <w:basedOn w:val="a"/>
    <w:link w:val="a6"/>
    <w:uiPriority w:val="99"/>
    <w:unhideWhenUsed/>
    <w:rsid w:val="00EB49B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B49BF"/>
    <w:rPr>
      <w:rFonts w:ascii="Arial" w:eastAsia="Arial" w:hAnsi="Arial" w:cs="Arial"/>
      <w:lang w:val="kk-KZ" w:eastAsia="kk-KZ" w:bidi="kk-KZ"/>
    </w:rPr>
  </w:style>
  <w:style w:type="paragraph" w:styleId="a7">
    <w:name w:val="footer"/>
    <w:basedOn w:val="a"/>
    <w:link w:val="a8"/>
    <w:uiPriority w:val="99"/>
    <w:unhideWhenUsed/>
    <w:rsid w:val="00EB49B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B49BF"/>
    <w:rPr>
      <w:rFonts w:ascii="Arial" w:eastAsia="Arial" w:hAnsi="Arial" w:cs="Arial"/>
      <w:lang w:val="kk-KZ" w:eastAsia="kk-KZ" w:bidi="kk-KZ"/>
    </w:rPr>
  </w:style>
  <w:style w:type="character" w:styleId="a9">
    <w:name w:val="annotation reference"/>
    <w:basedOn w:val="a0"/>
    <w:uiPriority w:val="99"/>
    <w:semiHidden/>
    <w:unhideWhenUsed/>
    <w:rsid w:val="00C35FE4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35FE4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C35FE4"/>
    <w:rPr>
      <w:rFonts w:ascii="Arial" w:eastAsia="Arial" w:hAnsi="Arial" w:cs="Arial"/>
      <w:sz w:val="20"/>
      <w:szCs w:val="20"/>
      <w:lang w:val="kk-KZ" w:eastAsia="kk-KZ" w:bidi="kk-KZ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C35FE4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C35FE4"/>
    <w:rPr>
      <w:rFonts w:ascii="Arial" w:eastAsia="Arial" w:hAnsi="Arial" w:cs="Arial"/>
      <w:b/>
      <w:bCs/>
      <w:sz w:val="20"/>
      <w:szCs w:val="20"/>
      <w:lang w:val="kk-KZ" w:eastAsia="kk-KZ" w:bidi="kk-KZ"/>
    </w:rPr>
  </w:style>
  <w:style w:type="paragraph" w:styleId="ae">
    <w:name w:val="Balloon Text"/>
    <w:basedOn w:val="a"/>
    <w:link w:val="af"/>
    <w:uiPriority w:val="99"/>
    <w:semiHidden/>
    <w:unhideWhenUsed/>
    <w:rsid w:val="00C35FE4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C35FE4"/>
    <w:rPr>
      <w:rFonts w:ascii="Segoe UI" w:eastAsia="Arial" w:hAnsi="Segoe UI" w:cs="Segoe UI"/>
      <w:sz w:val="18"/>
      <w:szCs w:val="18"/>
      <w:lang w:val="kk-KZ" w:eastAsia="kk-KZ" w:bidi="kk-KZ"/>
    </w:rPr>
  </w:style>
  <w:style w:type="paragraph" w:styleId="af0">
    <w:name w:val="List Paragraph"/>
    <w:aliases w:val="маркированный"/>
    <w:basedOn w:val="a"/>
    <w:link w:val="af1"/>
    <w:uiPriority w:val="34"/>
    <w:qFormat/>
    <w:rsid w:val="00257E23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ru-RU" w:eastAsia="en-US" w:bidi="ar-SA"/>
    </w:rPr>
  </w:style>
  <w:style w:type="character" w:customStyle="1" w:styleId="af1">
    <w:name w:val="Абзац списка Знак"/>
    <w:aliases w:val="маркированный Знак"/>
    <w:link w:val="af0"/>
    <w:uiPriority w:val="34"/>
    <w:qFormat/>
    <w:locked/>
    <w:rsid w:val="00257E23"/>
  </w:style>
  <w:style w:type="paragraph" w:styleId="af2">
    <w:name w:val="No Spacing"/>
    <w:link w:val="af3"/>
    <w:uiPriority w:val="1"/>
    <w:qFormat/>
    <w:rsid w:val="0060070A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character" w:customStyle="1" w:styleId="af3">
    <w:name w:val="Без интервала Знак"/>
    <w:link w:val="af2"/>
    <w:uiPriority w:val="1"/>
    <w:rsid w:val="0060070A"/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character" w:customStyle="1" w:styleId="anegp0gi0b9av8jahpyh">
    <w:name w:val="anegp0gi0b9av8jahpyh"/>
    <w:basedOn w:val="a0"/>
    <w:rsid w:val="00EC0AE1"/>
  </w:style>
  <w:style w:type="character" w:customStyle="1" w:styleId="ypks7kbdpwfgdykd3qb9">
    <w:name w:val="ypks7kbdpwfgdykd3qb9"/>
    <w:basedOn w:val="a0"/>
    <w:rsid w:val="00AF07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7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 Biryukova</dc:creator>
  <cp:keywords/>
  <dc:description/>
  <cp:lastModifiedBy>Аяна Ерболкызы</cp:lastModifiedBy>
  <cp:revision>3</cp:revision>
  <dcterms:created xsi:type="dcterms:W3CDTF">2026-06-12T07:15:00Z</dcterms:created>
  <dcterms:modified xsi:type="dcterms:W3CDTF">2026-10-13T05:57:00Z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45092e3249a90f3146b677b0722c36af349df03c0c96ee68641969b21ec939a8</vt:lpwstr>
  </property>
</Properties>
</file>