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1B6" w:rsidRPr="00D70BDC" w:rsidRDefault="009141B6" w:rsidP="009141B6">
      <w:pPr>
        <w:rPr>
          <w:sz w:val="22"/>
          <w:szCs w:val="22"/>
        </w:rPr>
      </w:pPr>
    </w:p>
    <w:p w:rsidR="00301CFE" w:rsidRPr="006A2827" w:rsidRDefault="00A428B9" w:rsidP="00301CFE">
      <w:pPr>
        <w:jc w:val="center"/>
        <w:rPr>
          <w:b/>
          <w:sz w:val="22"/>
          <w:szCs w:val="22"/>
          <w:lang w:val="kk-KZ"/>
        </w:rPr>
      </w:pPr>
      <w:r w:rsidRPr="006A2827">
        <w:rPr>
          <w:b/>
          <w:sz w:val="22"/>
          <w:szCs w:val="22"/>
          <w:lang w:val="kk-KZ"/>
        </w:rPr>
        <w:t>Технические спецификация</w:t>
      </w:r>
    </w:p>
    <w:p w:rsidR="00301CFE" w:rsidRPr="006A2827" w:rsidRDefault="00301CFE" w:rsidP="00E95262">
      <w:pPr>
        <w:spacing w:line="276" w:lineRule="auto"/>
        <w:rPr>
          <w:rFonts w:cstheme="minorHAnsi"/>
          <w:sz w:val="22"/>
          <w:szCs w:val="22"/>
        </w:rPr>
      </w:pPr>
    </w:p>
    <w:p w:rsidR="00A428B9" w:rsidRPr="0040206E" w:rsidRDefault="00301CFE" w:rsidP="001F3B80">
      <w:pPr>
        <w:jc w:val="both"/>
        <w:rPr>
          <w:color w:val="333333"/>
          <w:szCs w:val="20"/>
          <w:shd w:val="clear" w:color="auto" w:fill="F9F9F9"/>
        </w:rPr>
      </w:pPr>
      <w:r w:rsidRPr="0040206E">
        <w:rPr>
          <w:szCs w:val="20"/>
        </w:rPr>
        <w:t>Предметом государственных закупок является</w:t>
      </w:r>
      <w:r w:rsidRPr="0040206E">
        <w:rPr>
          <w:szCs w:val="20"/>
          <w:lang w:val="kk-KZ"/>
        </w:rPr>
        <w:t xml:space="preserve"> - </w:t>
      </w:r>
      <w:r w:rsidR="00A428B9" w:rsidRPr="0040206E">
        <w:rPr>
          <w:color w:val="333333"/>
          <w:szCs w:val="20"/>
          <w:shd w:val="clear" w:color="auto" w:fill="F9F9F9"/>
        </w:rPr>
        <w:t xml:space="preserve">Услуги по техническому обслуживанию </w:t>
      </w:r>
      <w:proofErr w:type="spellStart"/>
      <w:r w:rsidR="00A428B9" w:rsidRPr="0040206E">
        <w:rPr>
          <w:color w:val="333333"/>
          <w:szCs w:val="20"/>
          <w:shd w:val="clear" w:color="auto" w:fill="F9F9F9"/>
        </w:rPr>
        <w:t>газопотребляющих</w:t>
      </w:r>
      <w:proofErr w:type="spellEnd"/>
      <w:r w:rsidR="00A428B9" w:rsidRPr="0040206E">
        <w:rPr>
          <w:color w:val="333333"/>
          <w:szCs w:val="20"/>
          <w:shd w:val="clear" w:color="auto" w:fill="F9F9F9"/>
        </w:rPr>
        <w:t xml:space="preserve"> систем и газового оборудования</w:t>
      </w:r>
    </w:p>
    <w:p w:rsidR="0040206E" w:rsidRPr="0040206E" w:rsidRDefault="009A486A" w:rsidP="001F3B80">
      <w:pPr>
        <w:jc w:val="both"/>
        <w:rPr>
          <w:szCs w:val="20"/>
          <w:lang w:val="kk-KZ"/>
        </w:rPr>
      </w:pPr>
      <w:r w:rsidRPr="0040206E">
        <w:rPr>
          <w:szCs w:val="20"/>
        </w:rPr>
        <w:t>Услуги по т</w:t>
      </w:r>
      <w:r w:rsidRPr="0040206E">
        <w:rPr>
          <w:bCs/>
          <w:szCs w:val="20"/>
        </w:rPr>
        <w:t xml:space="preserve">ехнической эксплуатаций и обслуживания газового оборудования </w:t>
      </w:r>
      <w:r w:rsidR="002F2569">
        <w:rPr>
          <w:bCs/>
          <w:szCs w:val="20"/>
        </w:rPr>
        <w:t>оказывать</w:t>
      </w:r>
      <w:r w:rsidRPr="0040206E">
        <w:rPr>
          <w:bCs/>
          <w:szCs w:val="20"/>
        </w:rPr>
        <w:t xml:space="preserve"> в соответствии </w:t>
      </w:r>
      <w:r w:rsidR="0040206E" w:rsidRPr="0040206E">
        <w:rPr>
          <w:szCs w:val="20"/>
          <w:lang w:val="kk-KZ"/>
        </w:rPr>
        <w:t xml:space="preserve">с </w:t>
      </w:r>
      <w:r w:rsidR="002F2569">
        <w:rPr>
          <w:szCs w:val="20"/>
          <w:lang w:val="kk-KZ"/>
        </w:rPr>
        <w:t>Т</w:t>
      </w:r>
      <w:r w:rsidR="0040206E" w:rsidRPr="0040206E">
        <w:rPr>
          <w:szCs w:val="20"/>
          <w:lang w:val="kk-KZ"/>
        </w:rPr>
        <w:t>иповым договором технического обслуживания газопотребляющих систем и газового оборудования коммунально-бытовых и бытовых потребителей</w:t>
      </w:r>
      <w:r w:rsidR="002F2569">
        <w:rPr>
          <w:szCs w:val="20"/>
          <w:lang w:val="kk-KZ"/>
        </w:rPr>
        <w:t>, утвержденным</w:t>
      </w:r>
      <w:r w:rsidR="0040206E" w:rsidRPr="0040206E">
        <w:rPr>
          <w:szCs w:val="20"/>
        </w:rPr>
        <w:t xml:space="preserve"> </w:t>
      </w:r>
      <w:r w:rsidR="0040206E" w:rsidRPr="0040206E">
        <w:rPr>
          <w:szCs w:val="20"/>
          <w:lang w:val="kk-KZ"/>
        </w:rPr>
        <w:t>прика</w:t>
      </w:r>
      <w:r w:rsidR="002F2569">
        <w:rPr>
          <w:szCs w:val="20"/>
          <w:lang w:val="kk-KZ"/>
        </w:rPr>
        <w:t>зом</w:t>
      </w:r>
      <w:r w:rsidR="0040206E" w:rsidRPr="0040206E">
        <w:rPr>
          <w:szCs w:val="20"/>
          <w:lang w:val="kk-KZ"/>
        </w:rPr>
        <w:t xml:space="preserve"> Министра энергетики Республики Казахстан от 12 ноября 2014 года</w:t>
      </w:r>
      <w:r w:rsidR="002F2569" w:rsidRPr="002F2569">
        <w:rPr>
          <w:szCs w:val="20"/>
          <w:lang w:val="kk-KZ"/>
        </w:rPr>
        <w:t xml:space="preserve"> </w:t>
      </w:r>
      <w:r w:rsidR="002F2569" w:rsidRPr="0040206E">
        <w:rPr>
          <w:szCs w:val="20"/>
          <w:lang w:val="kk-KZ"/>
        </w:rPr>
        <w:t>№ 117</w:t>
      </w:r>
      <w:r w:rsidR="00A647DF">
        <w:rPr>
          <w:szCs w:val="20"/>
        </w:rPr>
        <w:t xml:space="preserve">, </w:t>
      </w:r>
      <w:r w:rsidR="00CF7030">
        <w:rPr>
          <w:szCs w:val="20"/>
          <w:lang w:val="kk-KZ"/>
        </w:rPr>
        <w:t xml:space="preserve">Приложение 3 к указанному </w:t>
      </w:r>
      <w:r w:rsidR="00A647DF">
        <w:rPr>
          <w:szCs w:val="20"/>
          <w:lang w:val="kk-KZ"/>
        </w:rPr>
        <w:t>приказу</w:t>
      </w:r>
      <w:r w:rsidR="00CF7030">
        <w:rPr>
          <w:szCs w:val="20"/>
          <w:lang w:val="kk-KZ"/>
        </w:rPr>
        <w:t>.</w:t>
      </w:r>
    </w:p>
    <w:p w:rsidR="009A486A" w:rsidRPr="0040206E" w:rsidRDefault="009A486A" w:rsidP="001F3B80">
      <w:pPr>
        <w:pStyle w:val="Default"/>
        <w:jc w:val="both"/>
        <w:rPr>
          <w:rFonts w:ascii="Times New Roman" w:hAnsi="Times New Roman" w:cs="Times New Roman"/>
          <w:bCs/>
          <w:szCs w:val="20"/>
        </w:rPr>
      </w:pPr>
      <w:r w:rsidRPr="0040206E">
        <w:rPr>
          <w:rFonts w:ascii="Times New Roman" w:hAnsi="Times New Roman" w:cs="Times New Roman"/>
          <w:bCs/>
          <w:szCs w:val="20"/>
        </w:rPr>
        <w:t xml:space="preserve">Предоставить Заказчику </w:t>
      </w:r>
      <w:r w:rsidRPr="0040206E">
        <w:rPr>
          <w:rFonts w:ascii="Times New Roman" w:hAnsi="Times New Roman" w:cs="Times New Roman"/>
          <w:b/>
          <w:bCs/>
          <w:szCs w:val="20"/>
          <w:lang w:val="kk-KZ"/>
        </w:rPr>
        <w:t>Аттестат</w:t>
      </w:r>
      <w:r w:rsidRPr="0040206E">
        <w:rPr>
          <w:rFonts w:ascii="Times New Roman" w:hAnsi="Times New Roman" w:cs="Times New Roman"/>
          <w:bCs/>
          <w:szCs w:val="20"/>
          <w:lang w:val="kk-KZ"/>
        </w:rPr>
        <w:t xml:space="preserve"> по промышленной безопасности в области газопотребляющих систем на право проведения услуги по проведению технического</w:t>
      </w:r>
      <w:r w:rsidRPr="0040206E">
        <w:rPr>
          <w:rFonts w:ascii="Times New Roman" w:hAnsi="Times New Roman" w:cs="Times New Roman"/>
          <w:b/>
          <w:bCs/>
          <w:szCs w:val="20"/>
        </w:rPr>
        <w:t xml:space="preserve"> </w:t>
      </w:r>
      <w:r w:rsidRPr="0040206E">
        <w:rPr>
          <w:rFonts w:ascii="Times New Roman" w:hAnsi="Times New Roman" w:cs="Times New Roman"/>
          <w:bCs/>
          <w:szCs w:val="20"/>
        </w:rPr>
        <w:t>эксплуатация и обслуживание</w:t>
      </w:r>
      <w:r w:rsidRPr="0040206E">
        <w:rPr>
          <w:rFonts w:ascii="Times New Roman" w:hAnsi="Times New Roman" w:cs="Times New Roman"/>
          <w:bCs/>
          <w:szCs w:val="20"/>
          <w:lang w:val="kk-KZ"/>
        </w:rPr>
        <w:t xml:space="preserve"> </w:t>
      </w:r>
      <w:r w:rsidRPr="0040206E">
        <w:rPr>
          <w:rFonts w:ascii="Times New Roman" w:hAnsi="Times New Roman" w:cs="Times New Roman"/>
          <w:bCs/>
          <w:szCs w:val="20"/>
        </w:rPr>
        <w:t>газового оборудования.</w:t>
      </w:r>
    </w:p>
    <w:p w:rsidR="009A486A" w:rsidRPr="0040206E" w:rsidRDefault="009A486A" w:rsidP="0040206E">
      <w:pPr>
        <w:pStyle w:val="Default"/>
        <w:jc w:val="both"/>
        <w:rPr>
          <w:rFonts w:ascii="Times New Roman" w:hAnsi="Times New Roman" w:cs="Times New Roman"/>
          <w:color w:val="333333"/>
          <w:szCs w:val="20"/>
          <w:shd w:val="clear" w:color="auto" w:fill="F9F9F9"/>
        </w:rPr>
      </w:pPr>
      <w:r w:rsidRPr="0040206E">
        <w:rPr>
          <w:rFonts w:ascii="Times New Roman" w:hAnsi="Times New Roman" w:cs="Times New Roman"/>
          <w:bCs/>
          <w:szCs w:val="20"/>
        </w:rPr>
        <w:t>При выполнении услуги исполнителю требуется знание Правил техники безопасности, промышленной безопасности и пожарный минимум.</w:t>
      </w:r>
    </w:p>
    <w:p w:rsidR="002947E5" w:rsidRPr="0040206E" w:rsidRDefault="00301CFE" w:rsidP="001F3B80">
      <w:pPr>
        <w:jc w:val="both"/>
        <w:rPr>
          <w:szCs w:val="20"/>
        </w:rPr>
      </w:pPr>
      <w:r w:rsidRPr="0040206E">
        <w:rPr>
          <w:szCs w:val="20"/>
        </w:rPr>
        <w:t xml:space="preserve">Оказывая данные услуги, </w:t>
      </w:r>
      <w:r w:rsidRPr="0040206E">
        <w:rPr>
          <w:szCs w:val="20"/>
          <w:lang w:val="kk-KZ"/>
        </w:rPr>
        <w:t xml:space="preserve">Исполнитель </w:t>
      </w:r>
      <w:r w:rsidRPr="0040206E">
        <w:rPr>
          <w:szCs w:val="20"/>
        </w:rPr>
        <w:t xml:space="preserve">обязуется </w:t>
      </w:r>
      <w:r w:rsidR="00CF7030">
        <w:rPr>
          <w:szCs w:val="20"/>
          <w:lang w:val="kk-KZ"/>
        </w:rPr>
        <w:t>оказать</w:t>
      </w:r>
      <w:r w:rsidRPr="0040206E">
        <w:rPr>
          <w:szCs w:val="20"/>
        </w:rPr>
        <w:t xml:space="preserve"> Заказчику </w:t>
      </w:r>
      <w:r w:rsidR="00A428B9" w:rsidRPr="0040206E">
        <w:rPr>
          <w:color w:val="333333"/>
          <w:szCs w:val="20"/>
          <w:shd w:val="clear" w:color="auto" w:fill="FFFFFF"/>
        </w:rPr>
        <w:t xml:space="preserve">Услуги по техническому обслуживанию </w:t>
      </w:r>
      <w:proofErr w:type="spellStart"/>
      <w:r w:rsidR="00A428B9" w:rsidRPr="0040206E">
        <w:rPr>
          <w:color w:val="333333"/>
          <w:szCs w:val="20"/>
          <w:shd w:val="clear" w:color="auto" w:fill="FFFFFF"/>
        </w:rPr>
        <w:t>газопотребляющих</w:t>
      </w:r>
      <w:proofErr w:type="spellEnd"/>
      <w:r w:rsidR="00A428B9" w:rsidRPr="0040206E">
        <w:rPr>
          <w:color w:val="333333"/>
          <w:szCs w:val="20"/>
          <w:shd w:val="clear" w:color="auto" w:fill="FFFFFF"/>
        </w:rPr>
        <w:t xml:space="preserve"> систем и газового оборудования</w:t>
      </w:r>
      <w:r w:rsidRPr="0040206E">
        <w:rPr>
          <w:color w:val="333333"/>
          <w:szCs w:val="20"/>
          <w:shd w:val="clear" w:color="auto" w:fill="FFFFFF"/>
          <w:lang w:val="kk-KZ"/>
        </w:rPr>
        <w:t>,</w:t>
      </w:r>
      <w:r w:rsidRPr="0040206E">
        <w:rPr>
          <w:szCs w:val="20"/>
        </w:rPr>
        <w:t xml:space="preserve"> соответствующих по качеству с</w:t>
      </w:r>
      <w:r w:rsidR="006A2827" w:rsidRPr="0040206E">
        <w:rPr>
          <w:szCs w:val="20"/>
        </w:rPr>
        <w:t>тандартам и техническим нормам:</w:t>
      </w:r>
    </w:p>
    <w:p w:rsidR="002947E5" w:rsidRPr="0040206E" w:rsidRDefault="002947E5" w:rsidP="001F3B80">
      <w:pPr>
        <w:jc w:val="both"/>
        <w:rPr>
          <w:szCs w:val="20"/>
          <w:lang w:val="kk-KZ"/>
        </w:rPr>
      </w:pPr>
      <w:r w:rsidRPr="0040206E">
        <w:rPr>
          <w:szCs w:val="20"/>
          <w:lang w:val="kk-KZ"/>
        </w:rPr>
        <w:t>1) проверку (визуальную) соответствия установки газового оборудования и прокладки газопроводов проекту газоснабжения и карточке абонента;</w:t>
      </w:r>
    </w:p>
    <w:p w:rsidR="002947E5" w:rsidRPr="0040206E" w:rsidRDefault="002947E5" w:rsidP="001F3B80">
      <w:pPr>
        <w:jc w:val="both"/>
        <w:rPr>
          <w:szCs w:val="20"/>
          <w:lang w:val="kk-KZ"/>
        </w:rPr>
      </w:pPr>
      <w:r w:rsidRPr="0040206E">
        <w:rPr>
          <w:szCs w:val="20"/>
          <w:lang w:val="kk-KZ"/>
        </w:rPr>
        <w:t>2) проверку (визуальную) наличия свободного доступа к газопроводам и газовому оборудованию;</w:t>
      </w:r>
    </w:p>
    <w:p w:rsidR="002947E5" w:rsidRPr="0040206E" w:rsidRDefault="002947E5" w:rsidP="001F3B80">
      <w:pPr>
        <w:jc w:val="both"/>
        <w:rPr>
          <w:szCs w:val="20"/>
          <w:lang w:val="kk-KZ"/>
        </w:rPr>
      </w:pPr>
      <w:r w:rsidRPr="0040206E">
        <w:rPr>
          <w:szCs w:val="20"/>
          <w:lang w:val="kk-KZ"/>
        </w:rPr>
        <w:t>3) проверку состояния окраски и креплений газопровода, наличие и целостность футляров в местах прокладки газопроводов через наружные и внутренние конструкции зданий;</w:t>
      </w:r>
    </w:p>
    <w:p w:rsidR="002947E5" w:rsidRPr="0040206E" w:rsidRDefault="002947E5" w:rsidP="001F3B80">
      <w:pPr>
        <w:jc w:val="both"/>
        <w:rPr>
          <w:szCs w:val="20"/>
          <w:lang w:val="kk-KZ"/>
        </w:rPr>
      </w:pPr>
      <w:r w:rsidRPr="0040206E">
        <w:rPr>
          <w:szCs w:val="20"/>
          <w:lang w:val="kk-KZ"/>
        </w:rPr>
        <w:t>4) проверку герметичности соединений газопроводов и арматуры, бытового газового оборудования приборным методом или мыльной эмульсией;</w:t>
      </w:r>
    </w:p>
    <w:p w:rsidR="002947E5" w:rsidRPr="0040206E" w:rsidRDefault="002947E5" w:rsidP="001F3B80">
      <w:pPr>
        <w:jc w:val="both"/>
        <w:rPr>
          <w:szCs w:val="20"/>
          <w:lang w:val="kk-KZ"/>
        </w:rPr>
      </w:pPr>
      <w:r w:rsidRPr="0040206E">
        <w:rPr>
          <w:szCs w:val="20"/>
          <w:lang w:val="kk-KZ"/>
        </w:rPr>
        <w:t>5) проверку целостности и укомплектованности газового оборудования;</w:t>
      </w:r>
    </w:p>
    <w:p w:rsidR="002947E5" w:rsidRPr="0040206E" w:rsidRDefault="002947E5" w:rsidP="001F3B80">
      <w:pPr>
        <w:jc w:val="both"/>
        <w:rPr>
          <w:szCs w:val="20"/>
          <w:lang w:val="kk-KZ"/>
        </w:rPr>
      </w:pPr>
      <w:r w:rsidRPr="0040206E">
        <w:rPr>
          <w:szCs w:val="20"/>
          <w:lang w:val="kk-KZ"/>
        </w:rPr>
        <w:t>6) проверку работоспособности и смазку кранов, установленных на газопроводах;</w:t>
      </w:r>
    </w:p>
    <w:p w:rsidR="002947E5" w:rsidRPr="0040206E" w:rsidRDefault="002947E5" w:rsidP="001F3B80">
      <w:pPr>
        <w:jc w:val="both"/>
        <w:rPr>
          <w:szCs w:val="20"/>
          <w:lang w:val="kk-KZ"/>
        </w:rPr>
      </w:pPr>
      <w:r w:rsidRPr="0040206E">
        <w:rPr>
          <w:szCs w:val="20"/>
          <w:lang w:val="kk-KZ"/>
        </w:rPr>
        <w:t>7) проверку наличия тяги в дымовых и вентиляционных каналах, состояние соединительных труб газового оборудования с дымовым каналом, наличие притока воздуха для горения;</w:t>
      </w:r>
    </w:p>
    <w:p w:rsidR="002947E5" w:rsidRPr="0040206E" w:rsidRDefault="002947E5" w:rsidP="001F3B80">
      <w:pPr>
        <w:jc w:val="both"/>
        <w:rPr>
          <w:szCs w:val="20"/>
          <w:lang w:val="kk-KZ"/>
        </w:rPr>
      </w:pPr>
      <w:r w:rsidRPr="0040206E">
        <w:rPr>
          <w:szCs w:val="20"/>
          <w:lang w:val="kk-KZ"/>
        </w:rPr>
        <w:t>8) разборку и смазку кранов бытового газового оборудования;</w:t>
      </w:r>
    </w:p>
    <w:p w:rsidR="002947E5" w:rsidRPr="0040206E" w:rsidRDefault="002947E5" w:rsidP="001F3B80">
      <w:pPr>
        <w:jc w:val="both"/>
        <w:rPr>
          <w:szCs w:val="20"/>
          <w:lang w:val="kk-KZ"/>
        </w:rPr>
      </w:pPr>
      <w:r w:rsidRPr="0040206E">
        <w:rPr>
          <w:szCs w:val="20"/>
          <w:lang w:val="kk-KZ"/>
        </w:rPr>
        <w:t>9) проверку работоспособности автоматики безопасности бытового газового оборудования, ее наладку и регулировку;</w:t>
      </w:r>
    </w:p>
    <w:p w:rsidR="002947E5" w:rsidRPr="0040206E" w:rsidRDefault="002947E5" w:rsidP="001F3B80">
      <w:pPr>
        <w:jc w:val="both"/>
        <w:rPr>
          <w:szCs w:val="20"/>
          <w:lang w:val="kk-KZ"/>
        </w:rPr>
      </w:pPr>
      <w:r w:rsidRPr="0040206E">
        <w:rPr>
          <w:szCs w:val="20"/>
          <w:lang w:val="kk-KZ"/>
        </w:rPr>
        <w:t>10) очистку горелок от загрязнений, регулировку процесса сжигания газа на всех режимах работы оборудования;</w:t>
      </w:r>
    </w:p>
    <w:p w:rsidR="002947E5" w:rsidRPr="0040206E" w:rsidRDefault="002947E5" w:rsidP="001F3B80">
      <w:pPr>
        <w:jc w:val="both"/>
        <w:rPr>
          <w:szCs w:val="20"/>
          <w:lang w:val="kk-KZ"/>
        </w:rPr>
      </w:pPr>
      <w:bookmarkStart w:id="0" w:name="_GoBack"/>
      <w:bookmarkEnd w:id="0"/>
      <w:r w:rsidRPr="0040206E">
        <w:rPr>
          <w:szCs w:val="20"/>
          <w:lang w:val="kk-KZ"/>
        </w:rPr>
        <w:t>11) выявление необходимости замены или ремонта отдельных узлов и деталей газового оборудования;</w:t>
      </w:r>
    </w:p>
    <w:p w:rsidR="002947E5" w:rsidRPr="0040206E" w:rsidRDefault="002947E5" w:rsidP="0040206E">
      <w:pPr>
        <w:ind w:firstLine="426"/>
        <w:jc w:val="both"/>
        <w:rPr>
          <w:szCs w:val="20"/>
          <w:lang w:val="kk-KZ"/>
        </w:rPr>
      </w:pPr>
      <w:r w:rsidRPr="0040206E">
        <w:rPr>
          <w:szCs w:val="20"/>
          <w:lang w:val="kk-KZ"/>
        </w:rPr>
        <w:t>12) проверку наличия специальных табличек у газовых горелок, приборов с отводом продуктов сгорания в дымоход, предупреждающих об обязательной проверке наличия тяги до и после розжига оборудования;</w:t>
      </w:r>
    </w:p>
    <w:p w:rsidR="002947E5" w:rsidRPr="0040206E" w:rsidRDefault="002947E5" w:rsidP="0040206E">
      <w:pPr>
        <w:ind w:firstLine="426"/>
        <w:jc w:val="both"/>
        <w:rPr>
          <w:szCs w:val="20"/>
          <w:lang w:val="kk-KZ"/>
        </w:rPr>
      </w:pPr>
      <w:r w:rsidRPr="0040206E">
        <w:rPr>
          <w:szCs w:val="20"/>
          <w:lang w:val="kk-KZ"/>
        </w:rPr>
        <w:t>13) ежегодный инструктаж потребителей по правилам безопасного пользования газом в быту с предоставлением памятки с указанием даты следующего технического обслуживания и контактных данных исполнителя;</w:t>
      </w:r>
    </w:p>
    <w:p w:rsidR="002947E5" w:rsidRPr="0040206E" w:rsidRDefault="002947E5" w:rsidP="0040206E">
      <w:pPr>
        <w:ind w:firstLine="426"/>
        <w:jc w:val="both"/>
        <w:rPr>
          <w:szCs w:val="20"/>
          <w:lang w:val="kk-KZ"/>
        </w:rPr>
      </w:pPr>
      <w:r w:rsidRPr="0040206E">
        <w:rPr>
          <w:szCs w:val="20"/>
          <w:lang w:val="kk-KZ"/>
        </w:rPr>
        <w:t>14) обслуживание шкафных регуляторных пунктов, установок защиты газопроводов от коррозии (при их наличии);</w:t>
      </w:r>
    </w:p>
    <w:p w:rsidR="002947E5" w:rsidRPr="0040206E" w:rsidRDefault="002947E5" w:rsidP="0040206E">
      <w:pPr>
        <w:ind w:firstLine="426"/>
        <w:jc w:val="both"/>
        <w:rPr>
          <w:szCs w:val="20"/>
          <w:lang w:val="kk-KZ"/>
        </w:rPr>
      </w:pPr>
      <w:r w:rsidRPr="0040206E">
        <w:rPr>
          <w:szCs w:val="20"/>
          <w:lang w:val="kk-KZ"/>
        </w:rPr>
        <w:t>15) покраску газопроводов, принадлежащих заказчику, по мере необходимости;</w:t>
      </w:r>
    </w:p>
    <w:p w:rsidR="002947E5" w:rsidRPr="0040206E" w:rsidRDefault="002947E5" w:rsidP="0040206E">
      <w:pPr>
        <w:ind w:firstLine="426"/>
        <w:jc w:val="both"/>
        <w:rPr>
          <w:szCs w:val="20"/>
          <w:lang w:val="kk-KZ"/>
        </w:rPr>
      </w:pPr>
      <w:r w:rsidRPr="0040206E">
        <w:rPr>
          <w:szCs w:val="20"/>
          <w:lang w:val="kk-KZ"/>
        </w:rPr>
        <w:t>16) очистку газопотребляющих систем от водяных ледяных закупорок при необходимости.</w:t>
      </w:r>
    </w:p>
    <w:p w:rsidR="006A2827" w:rsidRPr="0040206E" w:rsidRDefault="006A2827" w:rsidP="0040206E">
      <w:pPr>
        <w:shd w:val="clear" w:color="auto" w:fill="FFFFFF"/>
        <w:ind w:right="10"/>
        <w:jc w:val="both"/>
        <w:rPr>
          <w:rFonts w:eastAsia="Calibri"/>
          <w:b/>
          <w:bCs/>
          <w:szCs w:val="20"/>
          <w:lang w:eastAsia="en-US"/>
        </w:rPr>
      </w:pPr>
      <w:r w:rsidRPr="0040206E">
        <w:rPr>
          <w:rFonts w:eastAsia="Calibri"/>
          <w:szCs w:val="20"/>
          <w:lang w:val="kk-KZ" w:eastAsia="en-US"/>
        </w:rPr>
        <w:t xml:space="preserve">    </w:t>
      </w:r>
      <w:r w:rsidRPr="0040206E">
        <w:rPr>
          <w:rFonts w:eastAsia="Calibri"/>
          <w:szCs w:val="20"/>
          <w:lang w:eastAsia="en-US"/>
        </w:rPr>
        <w:t>Исполнитель обязан предоставить дефектный акт с подписью и печатью, согласовав с Заказчиком.</w:t>
      </w:r>
    </w:p>
    <w:p w:rsidR="006A2827" w:rsidRPr="0040206E" w:rsidRDefault="00301CFE" w:rsidP="0040206E">
      <w:pPr>
        <w:ind w:firstLine="720"/>
        <w:jc w:val="both"/>
        <w:rPr>
          <w:szCs w:val="20"/>
          <w:lang w:val="kk-KZ"/>
        </w:rPr>
      </w:pPr>
      <w:r w:rsidRPr="0040206E">
        <w:rPr>
          <w:szCs w:val="20"/>
        </w:rPr>
        <w:t>Мест</w:t>
      </w:r>
      <w:r w:rsidR="006A2827" w:rsidRPr="0040206E">
        <w:rPr>
          <w:szCs w:val="20"/>
        </w:rPr>
        <w:t>о</w:t>
      </w:r>
      <w:r w:rsidRPr="0040206E">
        <w:rPr>
          <w:szCs w:val="20"/>
        </w:rPr>
        <w:t>м оказания услуги явля</w:t>
      </w:r>
      <w:r w:rsidR="006A2827" w:rsidRPr="0040206E">
        <w:rPr>
          <w:szCs w:val="20"/>
        </w:rPr>
        <w:t>е</w:t>
      </w:r>
      <w:r w:rsidRPr="0040206E">
        <w:rPr>
          <w:szCs w:val="20"/>
        </w:rPr>
        <w:t>тся: г.</w:t>
      </w:r>
      <w:r w:rsidR="00D70BDC" w:rsidRPr="0040206E">
        <w:rPr>
          <w:szCs w:val="20"/>
          <w:lang w:val="kk-KZ"/>
        </w:rPr>
        <w:t>Астана</w:t>
      </w:r>
      <w:r w:rsidRPr="0040206E">
        <w:rPr>
          <w:szCs w:val="20"/>
        </w:rPr>
        <w:t xml:space="preserve">, </w:t>
      </w:r>
      <w:r w:rsidR="0037156D" w:rsidRPr="0040206E">
        <w:rPr>
          <w:szCs w:val="20"/>
        </w:rPr>
        <w:t xml:space="preserve">ул. </w:t>
      </w:r>
      <w:r w:rsidR="0037156D" w:rsidRPr="0040206E">
        <w:rPr>
          <w:szCs w:val="20"/>
          <w:lang w:val="kk-KZ"/>
        </w:rPr>
        <w:t xml:space="preserve">Сабит Муканова, здание </w:t>
      </w:r>
      <w:r w:rsidR="0037156D" w:rsidRPr="0040206E">
        <w:rPr>
          <w:szCs w:val="20"/>
        </w:rPr>
        <w:t>2.</w:t>
      </w:r>
    </w:p>
    <w:p w:rsidR="00301CFE" w:rsidRPr="0040206E" w:rsidRDefault="00301CFE" w:rsidP="0040206E">
      <w:pPr>
        <w:ind w:firstLine="720"/>
        <w:jc w:val="both"/>
        <w:rPr>
          <w:szCs w:val="20"/>
        </w:rPr>
      </w:pPr>
      <w:r w:rsidRPr="0040206E">
        <w:rPr>
          <w:szCs w:val="20"/>
          <w:lang w:val="kk-KZ"/>
        </w:rPr>
        <w:t>Период выполнения работ: с момента заключения договора о государственных закупках и до 31</w:t>
      </w:r>
      <w:r w:rsidR="00F93D62">
        <w:rPr>
          <w:szCs w:val="20"/>
          <w:lang w:val="kk-KZ"/>
        </w:rPr>
        <w:t xml:space="preserve"> декабря </w:t>
      </w:r>
      <w:r w:rsidRPr="0040206E">
        <w:rPr>
          <w:szCs w:val="20"/>
          <w:lang w:val="kk-KZ"/>
        </w:rPr>
        <w:t>202</w:t>
      </w:r>
      <w:r w:rsidR="009C7EC6" w:rsidRPr="0040206E">
        <w:rPr>
          <w:szCs w:val="20"/>
        </w:rPr>
        <w:t>6</w:t>
      </w:r>
      <w:r w:rsidR="00F93D62">
        <w:rPr>
          <w:szCs w:val="20"/>
        </w:rPr>
        <w:t xml:space="preserve"> </w:t>
      </w:r>
      <w:r w:rsidRPr="0040206E">
        <w:rPr>
          <w:szCs w:val="20"/>
          <w:lang w:val="kk-KZ"/>
        </w:rPr>
        <w:t xml:space="preserve">г. </w:t>
      </w:r>
    </w:p>
    <w:p w:rsidR="00301CFE" w:rsidRPr="0040206E" w:rsidRDefault="00301CFE" w:rsidP="0040206E">
      <w:pPr>
        <w:ind w:firstLine="720"/>
        <w:jc w:val="both"/>
        <w:rPr>
          <w:szCs w:val="20"/>
        </w:rPr>
      </w:pPr>
      <w:r w:rsidRPr="0040206E">
        <w:rPr>
          <w:szCs w:val="20"/>
        </w:rPr>
        <w:t>Порядок и условия оплаты: оплата производится в безналичном порядке путем перечисления на расчетный счет, после подписания акта выполненных работ</w:t>
      </w:r>
      <w:r w:rsidRPr="0040206E">
        <w:rPr>
          <w:szCs w:val="20"/>
          <w:lang w:val="kk-KZ"/>
        </w:rPr>
        <w:t xml:space="preserve"> </w:t>
      </w:r>
      <w:r w:rsidRPr="0040206E">
        <w:rPr>
          <w:szCs w:val="20"/>
        </w:rPr>
        <w:t xml:space="preserve">(оказанных </w:t>
      </w:r>
      <w:r w:rsidRPr="0040206E">
        <w:rPr>
          <w:szCs w:val="20"/>
        </w:rPr>
        <w:lastRenderedPageBreak/>
        <w:t xml:space="preserve">услуг). Цена должна быть представлена с учетом всех расходов, связанных с </w:t>
      </w:r>
      <w:r w:rsidR="00F93D62">
        <w:rPr>
          <w:szCs w:val="20"/>
        </w:rPr>
        <w:t xml:space="preserve">оказанием </w:t>
      </w:r>
      <w:r w:rsidRPr="0040206E">
        <w:rPr>
          <w:szCs w:val="20"/>
        </w:rPr>
        <w:t>услуг.</w:t>
      </w:r>
    </w:p>
    <w:p w:rsidR="00E95262" w:rsidRPr="00411598" w:rsidRDefault="00E95262" w:rsidP="00E95262">
      <w:pPr>
        <w:jc w:val="right"/>
        <w:rPr>
          <w:rStyle w:val="a4"/>
          <w:b/>
          <w:bCs/>
          <w:color w:val="000000"/>
          <w:sz w:val="28"/>
          <w:szCs w:val="20"/>
          <w:shd w:val="clear" w:color="auto" w:fill="FFFFFF"/>
        </w:rPr>
      </w:pPr>
    </w:p>
    <w:tbl>
      <w:tblPr>
        <w:tblStyle w:val="a3"/>
        <w:tblW w:w="8188" w:type="dxa"/>
        <w:tblLook w:val="04A0" w:firstRow="1" w:lastRow="0" w:firstColumn="1" w:lastColumn="0" w:noHBand="0" w:noVBand="1"/>
      </w:tblPr>
      <w:tblGrid>
        <w:gridCol w:w="959"/>
        <w:gridCol w:w="7229"/>
      </w:tblGrid>
      <w:tr w:rsidR="00DD1869" w:rsidRPr="00DD1869" w:rsidTr="00DD1869">
        <w:tc>
          <w:tcPr>
            <w:tcW w:w="959" w:type="dxa"/>
          </w:tcPr>
          <w:p w:rsidR="00DD1869" w:rsidRPr="00DD1869" w:rsidRDefault="00DD1869" w:rsidP="00D603F9">
            <w:pPr>
              <w:jc w:val="center"/>
              <w:rPr>
                <w:b/>
                <w:sz w:val="22"/>
                <w:szCs w:val="22"/>
              </w:rPr>
            </w:pPr>
            <w:r w:rsidRPr="00DD1869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7229" w:type="dxa"/>
          </w:tcPr>
          <w:p w:rsidR="00DD1869" w:rsidRDefault="00A647DF" w:rsidP="00D603F9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Наименование</w:t>
            </w:r>
            <w:r w:rsidR="00DD1869" w:rsidRPr="00DD1869">
              <w:rPr>
                <w:b/>
                <w:sz w:val="22"/>
                <w:szCs w:val="22"/>
              </w:rPr>
              <w:t xml:space="preserve"> услуги</w:t>
            </w:r>
          </w:p>
          <w:p w:rsidR="00DD1869" w:rsidRPr="00DD1869" w:rsidRDefault="00DD1869" w:rsidP="00D603F9">
            <w:pPr>
              <w:jc w:val="center"/>
              <w:rPr>
                <w:b/>
                <w:sz w:val="22"/>
                <w:szCs w:val="22"/>
                <w:lang w:val="kk-KZ"/>
              </w:rPr>
            </w:pPr>
          </w:p>
        </w:tc>
      </w:tr>
      <w:tr w:rsidR="00DD1869" w:rsidRPr="00DD1869" w:rsidTr="00DD1869">
        <w:tc>
          <w:tcPr>
            <w:tcW w:w="959" w:type="dxa"/>
          </w:tcPr>
          <w:p w:rsidR="00DD1869" w:rsidRPr="00DD1869" w:rsidRDefault="00DD1869" w:rsidP="00D603F9">
            <w:pPr>
              <w:rPr>
                <w:sz w:val="22"/>
                <w:szCs w:val="22"/>
              </w:rPr>
            </w:pPr>
            <w:r w:rsidRPr="00DD1869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</w:tcPr>
          <w:p w:rsidR="00DD1869" w:rsidRPr="00DD1869" w:rsidRDefault="00DD1869" w:rsidP="009141B6">
            <w:pPr>
              <w:rPr>
                <w:sz w:val="22"/>
                <w:szCs w:val="22"/>
                <w:lang w:val="kk-KZ"/>
              </w:rPr>
            </w:pPr>
            <w:r w:rsidRPr="00DD1869">
              <w:rPr>
                <w:sz w:val="22"/>
                <w:szCs w:val="22"/>
              </w:rPr>
              <w:t>Техническое обслуживание подземного газопровода ПЭ</w:t>
            </w:r>
          </w:p>
        </w:tc>
      </w:tr>
      <w:tr w:rsidR="00DD1869" w:rsidRPr="00DD1869" w:rsidTr="00DD1869">
        <w:tc>
          <w:tcPr>
            <w:tcW w:w="959" w:type="dxa"/>
          </w:tcPr>
          <w:p w:rsidR="00DD1869" w:rsidRPr="00DD1869" w:rsidRDefault="00DD1869" w:rsidP="00D603F9">
            <w:pPr>
              <w:rPr>
                <w:sz w:val="22"/>
                <w:szCs w:val="22"/>
              </w:rPr>
            </w:pPr>
            <w:r w:rsidRPr="00DD1869">
              <w:rPr>
                <w:sz w:val="22"/>
                <w:szCs w:val="22"/>
              </w:rPr>
              <w:t>2</w:t>
            </w:r>
          </w:p>
        </w:tc>
        <w:tc>
          <w:tcPr>
            <w:tcW w:w="7229" w:type="dxa"/>
          </w:tcPr>
          <w:p w:rsidR="00DD1869" w:rsidRPr="00DD1869" w:rsidRDefault="00DD1869" w:rsidP="009141B6">
            <w:pPr>
              <w:rPr>
                <w:sz w:val="22"/>
                <w:szCs w:val="22"/>
                <w:lang w:val="kk-KZ"/>
              </w:rPr>
            </w:pPr>
            <w:r w:rsidRPr="00DD1869">
              <w:rPr>
                <w:sz w:val="22"/>
                <w:szCs w:val="22"/>
              </w:rPr>
              <w:t>Техническое обслуживание надземного газопровода</w:t>
            </w:r>
          </w:p>
        </w:tc>
      </w:tr>
      <w:tr w:rsidR="00DD1869" w:rsidRPr="00DD1869" w:rsidTr="00DD1869">
        <w:tc>
          <w:tcPr>
            <w:tcW w:w="959" w:type="dxa"/>
          </w:tcPr>
          <w:p w:rsidR="00DD1869" w:rsidRPr="00DD1869" w:rsidRDefault="00DD1869" w:rsidP="00D603F9">
            <w:pPr>
              <w:rPr>
                <w:sz w:val="22"/>
                <w:szCs w:val="22"/>
              </w:rPr>
            </w:pPr>
            <w:r w:rsidRPr="00DD1869">
              <w:rPr>
                <w:sz w:val="22"/>
                <w:szCs w:val="22"/>
              </w:rPr>
              <w:t>3</w:t>
            </w:r>
          </w:p>
        </w:tc>
        <w:tc>
          <w:tcPr>
            <w:tcW w:w="7229" w:type="dxa"/>
          </w:tcPr>
          <w:p w:rsidR="00DD1869" w:rsidRPr="00DD1869" w:rsidRDefault="00DD1869" w:rsidP="009141B6">
            <w:pPr>
              <w:rPr>
                <w:sz w:val="22"/>
                <w:szCs w:val="22"/>
                <w:lang w:val="kk-KZ"/>
              </w:rPr>
            </w:pPr>
            <w:r w:rsidRPr="00DD1869">
              <w:rPr>
                <w:sz w:val="22"/>
                <w:szCs w:val="22"/>
              </w:rPr>
              <w:t>Техническое обслуживание внутреннего газопровода</w:t>
            </w:r>
          </w:p>
        </w:tc>
      </w:tr>
      <w:tr w:rsidR="00DD1869" w:rsidRPr="00DD1869" w:rsidTr="00DD1869">
        <w:tc>
          <w:tcPr>
            <w:tcW w:w="959" w:type="dxa"/>
          </w:tcPr>
          <w:p w:rsidR="00DD1869" w:rsidRPr="00DD1869" w:rsidRDefault="00DD1869" w:rsidP="00D603F9">
            <w:pPr>
              <w:rPr>
                <w:sz w:val="22"/>
                <w:szCs w:val="22"/>
              </w:rPr>
            </w:pPr>
            <w:r w:rsidRPr="00DD1869">
              <w:rPr>
                <w:sz w:val="22"/>
                <w:szCs w:val="22"/>
              </w:rPr>
              <w:t>4</w:t>
            </w:r>
          </w:p>
        </w:tc>
        <w:tc>
          <w:tcPr>
            <w:tcW w:w="7229" w:type="dxa"/>
          </w:tcPr>
          <w:p w:rsidR="00DD1869" w:rsidRPr="00DD1869" w:rsidRDefault="00DD1869" w:rsidP="009141B6">
            <w:pPr>
              <w:rPr>
                <w:sz w:val="22"/>
                <w:szCs w:val="22"/>
                <w:lang w:val="kk-KZ"/>
              </w:rPr>
            </w:pPr>
            <w:r w:rsidRPr="00DD1869">
              <w:rPr>
                <w:sz w:val="22"/>
                <w:szCs w:val="22"/>
              </w:rPr>
              <w:t>Техническое обслуживание отключающего устройства до Ду-50мм</w:t>
            </w:r>
          </w:p>
        </w:tc>
      </w:tr>
      <w:tr w:rsidR="00DD1869" w:rsidRPr="00DD1869" w:rsidTr="00DD1869">
        <w:tc>
          <w:tcPr>
            <w:tcW w:w="959" w:type="dxa"/>
          </w:tcPr>
          <w:p w:rsidR="00DD1869" w:rsidRPr="00DD1869" w:rsidRDefault="00DD1869" w:rsidP="00D603F9">
            <w:pPr>
              <w:rPr>
                <w:sz w:val="22"/>
                <w:szCs w:val="22"/>
              </w:rPr>
            </w:pPr>
            <w:r w:rsidRPr="00DD1869">
              <w:rPr>
                <w:sz w:val="22"/>
                <w:szCs w:val="22"/>
              </w:rPr>
              <w:t>5</w:t>
            </w:r>
          </w:p>
        </w:tc>
        <w:tc>
          <w:tcPr>
            <w:tcW w:w="7229" w:type="dxa"/>
          </w:tcPr>
          <w:p w:rsidR="00DD1869" w:rsidRPr="00DD1869" w:rsidRDefault="00DD1869" w:rsidP="009141B6">
            <w:pPr>
              <w:rPr>
                <w:sz w:val="22"/>
                <w:szCs w:val="22"/>
                <w:lang w:val="kk-KZ"/>
              </w:rPr>
            </w:pPr>
            <w:r w:rsidRPr="00DD1869">
              <w:rPr>
                <w:sz w:val="22"/>
                <w:szCs w:val="22"/>
              </w:rPr>
              <w:t>Проверка на плотность фланцевых резьбовых соединений и сварных стыков на газопроводе</w:t>
            </w:r>
          </w:p>
        </w:tc>
      </w:tr>
      <w:tr w:rsidR="00DD1869" w:rsidRPr="00DD1869" w:rsidTr="00DD1869">
        <w:tc>
          <w:tcPr>
            <w:tcW w:w="959" w:type="dxa"/>
          </w:tcPr>
          <w:p w:rsidR="00DD1869" w:rsidRPr="00DD1869" w:rsidRDefault="00DD1869" w:rsidP="00D603F9">
            <w:pPr>
              <w:rPr>
                <w:sz w:val="22"/>
                <w:szCs w:val="22"/>
              </w:rPr>
            </w:pPr>
            <w:r w:rsidRPr="00DD1869">
              <w:rPr>
                <w:sz w:val="22"/>
                <w:szCs w:val="22"/>
              </w:rPr>
              <w:t>6</w:t>
            </w:r>
          </w:p>
        </w:tc>
        <w:tc>
          <w:tcPr>
            <w:tcW w:w="7229" w:type="dxa"/>
          </w:tcPr>
          <w:p w:rsidR="00DD1869" w:rsidRPr="00DD1869" w:rsidRDefault="00DD1869" w:rsidP="009141B6">
            <w:pPr>
              <w:rPr>
                <w:sz w:val="22"/>
                <w:szCs w:val="22"/>
                <w:lang w:val="kk-KZ"/>
              </w:rPr>
            </w:pPr>
            <w:r w:rsidRPr="00DD1869">
              <w:rPr>
                <w:sz w:val="22"/>
                <w:szCs w:val="22"/>
              </w:rPr>
              <w:t>Технический осмотр ГРП (ШРУ)-2 (двухниточного)</w:t>
            </w:r>
          </w:p>
        </w:tc>
      </w:tr>
      <w:tr w:rsidR="00DD1869" w:rsidRPr="00DD1869" w:rsidTr="00DD1869">
        <w:tc>
          <w:tcPr>
            <w:tcW w:w="959" w:type="dxa"/>
          </w:tcPr>
          <w:p w:rsidR="00DD1869" w:rsidRPr="00DD1869" w:rsidRDefault="00DD1869" w:rsidP="00D603F9">
            <w:pPr>
              <w:rPr>
                <w:sz w:val="22"/>
                <w:szCs w:val="22"/>
              </w:rPr>
            </w:pPr>
            <w:r w:rsidRPr="00DD1869">
              <w:rPr>
                <w:sz w:val="22"/>
                <w:szCs w:val="22"/>
              </w:rPr>
              <w:t>7</w:t>
            </w:r>
          </w:p>
        </w:tc>
        <w:tc>
          <w:tcPr>
            <w:tcW w:w="7229" w:type="dxa"/>
          </w:tcPr>
          <w:p w:rsidR="00DD1869" w:rsidRPr="00DD1869" w:rsidRDefault="00DD1869" w:rsidP="009141B6">
            <w:pPr>
              <w:rPr>
                <w:sz w:val="22"/>
                <w:szCs w:val="22"/>
                <w:lang w:val="kk-KZ"/>
              </w:rPr>
            </w:pPr>
            <w:r w:rsidRPr="00DD1869">
              <w:rPr>
                <w:sz w:val="22"/>
                <w:szCs w:val="22"/>
              </w:rPr>
              <w:t>Техническое обслуживание оборудования ГРП (ШРУ)-2 (двухниточного)</w:t>
            </w:r>
          </w:p>
        </w:tc>
      </w:tr>
      <w:tr w:rsidR="00DD1869" w:rsidRPr="00DD1869" w:rsidTr="00DD1869">
        <w:tc>
          <w:tcPr>
            <w:tcW w:w="959" w:type="dxa"/>
          </w:tcPr>
          <w:p w:rsidR="00DD1869" w:rsidRPr="00DD1869" w:rsidRDefault="00DD1869" w:rsidP="00D603F9">
            <w:pPr>
              <w:rPr>
                <w:sz w:val="22"/>
                <w:szCs w:val="22"/>
              </w:rPr>
            </w:pPr>
            <w:r w:rsidRPr="00DD1869">
              <w:rPr>
                <w:sz w:val="22"/>
                <w:szCs w:val="22"/>
              </w:rPr>
              <w:t>8</w:t>
            </w:r>
          </w:p>
        </w:tc>
        <w:tc>
          <w:tcPr>
            <w:tcW w:w="7229" w:type="dxa"/>
          </w:tcPr>
          <w:p w:rsidR="00DD1869" w:rsidRPr="00DD1869" w:rsidRDefault="00DD1869" w:rsidP="009141B6">
            <w:pPr>
              <w:rPr>
                <w:sz w:val="22"/>
                <w:szCs w:val="22"/>
                <w:lang w:val="kk-KZ"/>
              </w:rPr>
            </w:pPr>
            <w:r w:rsidRPr="00DD1869">
              <w:rPr>
                <w:sz w:val="22"/>
                <w:szCs w:val="22"/>
              </w:rPr>
              <w:t>Текущий ремонт оборудования ГРП (ШРУ)-2 (двухниточного)</w:t>
            </w:r>
          </w:p>
        </w:tc>
      </w:tr>
    </w:tbl>
    <w:p w:rsidR="00E95262" w:rsidRDefault="00E95262" w:rsidP="0040206E">
      <w:pPr>
        <w:ind w:firstLine="426"/>
        <w:rPr>
          <w:i/>
          <w:sz w:val="28"/>
          <w:szCs w:val="20"/>
        </w:rPr>
      </w:pPr>
    </w:p>
    <w:p w:rsidR="006A2827" w:rsidRDefault="006A2827" w:rsidP="0040206E">
      <w:pPr>
        <w:ind w:firstLine="426"/>
        <w:rPr>
          <w:sz w:val="20"/>
          <w:szCs w:val="20"/>
          <w:lang w:val="kk-KZ"/>
        </w:rPr>
      </w:pPr>
    </w:p>
    <w:p w:rsidR="0040206E" w:rsidRPr="0040206E" w:rsidRDefault="0040206E" w:rsidP="0040206E">
      <w:pPr>
        <w:ind w:firstLine="426"/>
        <w:rPr>
          <w:sz w:val="20"/>
          <w:szCs w:val="20"/>
          <w:lang w:val="kk-KZ"/>
        </w:rPr>
      </w:pPr>
    </w:p>
    <w:p w:rsidR="006A2827" w:rsidRPr="00C00431" w:rsidRDefault="006A2827" w:rsidP="006A2827">
      <w:pPr>
        <w:ind w:firstLine="426"/>
        <w:jc w:val="right"/>
        <w:rPr>
          <w:sz w:val="20"/>
          <w:szCs w:val="20"/>
        </w:rPr>
      </w:pPr>
    </w:p>
    <w:p w:rsidR="006A2827" w:rsidRPr="00C00431" w:rsidRDefault="006A2827" w:rsidP="006A2827">
      <w:pPr>
        <w:ind w:firstLine="426"/>
        <w:jc w:val="right"/>
        <w:rPr>
          <w:sz w:val="20"/>
          <w:szCs w:val="20"/>
        </w:rPr>
      </w:pPr>
    </w:p>
    <w:p w:rsidR="009141B6" w:rsidRPr="00C00431" w:rsidRDefault="009141B6" w:rsidP="006A2827">
      <w:pPr>
        <w:ind w:firstLine="426"/>
        <w:jc w:val="right"/>
        <w:rPr>
          <w:sz w:val="20"/>
          <w:szCs w:val="20"/>
        </w:rPr>
      </w:pPr>
    </w:p>
    <w:p w:rsidR="009141B6" w:rsidRPr="009141B6" w:rsidRDefault="009141B6" w:rsidP="009141B6">
      <w:pPr>
        <w:ind w:firstLine="426"/>
        <w:rPr>
          <w:sz w:val="20"/>
          <w:szCs w:val="20"/>
          <w:lang w:val="kk-KZ"/>
        </w:rPr>
      </w:pPr>
    </w:p>
    <w:p w:rsidR="006A2827" w:rsidRDefault="006A2827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2947E5" w:rsidRDefault="002947E5" w:rsidP="0040206E">
      <w:pPr>
        <w:rPr>
          <w:sz w:val="20"/>
          <w:szCs w:val="20"/>
          <w:lang w:val="kk-KZ"/>
        </w:rPr>
      </w:pPr>
    </w:p>
    <w:p w:rsidR="002947E5" w:rsidRDefault="002947E5" w:rsidP="006A2827">
      <w:pPr>
        <w:ind w:firstLine="426"/>
        <w:jc w:val="right"/>
        <w:rPr>
          <w:sz w:val="20"/>
          <w:szCs w:val="20"/>
          <w:lang w:val="kk-KZ"/>
        </w:rPr>
      </w:pPr>
    </w:p>
    <w:p w:rsidR="006A2827" w:rsidRPr="006A2827" w:rsidRDefault="006A2827" w:rsidP="006A2827">
      <w:pPr>
        <w:jc w:val="center"/>
        <w:rPr>
          <w:b/>
          <w:sz w:val="22"/>
          <w:szCs w:val="22"/>
          <w:lang w:val="kk-KZ"/>
        </w:rPr>
      </w:pPr>
      <w:r w:rsidRPr="006A2827">
        <w:rPr>
          <w:b/>
          <w:sz w:val="22"/>
          <w:szCs w:val="22"/>
          <w:lang w:val="kk-KZ"/>
        </w:rPr>
        <w:lastRenderedPageBreak/>
        <w:t>Техникалық ерекшелік</w:t>
      </w:r>
    </w:p>
    <w:p w:rsidR="006A2827" w:rsidRPr="006A2827" w:rsidRDefault="006A2827" w:rsidP="006A2827">
      <w:pPr>
        <w:jc w:val="center"/>
        <w:rPr>
          <w:sz w:val="22"/>
          <w:szCs w:val="22"/>
          <w:lang w:val="kk-KZ"/>
        </w:rPr>
      </w:pPr>
    </w:p>
    <w:p w:rsidR="0040206E" w:rsidRPr="0040206E" w:rsidRDefault="006A2827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>
        <w:rPr>
          <w:rFonts w:eastAsia="Times New Roman"/>
          <w:sz w:val="22"/>
          <w:szCs w:val="22"/>
          <w:lang w:val="kk-KZ"/>
        </w:rPr>
        <w:tab/>
      </w:r>
      <w:r w:rsidR="0040206E" w:rsidRPr="0040206E">
        <w:rPr>
          <w:rFonts w:eastAsia="Times New Roman"/>
          <w:sz w:val="22"/>
          <w:szCs w:val="22"/>
          <w:lang w:val="kk-KZ"/>
        </w:rPr>
        <w:t>Мемлекеттік сатып алудың мәні - газ тұтыну жүйелері мен газ жабдығына техникалық қызмет көрсету жөніндегі қызметтер болып табылады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Газ жабдықтарын техникалық пайдалану және оларға қызмет көрсету жөніндегі қызметтер коммуналдық-тұрмыстық және тұрмыстық тұтынушылардың газ тұтыну жүйелері мен газ жабдықтарына техникалық қызмет көрсетудің үлгілік шартына сәйкес жүргізілуге тиіс, Қазақстан Республикасы Энергетика министрінің 2014 жылғы 12 қарашадағы № 117 бұйрығына 3-қосымша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Тапсырыс берушіге газ тұтыну жүйелері саласындағы өнеркәсіптік қауіпсіздік жөніндегі техникалық пайдалану және газ жабдығына қызмет көрсету жөніндегі қызметті жүргізу құқығына Аттестат беру.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ab/>
        <w:t>Қызметті орындау кезінде Орындаушыға қауіпсіздік техникасы, өнеркәсіптік қауіпсіздік және өрт минимумы ережелерін білу талап етіледі.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Осы қызметтерді көрсете отырып, Орындаушы Тапсырыс берушіге сапасы бойынша стандарттар мен техникалық нормаларға сәйкес келетін газ тұтыну жүйелері мен газ жабдығына техникалық қызмет көрсету жөніндегі қызметтерді орындауға (көрсетуге) міндеттенеді: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1) газ жабдығы қондырғысының және газ құбырларын төсеудің газбен жабдықтау жобасына және абоненттің карточкасына сәйкестігін тексеру (көзбен шолып) ;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2) газ құбырлары мен газ жабдығына еркін қол жеткізудің бар-жоғын тексеру (көзбен шолып) ;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3) газ құбырының бояуы мен бекітпелерінің жай-күйін, ғимараттардың сыртқы және ішкі конструкциялары арқылы газ құбырларын төсеу орындарында корпустардың болуы мен тұтастығын тексеруді;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4) газ құбырлары мен арматура қосылыстарының, тұрмыстық газ жабдығының аспаптық әдіспен немесе сабынды эмульсиямен герметикалығын тексеру;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5) газ жабдығының тұтастығын және жинақталуын тексеру;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6) газ құбырларында орнатылған крандардың жұмысқа қабілеттілігін тексеру және майлау;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7) тексеруді тартым түтін және желдету арналарында жай-күйі жалғастырушы құбырларын, газ жабдықтарын дымовым арнасы болуы, ауаның жану үшін;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8) тұрмыстық газ жабдығының крандарын бөлшектеу және майлау;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9) тұрмыстық газ жабдығының қауіпсіздік автоматикасының жұмыс қабілеттілігін тексеру, оны баптау және реттеу;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10) жанарғыларды ластанудан тазарту, жабдықтың барлық жұмыс режимдерінде газды жағу процесін реттеу;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11) газ жабдығының жекелеген тораптары мен бөлшектерін ауыстыру немесе жөндеу қажеттігін анықтау;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12) газ қыздырғыштарында, жану өнімдерін түтін мұржасына бұрып жіберетін аспаптарда жабдықты тұтатқанға дейін және одан кейін тартудың болуын міндетті тексеру туралы ескертетін арнайы тақтайшалардың болуын тексеру;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13) тұтынушыларға келесі техникалық қызмет көрсету күні мен Орындаушының байланыс деректері көрсетілген жадынама бере отырып, тұрмыста газды қауіпсіз пайдалану қағидалары бойынша жыл сайынғы нұсқама беру;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14) шкафтық реттеу пункттеріне, газ құбырларын коррозиядан қорғау қондырғыларына қызмет көрсету (олар болған кезде);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15) Тапсырыс берушіге тиесілі газ құбырларын қажеттілігіне қарай сырлау;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16) қажет болған кезде газ тұтыну жүйелерін судағы мұз бітелулерінен тазартуға жол берілмейді.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 xml:space="preserve">    Орындаушы Тапсырыс берушімен келісе отырып, қолы мен мөрі бар ақаулы актіні ұсынуға міндетті.</w:t>
      </w:r>
    </w:p>
    <w:p w:rsidR="0040206E" w:rsidRP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Қызмет көрсету орны: Астана қаласы, Сәбит Мұқанов көшесі, 2 ғимарат болып табылады.</w:t>
      </w:r>
      <w:r w:rsidR="00425881">
        <w:rPr>
          <w:rFonts w:eastAsia="Times New Roman"/>
          <w:sz w:val="22"/>
          <w:szCs w:val="22"/>
          <w:lang w:val="kk-KZ"/>
        </w:rPr>
        <w:t xml:space="preserve"> </w:t>
      </w:r>
      <w:r w:rsidRPr="00425881">
        <w:rPr>
          <w:rFonts w:eastAsia="Times New Roman"/>
          <w:sz w:val="22"/>
          <w:szCs w:val="22"/>
          <w:lang w:val="kk-KZ"/>
        </w:rPr>
        <w:t>Жұмыстарды орындау кезеңі: Мемлекеттік сатып алу туралы шарт жасалған сәттен бастап 31</w:t>
      </w:r>
      <w:r w:rsidR="00425881" w:rsidRPr="00425881">
        <w:rPr>
          <w:rFonts w:eastAsia="Times New Roman"/>
          <w:sz w:val="22"/>
          <w:szCs w:val="22"/>
          <w:lang w:val="kk-KZ"/>
        </w:rPr>
        <w:t xml:space="preserve"> желто</w:t>
      </w:r>
      <w:r w:rsidR="00425881" w:rsidRPr="00052BD3">
        <w:rPr>
          <w:sz w:val="22"/>
          <w:szCs w:val="22"/>
          <w:lang w:val="kk-KZ"/>
        </w:rPr>
        <w:t xml:space="preserve"> </w:t>
      </w:r>
      <w:r w:rsidR="00425881" w:rsidRPr="00425881">
        <w:rPr>
          <w:sz w:val="22"/>
          <w:szCs w:val="22"/>
          <w:lang w:val="kk-KZ"/>
        </w:rPr>
        <w:t>қ</w:t>
      </w:r>
      <w:r w:rsidR="00425881">
        <w:rPr>
          <w:rFonts w:eastAsia="Times New Roman"/>
          <w:sz w:val="22"/>
          <w:szCs w:val="22"/>
          <w:lang w:val="kk-KZ"/>
        </w:rPr>
        <w:t>сан</w:t>
      </w:r>
      <w:r w:rsidRPr="0040206E">
        <w:rPr>
          <w:rFonts w:eastAsia="Times New Roman"/>
          <w:sz w:val="22"/>
          <w:szCs w:val="22"/>
          <w:lang w:val="kk-KZ"/>
        </w:rPr>
        <w:t xml:space="preserve">.2026 ж. дейін. </w:t>
      </w:r>
    </w:p>
    <w:p w:rsidR="006A2827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sz w:val="22"/>
          <w:szCs w:val="22"/>
          <w:lang w:val="kk-KZ"/>
        </w:rPr>
      </w:pPr>
      <w:r w:rsidRPr="0040206E">
        <w:rPr>
          <w:rFonts w:eastAsia="Times New Roman"/>
          <w:sz w:val="22"/>
          <w:szCs w:val="22"/>
          <w:lang w:val="kk-KZ"/>
        </w:rPr>
        <w:t>Төлем тәртібі мен шарттары: төлем орындалған жұмыстардың (көрсетілген қызметтердің) актісіне қол қойылғаннан кейін есеп айырысу шотына аудару арқылы қолма-қол ақшасыз тәртіппен жүргізіледі. Баға қызметтерді жеткізуге байланысты барлық шығындарды ескере отырып ұсынылуы керек.</w:t>
      </w:r>
    </w:p>
    <w:p w:rsidR="0040206E" w:rsidRDefault="0040206E" w:rsidP="0040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  <w:lang w:val="kk-KZ"/>
        </w:rPr>
      </w:pPr>
    </w:p>
    <w:tbl>
      <w:tblPr>
        <w:tblStyle w:val="a3"/>
        <w:tblW w:w="8613" w:type="dxa"/>
        <w:tblLook w:val="04A0" w:firstRow="1" w:lastRow="0" w:firstColumn="1" w:lastColumn="0" w:noHBand="0" w:noVBand="1"/>
      </w:tblPr>
      <w:tblGrid>
        <w:gridCol w:w="530"/>
        <w:gridCol w:w="8083"/>
      </w:tblGrid>
      <w:tr w:rsidR="00DD1869" w:rsidRPr="00411598" w:rsidTr="00DD1869">
        <w:tc>
          <w:tcPr>
            <w:tcW w:w="530" w:type="dxa"/>
          </w:tcPr>
          <w:p w:rsidR="00DD1869" w:rsidRPr="00411598" w:rsidRDefault="00DD1869" w:rsidP="0028127D">
            <w:pPr>
              <w:jc w:val="center"/>
              <w:rPr>
                <w:b/>
                <w:szCs w:val="20"/>
              </w:rPr>
            </w:pPr>
            <w:r w:rsidRPr="00411598">
              <w:rPr>
                <w:b/>
                <w:szCs w:val="20"/>
              </w:rPr>
              <w:t>№</w:t>
            </w:r>
          </w:p>
        </w:tc>
        <w:tc>
          <w:tcPr>
            <w:tcW w:w="8083" w:type="dxa"/>
          </w:tcPr>
          <w:p w:rsidR="00DD1869" w:rsidRDefault="00DD1869" w:rsidP="0028127D">
            <w:pPr>
              <w:jc w:val="center"/>
              <w:rPr>
                <w:b/>
                <w:szCs w:val="20"/>
                <w:lang w:val="kk-KZ"/>
              </w:rPr>
            </w:pPr>
            <w:r>
              <w:rPr>
                <w:b/>
                <w:szCs w:val="20"/>
                <w:lang w:val="kk-KZ"/>
              </w:rPr>
              <w:t>Қызмет атауы</w:t>
            </w:r>
          </w:p>
          <w:p w:rsidR="00DD1869" w:rsidRPr="006A2827" w:rsidRDefault="00DD1869" w:rsidP="0028127D">
            <w:pPr>
              <w:jc w:val="center"/>
              <w:rPr>
                <w:b/>
                <w:szCs w:val="20"/>
                <w:lang w:val="kk-KZ"/>
              </w:rPr>
            </w:pPr>
          </w:p>
        </w:tc>
      </w:tr>
      <w:tr w:rsidR="00DD1869" w:rsidRPr="00411598" w:rsidTr="00DD1869">
        <w:tc>
          <w:tcPr>
            <w:tcW w:w="530" w:type="dxa"/>
          </w:tcPr>
          <w:p w:rsidR="00DD1869" w:rsidRPr="00DD1869" w:rsidRDefault="00DD1869" w:rsidP="0028127D">
            <w:pPr>
              <w:rPr>
                <w:sz w:val="22"/>
                <w:szCs w:val="22"/>
              </w:rPr>
            </w:pPr>
            <w:r w:rsidRPr="00DD1869">
              <w:rPr>
                <w:sz w:val="22"/>
                <w:szCs w:val="22"/>
              </w:rPr>
              <w:t>1</w:t>
            </w:r>
          </w:p>
        </w:tc>
        <w:tc>
          <w:tcPr>
            <w:tcW w:w="8083" w:type="dxa"/>
          </w:tcPr>
          <w:p w:rsidR="00DD1869" w:rsidRPr="00DD1869" w:rsidRDefault="00DD1869" w:rsidP="009141B6">
            <w:pPr>
              <w:pStyle w:val="HTML"/>
              <w:rPr>
                <w:sz w:val="22"/>
                <w:szCs w:val="22"/>
              </w:rPr>
            </w:pPr>
            <w:r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ПЭ</w:t>
            </w:r>
            <w:r w:rsidRPr="00DD1869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 xml:space="preserve"> жерасты газ құбырына қызмет көрсету</w:t>
            </w:r>
          </w:p>
        </w:tc>
      </w:tr>
      <w:tr w:rsidR="00DD1869" w:rsidRPr="00411598" w:rsidTr="00DD1869">
        <w:tc>
          <w:tcPr>
            <w:tcW w:w="530" w:type="dxa"/>
          </w:tcPr>
          <w:p w:rsidR="00DD1869" w:rsidRPr="00DD1869" w:rsidRDefault="00DD1869" w:rsidP="0028127D">
            <w:pPr>
              <w:rPr>
                <w:sz w:val="22"/>
                <w:szCs w:val="22"/>
              </w:rPr>
            </w:pPr>
            <w:r w:rsidRPr="00DD1869">
              <w:rPr>
                <w:sz w:val="22"/>
                <w:szCs w:val="22"/>
              </w:rPr>
              <w:t>2</w:t>
            </w:r>
          </w:p>
        </w:tc>
        <w:tc>
          <w:tcPr>
            <w:tcW w:w="8083" w:type="dxa"/>
          </w:tcPr>
          <w:p w:rsidR="00DD1869" w:rsidRPr="00DD1869" w:rsidRDefault="00DD1869" w:rsidP="009141B6">
            <w:pPr>
              <w:pStyle w:val="HTML"/>
              <w:rPr>
                <w:sz w:val="22"/>
                <w:szCs w:val="22"/>
              </w:rPr>
            </w:pPr>
            <w:r w:rsidRPr="00DD1869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Жер үстіндегі газ құбырларына техникалық қызмет көрсету</w:t>
            </w:r>
          </w:p>
        </w:tc>
      </w:tr>
      <w:tr w:rsidR="00DD1869" w:rsidRPr="00411598" w:rsidTr="00DD1869">
        <w:tc>
          <w:tcPr>
            <w:tcW w:w="530" w:type="dxa"/>
          </w:tcPr>
          <w:p w:rsidR="00DD1869" w:rsidRPr="00DD1869" w:rsidRDefault="00DD1869" w:rsidP="0028127D">
            <w:pPr>
              <w:rPr>
                <w:sz w:val="22"/>
                <w:szCs w:val="22"/>
              </w:rPr>
            </w:pPr>
            <w:r w:rsidRPr="00DD1869">
              <w:rPr>
                <w:sz w:val="22"/>
                <w:szCs w:val="22"/>
              </w:rPr>
              <w:t>3</w:t>
            </w:r>
          </w:p>
        </w:tc>
        <w:tc>
          <w:tcPr>
            <w:tcW w:w="8083" w:type="dxa"/>
          </w:tcPr>
          <w:p w:rsidR="00DD1869" w:rsidRPr="00DD1869" w:rsidRDefault="00DD1869" w:rsidP="009141B6">
            <w:pPr>
              <w:pStyle w:val="HTML"/>
              <w:rPr>
                <w:sz w:val="22"/>
                <w:szCs w:val="22"/>
              </w:rPr>
            </w:pPr>
            <w:r w:rsidRPr="00DD1869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Ішкі газ құбырына техникалық қызмет көрсету</w:t>
            </w:r>
          </w:p>
        </w:tc>
      </w:tr>
      <w:tr w:rsidR="00DD1869" w:rsidRPr="00411598" w:rsidTr="00DD1869">
        <w:tc>
          <w:tcPr>
            <w:tcW w:w="530" w:type="dxa"/>
          </w:tcPr>
          <w:p w:rsidR="00DD1869" w:rsidRPr="00DD1869" w:rsidRDefault="00DD1869" w:rsidP="0028127D">
            <w:pPr>
              <w:rPr>
                <w:sz w:val="22"/>
                <w:szCs w:val="22"/>
              </w:rPr>
            </w:pPr>
            <w:r w:rsidRPr="00DD1869">
              <w:rPr>
                <w:sz w:val="22"/>
                <w:szCs w:val="22"/>
              </w:rPr>
              <w:t>4</w:t>
            </w:r>
          </w:p>
        </w:tc>
        <w:tc>
          <w:tcPr>
            <w:tcW w:w="8083" w:type="dxa"/>
          </w:tcPr>
          <w:p w:rsidR="00DD1869" w:rsidRPr="00DD1869" w:rsidRDefault="00DD1869" w:rsidP="009141B6">
            <w:pPr>
              <w:pStyle w:val="HTML"/>
              <w:rPr>
                <w:sz w:val="22"/>
                <w:szCs w:val="22"/>
              </w:rPr>
            </w:pPr>
            <w:r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Ду</w:t>
            </w:r>
            <w:r w:rsidRPr="00DD1869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-50мм дейін ажырату құрылғысына техникалық қызмет көрсету</w:t>
            </w:r>
          </w:p>
        </w:tc>
      </w:tr>
      <w:tr w:rsidR="00DD1869" w:rsidRPr="00411598" w:rsidTr="00DD1869">
        <w:tc>
          <w:tcPr>
            <w:tcW w:w="530" w:type="dxa"/>
          </w:tcPr>
          <w:p w:rsidR="00DD1869" w:rsidRPr="00DD1869" w:rsidRDefault="00DD1869" w:rsidP="0028127D">
            <w:pPr>
              <w:rPr>
                <w:sz w:val="22"/>
                <w:szCs w:val="22"/>
              </w:rPr>
            </w:pPr>
            <w:r w:rsidRPr="00DD1869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8083" w:type="dxa"/>
          </w:tcPr>
          <w:p w:rsidR="00DD1869" w:rsidRPr="00DD1869" w:rsidRDefault="00DD1869" w:rsidP="009141B6">
            <w:pPr>
              <w:pStyle w:val="HTML"/>
              <w:rPr>
                <w:sz w:val="22"/>
                <w:szCs w:val="22"/>
              </w:rPr>
            </w:pPr>
            <w:r w:rsidRPr="00DD1869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Газ құбырындағы фланецті бұрандалы қосылыстар мен дәнекерленген қосылыстардың герметикалығын тексеру</w:t>
            </w:r>
          </w:p>
        </w:tc>
      </w:tr>
      <w:tr w:rsidR="00DD1869" w:rsidRPr="00411598" w:rsidTr="00DD1869">
        <w:tc>
          <w:tcPr>
            <w:tcW w:w="530" w:type="dxa"/>
          </w:tcPr>
          <w:p w:rsidR="00DD1869" w:rsidRPr="00DD1869" w:rsidRDefault="00DD1869" w:rsidP="0028127D">
            <w:pPr>
              <w:rPr>
                <w:sz w:val="22"/>
                <w:szCs w:val="22"/>
              </w:rPr>
            </w:pPr>
            <w:r w:rsidRPr="00DD1869">
              <w:rPr>
                <w:sz w:val="22"/>
                <w:szCs w:val="22"/>
              </w:rPr>
              <w:t>6</w:t>
            </w:r>
          </w:p>
        </w:tc>
        <w:tc>
          <w:tcPr>
            <w:tcW w:w="8083" w:type="dxa"/>
          </w:tcPr>
          <w:p w:rsidR="00DD1869" w:rsidRPr="00DD1869" w:rsidRDefault="00DD1869" w:rsidP="009141B6">
            <w:pPr>
              <w:pStyle w:val="HTML"/>
              <w:rPr>
                <w:sz w:val="22"/>
                <w:szCs w:val="22"/>
              </w:rPr>
            </w:pPr>
            <w:r w:rsidRPr="00DD1869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Гидравликалық жаруды техникалық тексеру (ШРУ)-2 (екі желілік)</w:t>
            </w:r>
          </w:p>
        </w:tc>
      </w:tr>
      <w:tr w:rsidR="00DD1869" w:rsidRPr="00411598" w:rsidTr="00DD1869">
        <w:tc>
          <w:tcPr>
            <w:tcW w:w="530" w:type="dxa"/>
          </w:tcPr>
          <w:p w:rsidR="00DD1869" w:rsidRPr="00DD1869" w:rsidRDefault="00DD1869" w:rsidP="0028127D">
            <w:pPr>
              <w:rPr>
                <w:sz w:val="22"/>
                <w:szCs w:val="22"/>
              </w:rPr>
            </w:pPr>
            <w:r w:rsidRPr="00DD1869">
              <w:rPr>
                <w:sz w:val="22"/>
                <w:szCs w:val="22"/>
              </w:rPr>
              <w:t>7</w:t>
            </w:r>
          </w:p>
        </w:tc>
        <w:tc>
          <w:tcPr>
            <w:tcW w:w="8083" w:type="dxa"/>
          </w:tcPr>
          <w:p w:rsidR="00DD1869" w:rsidRPr="00DD1869" w:rsidRDefault="00DD1869" w:rsidP="009141B6">
            <w:pPr>
              <w:pStyle w:val="HTML"/>
              <w:rPr>
                <w:sz w:val="22"/>
                <w:szCs w:val="22"/>
              </w:rPr>
            </w:pPr>
            <w:r w:rsidRPr="00DD1869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Гидравликалық жару жабдықтарына қызмет көрсету (ШРУ)-2 (екі желілік)</w:t>
            </w:r>
          </w:p>
        </w:tc>
      </w:tr>
      <w:tr w:rsidR="00DD1869" w:rsidRPr="00411598" w:rsidTr="00DD1869">
        <w:tc>
          <w:tcPr>
            <w:tcW w:w="530" w:type="dxa"/>
          </w:tcPr>
          <w:p w:rsidR="00DD1869" w:rsidRPr="00DD1869" w:rsidRDefault="00DD1869" w:rsidP="0028127D">
            <w:pPr>
              <w:rPr>
                <w:sz w:val="22"/>
                <w:szCs w:val="22"/>
              </w:rPr>
            </w:pPr>
            <w:r w:rsidRPr="00DD1869">
              <w:rPr>
                <w:sz w:val="22"/>
                <w:szCs w:val="22"/>
              </w:rPr>
              <w:t>8</w:t>
            </w:r>
          </w:p>
        </w:tc>
        <w:tc>
          <w:tcPr>
            <w:tcW w:w="8083" w:type="dxa"/>
          </w:tcPr>
          <w:p w:rsidR="00DD1869" w:rsidRPr="00DD1869" w:rsidRDefault="00DD1869" w:rsidP="009141B6">
            <w:pPr>
              <w:pStyle w:val="HTML"/>
              <w:rPr>
                <w:sz w:val="22"/>
                <w:szCs w:val="22"/>
              </w:rPr>
            </w:pPr>
            <w:r w:rsidRPr="00DD1869">
              <w:rPr>
                <w:rStyle w:val="y2iqfc"/>
                <w:rFonts w:ascii="Times New Roman" w:hAnsi="Times New Roman" w:cs="Times New Roman"/>
                <w:sz w:val="22"/>
                <w:szCs w:val="22"/>
                <w:lang w:val="kk-KZ"/>
              </w:rPr>
              <w:t>Гидравликалық жару жабдықтарын ағымдағы жөндеу (ШРУ)-2 (екі желі)</w:t>
            </w:r>
          </w:p>
        </w:tc>
      </w:tr>
    </w:tbl>
    <w:p w:rsidR="006A2827" w:rsidRDefault="006A2827" w:rsidP="006A2827">
      <w:pPr>
        <w:ind w:firstLine="426"/>
        <w:jc w:val="both"/>
        <w:rPr>
          <w:sz w:val="22"/>
          <w:szCs w:val="22"/>
          <w:lang w:val="kk-KZ"/>
        </w:rPr>
      </w:pPr>
    </w:p>
    <w:p w:rsidR="00317A20" w:rsidRDefault="00317A20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2947E5" w:rsidRDefault="002947E5" w:rsidP="006A2827">
      <w:pPr>
        <w:ind w:firstLine="426"/>
        <w:jc w:val="both"/>
        <w:rPr>
          <w:sz w:val="22"/>
          <w:szCs w:val="22"/>
          <w:lang w:val="kk-KZ"/>
        </w:rPr>
      </w:pPr>
    </w:p>
    <w:p w:rsidR="00E01021" w:rsidRDefault="00E01021" w:rsidP="006A2827">
      <w:pPr>
        <w:ind w:firstLine="426"/>
        <w:jc w:val="both"/>
        <w:rPr>
          <w:sz w:val="22"/>
          <w:szCs w:val="22"/>
          <w:lang w:val="kk-KZ"/>
        </w:rPr>
      </w:pPr>
    </w:p>
    <w:p w:rsidR="00E01021" w:rsidRDefault="00E01021" w:rsidP="006A2827">
      <w:pPr>
        <w:ind w:firstLine="426"/>
        <w:jc w:val="both"/>
        <w:rPr>
          <w:sz w:val="22"/>
          <w:szCs w:val="22"/>
          <w:lang w:val="kk-KZ"/>
        </w:rPr>
      </w:pPr>
    </w:p>
    <w:p w:rsidR="009468F8" w:rsidRPr="006A2827" w:rsidRDefault="009468F8" w:rsidP="009468F8">
      <w:pPr>
        <w:ind w:firstLine="426"/>
        <w:jc w:val="both"/>
        <w:rPr>
          <w:sz w:val="22"/>
          <w:szCs w:val="22"/>
          <w:lang w:val="kk-KZ"/>
        </w:rPr>
      </w:pPr>
    </w:p>
    <w:sectPr w:rsidR="009468F8" w:rsidRPr="006A2827" w:rsidSect="006A2827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D6F28"/>
    <w:multiLevelType w:val="singleLevel"/>
    <w:tmpl w:val="0B9227D6"/>
    <w:lvl w:ilvl="0">
      <w:start w:val="1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  <w:b w:val="0"/>
      </w:rPr>
    </w:lvl>
  </w:abstractNum>
  <w:abstractNum w:abstractNumId="1" w15:restartNumberingAfterBreak="0">
    <w:nsid w:val="3DF237DE"/>
    <w:multiLevelType w:val="singleLevel"/>
    <w:tmpl w:val="4C7A331C"/>
    <w:lvl w:ilvl="0">
      <w:start w:val="5"/>
      <w:numFmt w:val="decimal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42D"/>
    <w:rsid w:val="00052BD3"/>
    <w:rsid w:val="000703E5"/>
    <w:rsid w:val="001C2106"/>
    <w:rsid w:val="001F3B80"/>
    <w:rsid w:val="002947E5"/>
    <w:rsid w:val="002F2569"/>
    <w:rsid w:val="00301CFE"/>
    <w:rsid w:val="00317A20"/>
    <w:rsid w:val="0037156D"/>
    <w:rsid w:val="0040206E"/>
    <w:rsid w:val="00411598"/>
    <w:rsid w:val="00417F05"/>
    <w:rsid w:val="00425881"/>
    <w:rsid w:val="004668F6"/>
    <w:rsid w:val="0048610A"/>
    <w:rsid w:val="004C3412"/>
    <w:rsid w:val="0051342D"/>
    <w:rsid w:val="006A2827"/>
    <w:rsid w:val="008D451B"/>
    <w:rsid w:val="009141B6"/>
    <w:rsid w:val="009468F8"/>
    <w:rsid w:val="00957747"/>
    <w:rsid w:val="009A486A"/>
    <w:rsid w:val="009C7EC6"/>
    <w:rsid w:val="00A10CB4"/>
    <w:rsid w:val="00A138BB"/>
    <w:rsid w:val="00A428B9"/>
    <w:rsid w:val="00A647DF"/>
    <w:rsid w:val="00A743FB"/>
    <w:rsid w:val="00B91ABF"/>
    <w:rsid w:val="00B93C4D"/>
    <w:rsid w:val="00C00431"/>
    <w:rsid w:val="00CF7030"/>
    <w:rsid w:val="00D42FB9"/>
    <w:rsid w:val="00D70BDC"/>
    <w:rsid w:val="00DD1869"/>
    <w:rsid w:val="00DE7EC0"/>
    <w:rsid w:val="00E01021"/>
    <w:rsid w:val="00E304CC"/>
    <w:rsid w:val="00E95262"/>
    <w:rsid w:val="00F52853"/>
    <w:rsid w:val="00F6451F"/>
    <w:rsid w:val="00F93D62"/>
    <w:rsid w:val="00FA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7A482"/>
  <w15:docId w15:val="{0AE821DA-1FC3-498B-8EF6-11EC066BC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26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95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E95262"/>
    <w:rPr>
      <w:i/>
      <w:iCs/>
    </w:rPr>
  </w:style>
  <w:style w:type="paragraph" w:styleId="a5">
    <w:name w:val="List Paragraph"/>
    <w:basedOn w:val="a"/>
    <w:uiPriority w:val="34"/>
    <w:qFormat/>
    <w:rsid w:val="006A2827"/>
    <w:pPr>
      <w:ind w:left="720"/>
      <w:contextualSpacing/>
    </w:pPr>
    <w:rPr>
      <w:rFonts w:ascii="Arial" w:eastAsia="Batang" w:hAnsi="Arial"/>
      <w:b/>
      <w:bCs/>
      <w:snapToGrid w:val="0"/>
      <w:color w:val="000000"/>
      <w:sz w:val="22"/>
      <w:szCs w:val="20"/>
    </w:rPr>
  </w:style>
  <w:style w:type="paragraph" w:styleId="HTML">
    <w:name w:val="HTML Preformatted"/>
    <w:basedOn w:val="a"/>
    <w:link w:val="HTML0"/>
    <w:uiPriority w:val="99"/>
    <w:unhideWhenUsed/>
    <w:rsid w:val="006A28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A282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A2827"/>
  </w:style>
  <w:style w:type="paragraph" w:styleId="a6">
    <w:name w:val="Balloon Text"/>
    <w:basedOn w:val="a"/>
    <w:link w:val="a7"/>
    <w:uiPriority w:val="99"/>
    <w:semiHidden/>
    <w:unhideWhenUsed/>
    <w:rsid w:val="00DD186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1869"/>
    <w:rPr>
      <w:rFonts w:ascii="Tahoma" w:eastAsia="SimSun" w:hAnsi="Tahoma" w:cs="Tahoma"/>
      <w:sz w:val="16"/>
      <w:szCs w:val="16"/>
      <w:lang w:eastAsia="ru-RU"/>
    </w:rPr>
  </w:style>
  <w:style w:type="paragraph" w:customStyle="1" w:styleId="Default">
    <w:name w:val="Default"/>
    <w:rsid w:val="009A486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7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gAkimat</dc:creator>
  <cp:lastModifiedBy>User</cp:lastModifiedBy>
  <cp:revision>2</cp:revision>
  <cp:lastPrinted>2026-10-09T11:43:00Z</cp:lastPrinted>
  <dcterms:created xsi:type="dcterms:W3CDTF">2026-10-14T05:25:00Z</dcterms:created>
  <dcterms:modified xsi:type="dcterms:W3CDTF">2026-10-14T05:25:00Z</dcterms:modified>
</cp:coreProperties>
</file>