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01A88" w14:textId="271A1F62" w:rsidR="0043037F" w:rsidRPr="008E34D1" w:rsidRDefault="008E34D1" w:rsidP="0043037F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29961A8F" w14:textId="77777777" w:rsidR="00376792" w:rsidRPr="00376792" w:rsidRDefault="00376792" w:rsidP="003767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Работы выполняются в соответствии со сметной документацией и графиком производства работ, согласованным с Заказчиком.</w:t>
      </w:r>
    </w:p>
    <w:p w14:paraId="7E85B0CB" w14:textId="77777777" w:rsidR="00376792" w:rsidRPr="00376792" w:rsidRDefault="00376792" w:rsidP="003767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Все ремонтно-строительные работы должны выполняться в соответствии с действующими строительными нормами и правилами Республики Казахстан, требованиями техники безопасности, санитарными, экологическими и противопожарными нормами.</w:t>
      </w:r>
    </w:p>
    <w:p w14:paraId="69DC5B92" w14:textId="77777777" w:rsidR="00376792" w:rsidRPr="00376792" w:rsidRDefault="00376792" w:rsidP="003767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Поставщик обязан:</w:t>
      </w:r>
    </w:p>
    <w:p w14:paraId="45B1EBBF" w14:textId="77777777" w:rsidR="00376792" w:rsidRPr="00376792" w:rsidRDefault="00376792" w:rsidP="003767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представить Заказчику на согласование график выполнения работ с указанием сроков, последовательности и этапов выполнения работ;</w:t>
      </w:r>
    </w:p>
    <w:p w14:paraId="55ADD3F4" w14:textId="77777777" w:rsidR="00376792" w:rsidRPr="00376792" w:rsidRDefault="00376792" w:rsidP="003767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назначить ответственное лицо для ежедневного контроля качества выполняемых работ и координации взаимодействия с Заказчиком;</w:t>
      </w:r>
    </w:p>
    <w:p w14:paraId="08A9221E" w14:textId="77777777" w:rsidR="00376792" w:rsidRPr="00376792" w:rsidRDefault="00376792" w:rsidP="003767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обеспечить выполнение работ квалифицированным персоналом;</w:t>
      </w:r>
    </w:p>
    <w:p w14:paraId="5B8E90A5" w14:textId="77777777" w:rsidR="00376792" w:rsidRPr="00376792" w:rsidRDefault="00376792" w:rsidP="003767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обеспечить соблюдение правил техники безопасности, санитарных норм и правил пожарной безопасности.</w:t>
      </w:r>
    </w:p>
    <w:p w14:paraId="074FE92E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Поставщик обязан выполнять ремонтные работы поэтапно в соответствии с согласованным графиком производства работ с учетом непрерывного функционирования медицинского учреждения. Производство работ не должно препятствовать деятельности Заказчика, работе медицинского персонала, оказанию медицинских услуг и передвижению пациентов.</w:t>
      </w:r>
    </w:p>
    <w:p w14:paraId="1FB13805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Последовательность, сроки и зоны выполнения работ подлежат обязательному согласованию с Заказчиком. Переход к следующему этапу работ осуществляется после завершения предыдущего этапа и его согласования с Заказчиком.</w:t>
      </w:r>
    </w:p>
    <w:p w14:paraId="6CBED508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При выполнении работ Поставщик обязан обеспечить безопасность пациентов, посетителей и персонала, предусмотреть меры по ограничению распространения строительной пыли, шума, загрязнений и обеспечить ограждение зон проведения работ.</w:t>
      </w:r>
    </w:p>
    <w:p w14:paraId="6FFF7D1A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Поставка, транспортировка, разгрузка, складирование, хранение и подача строительных материалов, оборудования и конструкций на объект осуществляется силами и за счет Поставщика.</w:t>
      </w:r>
    </w:p>
    <w:p w14:paraId="376F4F8C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Все материалы, изделия и оборудование должны быть новыми, надлежащего качества и соответствовать требованиям действующих стандартов и нормативных документов.</w:t>
      </w:r>
    </w:p>
    <w:p w14:paraId="444B8680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Поставщик принимает на себя все расходы, связанные с выполнением работ, включая приобретение материалов и оборудования, транспортировку, погрузочно-разгрузочные работы, хранение материалов, вывоз строительного мусора и иные расходы, необходимые для полного выполнения работ.</w:t>
      </w:r>
    </w:p>
    <w:p w14:paraId="2073B1C5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Коммунальные услуги, необходимые для выполнения работ, Поставщик обеспечивает собственными силами и за свой счет.</w:t>
      </w:r>
    </w:p>
    <w:p w14:paraId="1177A12B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lastRenderedPageBreak/>
        <w:t>Заказчик не несет ответственности за хранение материалов, оборудования, конструкций, а также за их утрату, повреждение или порчу на объекте.</w:t>
      </w:r>
    </w:p>
    <w:p w14:paraId="356EB6DA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Поставщик обязан обеспечить сохранность выполняемых работ, материалов, оборудования и имущества Заказчика, а также принять меры по защите объекта от повреждений, вызванных погодными условиями, пожаром, кражами и иными обстоятельствами.</w:t>
      </w:r>
    </w:p>
    <w:p w14:paraId="7369A6EE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Потенциальный подрядчик несет ответственность за организацию поставок, транспортировку, разгрузку, складирование и хранение всех материалов и оборудования, необходимых для выполнения работ. Все поставки осуществляются исключительно на имя Поставщика.</w:t>
      </w:r>
    </w:p>
    <w:p w14:paraId="3735DB38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Складирование материалов допускается только в местах, согласованных с Заказчиком.</w:t>
      </w:r>
    </w:p>
    <w:p w14:paraId="2827B668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В процессе выполнения работ Поставщик обязан содержать объект и прилегающую территорию в чистоте, своевременно удалять строительный мусор, а по завершении работ полностью очистить объект и вывезти отходы.</w:t>
      </w:r>
    </w:p>
    <w:p w14:paraId="168D7D10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Выполненные работы не должны иметь дефектов, недоработок и скрытых недостатков, снижающих качество и эксплуатационные характеристики объекта.</w:t>
      </w:r>
    </w:p>
    <w:p w14:paraId="4D039B04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Конструктивные решения и применяемые материалы должны обеспечивать надежность, соответствовать санитарным, экологическим и противопожарным требованиям, действующим на территории Республики Казахстан.</w:t>
      </w:r>
    </w:p>
    <w:p w14:paraId="1E5EB7E1" w14:textId="77777777" w:rsidR="00376792" w:rsidRPr="00376792" w:rsidRDefault="00376792" w:rsidP="003767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Гарантийный срок на выполненные работы составляет не менее 12 (двенадцати) месяцев с даты подписания акта выполненных работ.</w:t>
      </w:r>
    </w:p>
    <w:p w14:paraId="5EA3148F" w14:textId="77777777" w:rsidR="00BD6EAD" w:rsidRPr="00376792" w:rsidRDefault="00BD6EAD" w:rsidP="00BD6EAD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p w14:paraId="2D1FD43F" w14:textId="77777777" w:rsidR="00BD6EAD" w:rsidRPr="00376792" w:rsidRDefault="00BD6EAD" w:rsidP="00BD6EA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C82962" w14:textId="77777777" w:rsidR="00BD6EAD" w:rsidRPr="00376792" w:rsidRDefault="00BD6EAD" w:rsidP="00BD6EA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4319E68" w14:textId="77777777" w:rsidR="003079D4" w:rsidRPr="00376792" w:rsidRDefault="003079D4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BFBDCA" w14:textId="77777777" w:rsidR="003079D4" w:rsidRPr="00376792" w:rsidRDefault="003079D4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7A88EC" w14:textId="77777777" w:rsidR="003079D4" w:rsidRPr="00376792" w:rsidRDefault="003079D4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FAA13E" w14:textId="240E500D" w:rsidR="003079D4" w:rsidRPr="00376792" w:rsidRDefault="003079D4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21CD33" w14:textId="2FCA0C7F" w:rsidR="003F75D7" w:rsidRPr="00376792" w:rsidRDefault="003F75D7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4E3E59" w14:textId="55BAD0D8" w:rsidR="003F75D7" w:rsidRPr="00376792" w:rsidRDefault="003F75D7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EAD9B0" w14:textId="77777777" w:rsidR="003F75D7" w:rsidRPr="00376792" w:rsidRDefault="003F75D7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86A970" w14:textId="77777777" w:rsidR="003079D4" w:rsidRPr="00376792" w:rsidRDefault="003079D4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7C99BA" w14:textId="77777777" w:rsidR="003079D4" w:rsidRPr="00376792" w:rsidRDefault="003079D4" w:rsidP="00BD6E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254315" w14:textId="77777777" w:rsidR="008E34D1" w:rsidRPr="008E34D1" w:rsidRDefault="008E34D1" w:rsidP="008E34D1">
      <w:pPr>
        <w:spacing w:before="100" w:beforeAutospacing="1" w:after="100" w:afterAutospacing="1" w:line="240" w:lineRule="auto"/>
        <w:ind w:left="720"/>
        <w:jc w:val="center"/>
        <w:rPr>
          <w:b/>
          <w:bCs/>
          <w:lang w:val="kk-KZ"/>
        </w:rPr>
      </w:pPr>
      <w:proofErr w:type="spellStart"/>
      <w:r w:rsidRPr="008E34D1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Техникалық</w:t>
      </w:r>
      <w:proofErr w:type="spellEnd"/>
      <w:r w:rsidRPr="008E34D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proofErr w:type="spellStart"/>
      <w:r w:rsidRPr="008E34D1">
        <w:rPr>
          <w:rFonts w:ascii="Times New Roman" w:hAnsi="Times New Roman" w:cs="Times New Roman"/>
          <w:b/>
          <w:bCs/>
          <w:sz w:val="28"/>
          <w:szCs w:val="28"/>
          <w:lang w:val="kk-KZ"/>
        </w:rPr>
        <w:t>сипаттама</w:t>
      </w:r>
      <w:proofErr w:type="spellEnd"/>
    </w:p>
    <w:p w14:paraId="332DEE02" w14:textId="183FB591" w:rsidR="00376792" w:rsidRPr="00376792" w:rsidRDefault="00376792" w:rsidP="003767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сметалық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құжаттамаға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келісілген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кестесіне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орындалуы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0410A03E" w14:textId="77777777" w:rsidR="00376792" w:rsidRPr="00376792" w:rsidRDefault="00376792" w:rsidP="003767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Барлық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жөндеу-құрылыс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Қазақстан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Республикасында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қолданыстағы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құрылыс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нормалары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ережелеріне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қауіпсіздік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техникасы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талаптарына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санитариялық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экологиялық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өрт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қауіпсіздігі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нормаларына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орындалуы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0CE01204" w14:textId="77777777" w:rsidR="00376792" w:rsidRPr="00376792" w:rsidRDefault="00376792" w:rsidP="003767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міндетті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:</w:t>
      </w:r>
      <w:bookmarkStart w:id="0" w:name="_GoBack"/>
      <w:bookmarkEnd w:id="0"/>
    </w:p>
    <w:p w14:paraId="0B1FCC5E" w14:textId="77777777" w:rsidR="00376792" w:rsidRPr="00376792" w:rsidRDefault="00376792" w:rsidP="003767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мерзімдерін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кезеңділігін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реттілігін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көрсете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отырып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кестесін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келісуге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ұсынуға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;</w:t>
      </w:r>
    </w:p>
    <w:p w14:paraId="5DEFEC5E" w14:textId="77777777" w:rsidR="00376792" w:rsidRPr="00376792" w:rsidRDefault="00376792" w:rsidP="003767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орындалатын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сапасына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күнделікті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бақылау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жүргізу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өзара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іс-қимылды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үйлестіру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үшін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жауапты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тұлғаны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тағайындауға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;</w:t>
      </w:r>
    </w:p>
    <w:p w14:paraId="584BB128" w14:textId="77777777" w:rsidR="00376792" w:rsidRPr="00376792" w:rsidRDefault="00376792" w:rsidP="003767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білікті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мамандардың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етуге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;</w:t>
      </w:r>
    </w:p>
    <w:p w14:paraId="6AD831A8" w14:textId="77777777" w:rsidR="00376792" w:rsidRPr="00376792" w:rsidRDefault="00376792" w:rsidP="003767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қауіпсіздік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техникасы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санитариялық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нормалар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өрт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қауіпсіздігі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қағидаларының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сақталуын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етуге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02F5E9FA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жөндеу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медициналық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мекеменің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үздіксіз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істеуін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ескере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отырып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келісілген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кестесіне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кезең-кезеңімен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міндетті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.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қызметіне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медицина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қызметкерлерінің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медициналық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қызметтердің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көрсетілуіне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пациенттердің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қозғалысына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кедергі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келтірмеуі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2F1DDDAF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реттілігі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мерзімдері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аймақтары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міндетті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түрде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келісілуі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.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Келесі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кезеңге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өту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алдыңғы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кезең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толық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аяқталып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келісілгеннен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кейін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жүзеге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асырылады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27CE4F74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кезінде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пациенттердің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келушілердің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персоналдың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қауіпсіздігін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етуге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құрылыс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шаңының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шудың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ластанудың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таралуын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шектеу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шараларын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қабылдауға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сондай-ақ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жүргізілетін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аймақтарды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қоршауды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етуге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міндетті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30CAED8F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Құрылыс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жабдықтарды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конструкцияларды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объектіге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жеткізу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тасымалдау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түсіру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орналастыру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күшімен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есебінен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жүзеге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асырылады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7408474F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Барлық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бұйымдар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жабдықтар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жаңа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сапалы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қолданыстағы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стандарттар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нормативтік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құжаттардың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талаптарына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болуы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7CA4A306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байланысты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барлық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шығындарды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оның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ішінде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жабдықтарды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сатып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алу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тасымалдау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тиеу-түсіру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құрылыс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қоқысын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шығару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lastRenderedPageBreak/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толық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қажетті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өзге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де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шығындарды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мойнына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алады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530F0ACD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үшін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қажетті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коммуналдық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қызметтерді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күшімен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қаражаты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есебінен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етеді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031E2A6D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объектідегі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жабдықтардың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конструкциялардың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сақталуына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жоғалуына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бүлінуіне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немесе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зақымдануына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жауапты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болмайды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374E43CE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орындалатын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жабдықтардың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мүлкінің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сақталуын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етуге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сондай-ақ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ауа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райы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жағдайлары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өрт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ұрлық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немесе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өзге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де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себептерден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болатын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зақымдардың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алдын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алу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шараларын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қабылдауға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міндетті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508C161F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Әлеуетті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мердігер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үшін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қажетті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барлық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жабдықтарды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жеткізуді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тасымалдауды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түсіруді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орналастыруды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сақтауды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ұйымдастыруға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жауапты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болады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.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Барлық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жеткізілімдер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тек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берушінің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атына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рәсімделуі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29397D67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сақтау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орналастыру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тек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Тапсырыс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берушімен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келісілген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орындарда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жүзеге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асырылуы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1D8C9F9A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барысында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Өнім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беруші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объектіні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оған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іргелес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аумақты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таза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ұстауға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құрылыс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қоқысын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уақтылы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шығаруға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ал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аяқталғаннан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кейін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объектіні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толық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тазалап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қалдықтарды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шығаруға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міндетті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36D39FDA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Орындалған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жұмыстарда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сапаны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пайдалану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сипаттамаларын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төмендететін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ақаулар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аяқталмаған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немесе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жасырын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кемшіліктер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болмауы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6FA83DEB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Конструктивтік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шешімдер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мен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қолданылатын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материалдар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сенімділікті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қамтамасыз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етуі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Қазақстан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Республикасында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қолданыстағы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санитариялық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экологиялық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өрт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қауіпсіздігі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талаптарына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келуі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245C4467" w14:textId="77777777" w:rsidR="00376792" w:rsidRPr="00376792" w:rsidRDefault="00376792" w:rsidP="0037679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Орындалған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жұмыстарға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кепілдік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мерзімі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орындалған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жұмыстар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актісіне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қол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қойылған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күннен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бастап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кемінде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12 (он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екі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)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айды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құрауы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тиіс</w:t>
      </w:r>
      <w:proofErr w:type="spellEnd"/>
      <w:r w:rsidRPr="00376792">
        <w:rPr>
          <w:rFonts w:ascii="Times New Roman" w:eastAsia="Times New Roman" w:hAnsi="Times New Roman" w:cs="Times New Roman"/>
          <w:kern w:val="0"/>
          <w:sz w:val="28"/>
          <w:szCs w:val="28"/>
          <w:lang w:val="ru-KZ" w:eastAsia="ru-KZ"/>
          <w14:ligatures w14:val="none"/>
        </w:rPr>
        <w:t>.</w:t>
      </w:r>
    </w:p>
    <w:p w14:paraId="55E15FB4" w14:textId="533312E1" w:rsidR="00BD6EAD" w:rsidRPr="00376792" w:rsidRDefault="00BD6EAD" w:rsidP="00BD6E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</w:p>
    <w:sectPr w:rsidR="00BD6EAD" w:rsidRPr="00376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37CA7"/>
    <w:multiLevelType w:val="multilevel"/>
    <w:tmpl w:val="C46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8C7B09"/>
    <w:multiLevelType w:val="multilevel"/>
    <w:tmpl w:val="B8A2B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A74A13"/>
    <w:multiLevelType w:val="multilevel"/>
    <w:tmpl w:val="158E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335275"/>
    <w:multiLevelType w:val="multilevel"/>
    <w:tmpl w:val="3C7E34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7E1080"/>
    <w:multiLevelType w:val="multilevel"/>
    <w:tmpl w:val="5D3AEF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4E63A6"/>
    <w:multiLevelType w:val="multilevel"/>
    <w:tmpl w:val="5E2A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EAD"/>
    <w:rsid w:val="00027FEC"/>
    <w:rsid w:val="003079D4"/>
    <w:rsid w:val="00376792"/>
    <w:rsid w:val="003F75D7"/>
    <w:rsid w:val="004130C6"/>
    <w:rsid w:val="0043037F"/>
    <w:rsid w:val="004A1687"/>
    <w:rsid w:val="005D307C"/>
    <w:rsid w:val="007C7A46"/>
    <w:rsid w:val="008A0E44"/>
    <w:rsid w:val="008E34D1"/>
    <w:rsid w:val="00952ADE"/>
    <w:rsid w:val="00A7459E"/>
    <w:rsid w:val="00BD6EAD"/>
    <w:rsid w:val="00CB6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B5A2B"/>
  <w15:chartTrackingRefBased/>
  <w15:docId w15:val="{BAA8FF3A-0813-471D-8EA7-4F2B9A82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130C6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7C7A46"/>
  </w:style>
  <w:style w:type="character" w:customStyle="1" w:styleId="anegp0gi0b9av8jahpyh">
    <w:name w:val="anegp0gi0b9av8jahpyh"/>
    <w:basedOn w:val="a0"/>
    <w:rsid w:val="004A1687"/>
  </w:style>
  <w:style w:type="character" w:customStyle="1" w:styleId="ypks7kbdpwfgdykd3qb9">
    <w:name w:val="ypks7kbdpwfgdykd3qb9"/>
    <w:basedOn w:val="a0"/>
    <w:rsid w:val="008E3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6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3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Дулат</dc:creator>
  <cp:keywords/>
  <dc:description/>
  <cp:lastModifiedBy>User</cp:lastModifiedBy>
  <cp:revision>3</cp:revision>
  <cp:lastPrinted>2024-07-22T09:19:00Z</cp:lastPrinted>
  <dcterms:created xsi:type="dcterms:W3CDTF">2026-06-03T06:01:00Z</dcterms:created>
  <dcterms:modified xsi:type="dcterms:W3CDTF">2026-06-03T10:04:00Z</dcterms:modified>
</cp:coreProperties>
</file>