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CEFB4" w14:textId="77777777" w:rsidR="009B6D7A" w:rsidRPr="009B6D7A" w:rsidRDefault="009B6D7A" w:rsidP="009B6D7A">
      <w:pPr>
        <w:jc w:val="right"/>
        <w:rPr>
          <w:rFonts w:ascii="Times New Roman(K)" w:hAnsi="Times New Roman(K)"/>
          <w:sz w:val="24"/>
          <w:szCs w:val="24"/>
        </w:rPr>
      </w:pPr>
      <w:r w:rsidRPr="009B6D7A">
        <w:rPr>
          <w:rFonts w:ascii="Times New Roman(K)" w:hAnsi="Times New Roman(K)"/>
          <w:sz w:val="24"/>
          <w:szCs w:val="24"/>
        </w:rPr>
        <w:t>Приложение 2</w:t>
      </w:r>
    </w:p>
    <w:p w14:paraId="44449CF0" w14:textId="77777777" w:rsidR="009B6D7A" w:rsidRDefault="009B6D7A" w:rsidP="009141BC">
      <w:pPr>
        <w:jc w:val="center"/>
        <w:rPr>
          <w:rFonts w:ascii="Times New Roman(K)" w:hAnsi="Times New Roman(K)"/>
          <w:b/>
          <w:sz w:val="32"/>
          <w:szCs w:val="32"/>
        </w:rPr>
      </w:pPr>
    </w:p>
    <w:p w14:paraId="17458725" w14:textId="77777777" w:rsidR="000B7E36" w:rsidRDefault="000B7E36" w:rsidP="009141BC">
      <w:pPr>
        <w:jc w:val="center"/>
        <w:rPr>
          <w:rFonts w:ascii="Times New Roman(K)" w:hAnsi="Times New Roman(K)"/>
          <w:b/>
          <w:sz w:val="32"/>
          <w:szCs w:val="32"/>
          <w:lang w:val="kk-KZ"/>
        </w:rPr>
      </w:pPr>
      <w:r>
        <w:rPr>
          <w:rFonts w:ascii="Times New Roman(K)" w:hAnsi="Times New Roman(K)"/>
          <w:b/>
          <w:sz w:val="32"/>
          <w:szCs w:val="32"/>
        </w:rPr>
        <w:t xml:space="preserve">Техническая спецификация </w:t>
      </w:r>
    </w:p>
    <w:p w14:paraId="615E55C1" w14:textId="77777777" w:rsidR="006E144E" w:rsidRPr="00B35106" w:rsidRDefault="006E144E" w:rsidP="009141BC">
      <w:pPr>
        <w:jc w:val="center"/>
        <w:rPr>
          <w:rFonts w:ascii="Times New Roman" w:hAnsi="Times New Roman"/>
          <w:b/>
          <w:sz w:val="32"/>
          <w:szCs w:val="32"/>
        </w:rPr>
      </w:pPr>
      <w:r w:rsidRPr="00B35106">
        <w:rPr>
          <w:rFonts w:ascii="Times New Roman" w:hAnsi="Times New Roman"/>
          <w:b/>
          <w:sz w:val="32"/>
          <w:szCs w:val="32"/>
        </w:rPr>
        <w:t xml:space="preserve">услуг </w:t>
      </w:r>
      <w:r w:rsidR="00C2656E" w:rsidRPr="00B35106">
        <w:rPr>
          <w:rFonts w:ascii="Times New Roman" w:hAnsi="Times New Roman"/>
          <w:b/>
          <w:sz w:val="32"/>
          <w:szCs w:val="32"/>
        </w:rPr>
        <w:t xml:space="preserve">по </w:t>
      </w:r>
      <w:r w:rsidR="00B35106" w:rsidRPr="00B35106">
        <w:rPr>
          <w:rFonts w:ascii="Times New Roman" w:hAnsi="Times New Roman"/>
          <w:b/>
          <w:sz w:val="32"/>
          <w:szCs w:val="32"/>
        </w:rPr>
        <w:t xml:space="preserve">страхованию гражданско-правовой ответственности владельцев автомобильного транспорта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2"/>
        <w:gridCol w:w="8683"/>
      </w:tblGrid>
      <w:tr w:rsidR="006E144E" w:rsidRPr="0091774C" w14:paraId="3239701D" w14:textId="77777777" w:rsidTr="004539DE">
        <w:tc>
          <w:tcPr>
            <w:tcW w:w="9571" w:type="dxa"/>
            <w:gridSpan w:val="2"/>
          </w:tcPr>
          <w:p w14:paraId="7B0CB99B" w14:textId="77777777" w:rsidR="006E144E" w:rsidRPr="0091774C" w:rsidRDefault="006E144E" w:rsidP="004539DE">
            <w:pPr>
              <w:spacing w:after="0" w:line="240" w:lineRule="auto"/>
              <w:jc w:val="center"/>
              <w:rPr>
                <w:rFonts w:ascii="Times New Roman(K)" w:hAnsi="Times New Roman(K)"/>
                <w:sz w:val="28"/>
                <w:szCs w:val="28"/>
              </w:rPr>
            </w:pPr>
            <w:r w:rsidRPr="0091774C">
              <w:rPr>
                <w:rFonts w:ascii="Times New Roman(K)" w:hAnsi="Times New Roman(K)"/>
                <w:sz w:val="28"/>
                <w:szCs w:val="28"/>
              </w:rPr>
              <w:t xml:space="preserve">Состав </w:t>
            </w:r>
          </w:p>
        </w:tc>
      </w:tr>
      <w:tr w:rsidR="006E144E" w:rsidRPr="0091774C" w14:paraId="624953E7" w14:textId="77777777" w:rsidTr="004539DE">
        <w:tc>
          <w:tcPr>
            <w:tcW w:w="675" w:type="dxa"/>
          </w:tcPr>
          <w:p w14:paraId="608EC54D" w14:textId="77777777" w:rsidR="006E144E" w:rsidRPr="0091774C" w:rsidRDefault="006E144E" w:rsidP="004539DE">
            <w:pPr>
              <w:spacing w:after="0" w:line="240" w:lineRule="auto"/>
              <w:rPr>
                <w:rFonts w:ascii="Times New Roman(K)" w:hAnsi="Times New Roman(K)"/>
                <w:sz w:val="24"/>
                <w:szCs w:val="24"/>
              </w:rPr>
            </w:pPr>
            <w:r w:rsidRPr="0091774C">
              <w:rPr>
                <w:rFonts w:ascii="Times New Roman(K)" w:hAnsi="Times New Roman(K)"/>
                <w:sz w:val="24"/>
                <w:szCs w:val="24"/>
              </w:rPr>
              <w:t>1</w:t>
            </w:r>
          </w:p>
        </w:tc>
        <w:tc>
          <w:tcPr>
            <w:tcW w:w="8896" w:type="dxa"/>
          </w:tcPr>
          <w:p w14:paraId="603400B9" w14:textId="2D2FEBBE" w:rsidR="006E144E" w:rsidRPr="00B35106" w:rsidRDefault="000B7E36" w:rsidP="00C2656E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510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Предоставление услуг </w:t>
            </w:r>
            <w:r w:rsidR="00C2656E" w:rsidRPr="00B35106">
              <w:rPr>
                <w:rFonts w:ascii="Times New Roman" w:hAnsi="Times New Roman"/>
                <w:sz w:val="24"/>
                <w:szCs w:val="24"/>
              </w:rPr>
              <w:t xml:space="preserve">по страхованию </w:t>
            </w:r>
            <w:r w:rsidR="00B35106" w:rsidRPr="00B35106">
              <w:rPr>
                <w:rFonts w:ascii="Times New Roman" w:hAnsi="Times New Roman"/>
                <w:sz w:val="24"/>
                <w:szCs w:val="24"/>
              </w:rPr>
              <w:t xml:space="preserve">гражданско-правовой ответственности владельцев автомобильного транспорта </w:t>
            </w:r>
          </w:p>
          <w:p w14:paraId="460CACAC" w14:textId="4B001DC5" w:rsidR="000B7E36" w:rsidRPr="00B35106" w:rsidRDefault="00C2656E" w:rsidP="00C2656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510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Служебная автомашина </w:t>
            </w:r>
            <w:r w:rsidR="003B2181" w:rsidRPr="008C1CAE">
              <w:rPr>
                <w:sz w:val="28"/>
                <w:szCs w:val="28"/>
                <w:lang w:val="kk-KZ"/>
              </w:rPr>
              <w:t xml:space="preserve">KIA SPORTAGE </w:t>
            </w:r>
            <w:r w:rsidRPr="00B35106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 w:rsidR="003B2181" w:rsidRPr="003B2181">
              <w:rPr>
                <w:rFonts w:ascii="Times New Roman" w:hAnsi="Times New Roman"/>
                <w:sz w:val="24"/>
                <w:szCs w:val="24"/>
              </w:rPr>
              <w:t>20</w:t>
            </w:r>
            <w:r w:rsidRPr="00B3510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года выпуска, </w:t>
            </w:r>
            <w:r w:rsidR="00C220D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категория  (управления/ТС) - В/М1, </w:t>
            </w:r>
            <w:r w:rsidR="00C220D9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="00C220D9" w:rsidRPr="00C220D9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="00C220D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кузов / шасси - </w:t>
            </w:r>
            <w:r w:rsidR="00C220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20D9">
              <w:rPr>
                <w:rFonts w:ascii="Times New Roman" w:hAnsi="Times New Roman"/>
                <w:sz w:val="24"/>
                <w:szCs w:val="24"/>
                <w:lang w:val="en-US"/>
              </w:rPr>
              <w:t>XWWPH</w:t>
            </w:r>
            <w:r w:rsidR="00C220D9" w:rsidRPr="00C220D9">
              <w:rPr>
                <w:rFonts w:ascii="Times New Roman" w:hAnsi="Times New Roman"/>
                <w:sz w:val="24"/>
                <w:szCs w:val="24"/>
              </w:rPr>
              <w:t>81</w:t>
            </w:r>
            <w:r w:rsidR="00C220D9">
              <w:rPr>
                <w:rFonts w:ascii="Times New Roman" w:hAnsi="Times New Roman"/>
                <w:sz w:val="24"/>
                <w:szCs w:val="24"/>
                <w:lang w:val="en-US"/>
              </w:rPr>
              <w:t>CDL</w:t>
            </w:r>
            <w:r w:rsidR="00C220D9" w:rsidRPr="00C220D9">
              <w:rPr>
                <w:rFonts w:ascii="Times New Roman" w:hAnsi="Times New Roman"/>
                <w:sz w:val="24"/>
                <w:szCs w:val="24"/>
              </w:rPr>
              <w:t>0009816</w:t>
            </w:r>
            <w:r w:rsidR="00C220D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объем двигателя, см.куб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>–</w:t>
            </w:r>
            <w:r w:rsidR="00C220D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2359, масса без нагрузки, </w:t>
            </w:r>
            <w:r w:rsidR="00AD25CF">
              <w:rPr>
                <w:rFonts w:ascii="Times New Roman" w:hAnsi="Times New Roman"/>
                <w:sz w:val="24"/>
                <w:szCs w:val="24"/>
                <w:lang w:val="en-US"/>
              </w:rPr>
              <w:t>kg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– 1782, разрешенная </w:t>
            </w:r>
            <w:r w:rsidR="00AD25CF">
              <w:rPr>
                <w:rFonts w:ascii="Times New Roman" w:hAnsi="Times New Roman"/>
                <w:sz w:val="24"/>
                <w:szCs w:val="24"/>
                <w:lang w:val="en-US"/>
              </w:rPr>
              <w:t>max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масса </w:t>
            </w:r>
            <w:r w:rsidR="00AD25CF">
              <w:rPr>
                <w:rFonts w:ascii="Times New Roman" w:hAnsi="Times New Roman"/>
                <w:sz w:val="24"/>
                <w:szCs w:val="24"/>
                <w:lang w:val="en-US"/>
              </w:rPr>
              <w:t>kg</w:t>
            </w:r>
            <w:r w:rsidR="00AD25CF" w:rsidRPr="00AD25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5CF">
              <w:rPr>
                <w:rFonts w:ascii="Times New Roman" w:hAnsi="Times New Roman"/>
                <w:sz w:val="24"/>
                <w:szCs w:val="24"/>
              </w:rPr>
              <w:t>–</w:t>
            </w:r>
            <w:r w:rsidR="00AD25CF" w:rsidRPr="00AD25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2180, </w:t>
            </w:r>
            <w:r w:rsidRPr="00B35106">
              <w:rPr>
                <w:rFonts w:ascii="Times New Roman" w:hAnsi="Times New Roman"/>
                <w:sz w:val="24"/>
                <w:szCs w:val="24"/>
                <w:lang w:val="kk-KZ"/>
              </w:rPr>
              <w:t>срок страхования 1 год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 момента выдачи страховки.</w:t>
            </w:r>
          </w:p>
          <w:p w14:paraId="6F4918CD" w14:textId="77777777" w:rsidR="006E144E" w:rsidRPr="00B35106" w:rsidRDefault="006E144E" w:rsidP="00C2656E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24A042" w14:textId="77777777" w:rsidR="006E144E" w:rsidRPr="0091774C" w:rsidRDefault="006E144E">
      <w:pPr>
        <w:rPr>
          <w:rFonts w:ascii="Times New Roman(K)" w:hAnsi="Times New Roman(K)"/>
        </w:rPr>
      </w:pPr>
    </w:p>
    <w:p w14:paraId="4224C790" w14:textId="77777777" w:rsidR="006E144E" w:rsidRPr="0091774C" w:rsidRDefault="006E144E">
      <w:pPr>
        <w:rPr>
          <w:rFonts w:ascii="Times New Roman(K)" w:hAnsi="Times New Roman(K)"/>
        </w:rPr>
      </w:pPr>
    </w:p>
    <w:p w14:paraId="1808B303" w14:textId="77777777" w:rsidR="006E144E" w:rsidRPr="0091774C" w:rsidRDefault="006E144E">
      <w:pPr>
        <w:rPr>
          <w:rFonts w:ascii="Times New Roman(K)" w:hAnsi="Times New Roman(K)"/>
        </w:rPr>
      </w:pPr>
    </w:p>
    <w:p w14:paraId="20C82972" w14:textId="77777777" w:rsidR="006E144E" w:rsidRPr="0091774C" w:rsidRDefault="006E144E">
      <w:pPr>
        <w:rPr>
          <w:rFonts w:ascii="Times New Roman(K)" w:hAnsi="Times New Roman(K)"/>
        </w:rPr>
      </w:pPr>
    </w:p>
    <w:p w14:paraId="39EACC76" w14:textId="77777777" w:rsidR="006E144E" w:rsidRPr="0091774C" w:rsidRDefault="006E144E">
      <w:pPr>
        <w:rPr>
          <w:rFonts w:ascii="Times New Roman(K)" w:hAnsi="Times New Roman(K)"/>
        </w:rPr>
      </w:pPr>
    </w:p>
    <w:p w14:paraId="7FB2A0BB" w14:textId="77777777" w:rsidR="000B7E36" w:rsidRPr="00B35106" w:rsidRDefault="00B35106" w:rsidP="009141BC">
      <w:pPr>
        <w:jc w:val="center"/>
        <w:rPr>
          <w:rFonts w:ascii="Times New Roman" w:hAnsi="Times New Roman"/>
          <w:b/>
          <w:sz w:val="32"/>
          <w:szCs w:val="32"/>
          <w:lang w:val="kk-KZ"/>
        </w:rPr>
      </w:pPr>
      <w:r>
        <w:rPr>
          <w:rFonts w:ascii="Times New Roman" w:hAnsi="Times New Roman"/>
          <w:b/>
          <w:sz w:val="32"/>
          <w:szCs w:val="32"/>
          <w:lang w:val="kk-KZ"/>
        </w:rPr>
        <w:t>А</w:t>
      </w:r>
      <w:r w:rsidRPr="00B35106">
        <w:rPr>
          <w:rFonts w:ascii="Times New Roman" w:hAnsi="Times New Roman"/>
          <w:b/>
          <w:sz w:val="32"/>
          <w:szCs w:val="32"/>
        </w:rPr>
        <w:t xml:space="preserve">втомобиль көлігі иелерін азаматтық-құқықтық жауапкершілігін сақтандыру бойынша </w:t>
      </w:r>
      <w:r w:rsidR="000B7E36" w:rsidRPr="00B35106">
        <w:rPr>
          <w:rFonts w:ascii="Times New Roman" w:hAnsi="Times New Roman"/>
          <w:b/>
          <w:sz w:val="32"/>
          <w:szCs w:val="32"/>
          <w:lang w:val="kk-KZ"/>
        </w:rPr>
        <w:t xml:space="preserve">қызметіне </w:t>
      </w:r>
    </w:p>
    <w:p w14:paraId="02CD2C49" w14:textId="77777777" w:rsidR="006E144E" w:rsidRPr="00B35106" w:rsidRDefault="006E144E" w:rsidP="009141BC">
      <w:pPr>
        <w:jc w:val="center"/>
        <w:rPr>
          <w:rFonts w:ascii="Times New Roman" w:hAnsi="Times New Roman"/>
          <w:b/>
          <w:sz w:val="32"/>
          <w:szCs w:val="32"/>
        </w:rPr>
      </w:pPr>
      <w:r w:rsidRPr="00B35106">
        <w:rPr>
          <w:rFonts w:ascii="Times New Roman" w:hAnsi="Times New Roman"/>
          <w:b/>
          <w:sz w:val="32"/>
          <w:szCs w:val="32"/>
          <w:lang w:val="kk-KZ"/>
        </w:rPr>
        <w:t>техникалық ерекшелігі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1"/>
        <w:gridCol w:w="8684"/>
      </w:tblGrid>
      <w:tr w:rsidR="006E144E" w:rsidRPr="0091774C" w14:paraId="73BD2042" w14:textId="77777777" w:rsidTr="004539DE">
        <w:tc>
          <w:tcPr>
            <w:tcW w:w="9571" w:type="dxa"/>
            <w:gridSpan w:val="2"/>
          </w:tcPr>
          <w:p w14:paraId="142893DC" w14:textId="77777777" w:rsidR="006E144E" w:rsidRPr="0091774C" w:rsidRDefault="000B7E36" w:rsidP="004539DE">
            <w:pPr>
              <w:spacing w:after="0" w:line="240" w:lineRule="auto"/>
              <w:jc w:val="center"/>
              <w:rPr>
                <w:rFonts w:ascii="Times New Roman(K)" w:hAnsi="Times New Roman(K)"/>
                <w:sz w:val="28"/>
                <w:szCs w:val="28"/>
              </w:rPr>
            </w:pPr>
            <w:r>
              <w:rPr>
                <w:rFonts w:ascii="Times New Roman(K)" w:hAnsi="Times New Roman(K)"/>
                <w:sz w:val="28"/>
                <w:szCs w:val="28"/>
                <w:lang w:val="kk-KZ"/>
              </w:rPr>
              <w:t>Қ</w:t>
            </w:r>
            <w:r w:rsidR="006E144E" w:rsidRPr="0091774C">
              <w:rPr>
                <w:rFonts w:ascii="Times New Roman(K)" w:hAnsi="Times New Roman(K)"/>
                <w:sz w:val="28"/>
                <w:szCs w:val="28"/>
                <w:lang w:val="kk-KZ"/>
              </w:rPr>
              <w:t>ұрамы</w:t>
            </w:r>
          </w:p>
        </w:tc>
      </w:tr>
      <w:tr w:rsidR="006E144E" w:rsidRPr="00C220D9" w14:paraId="411D7BCC" w14:textId="77777777" w:rsidTr="004539DE">
        <w:tc>
          <w:tcPr>
            <w:tcW w:w="675" w:type="dxa"/>
          </w:tcPr>
          <w:p w14:paraId="398B83CE" w14:textId="77777777" w:rsidR="006E144E" w:rsidRPr="0091774C" w:rsidRDefault="006E144E" w:rsidP="004539DE">
            <w:pPr>
              <w:spacing w:after="0" w:line="240" w:lineRule="auto"/>
              <w:rPr>
                <w:rFonts w:ascii="Times New Roman(K)" w:hAnsi="Times New Roman(K)"/>
                <w:sz w:val="24"/>
                <w:szCs w:val="24"/>
              </w:rPr>
            </w:pPr>
            <w:r w:rsidRPr="0091774C">
              <w:rPr>
                <w:rFonts w:ascii="Times New Roman(K)" w:hAnsi="Times New Roman(K)"/>
                <w:sz w:val="24"/>
                <w:szCs w:val="24"/>
              </w:rPr>
              <w:t>1</w:t>
            </w:r>
          </w:p>
        </w:tc>
        <w:tc>
          <w:tcPr>
            <w:tcW w:w="8896" w:type="dxa"/>
          </w:tcPr>
          <w:p w14:paraId="384C4B2E" w14:textId="7E4CDE2B" w:rsidR="00B35106" w:rsidRPr="008C615E" w:rsidRDefault="00B466EC" w:rsidP="00AD25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</w:t>
            </w:r>
            <w:r w:rsidR="00B35106" w:rsidRPr="008C615E">
              <w:rPr>
                <w:rFonts w:ascii="Times New Roman" w:hAnsi="Times New Roman"/>
                <w:sz w:val="24"/>
                <w:szCs w:val="24"/>
              </w:rPr>
              <w:t>втомобиль көлігі иелерін азаматтық-құқықтық жауапкершілігін сақтандыру бойынша қызметі</w:t>
            </w:r>
          </w:p>
          <w:p w14:paraId="61ECF947" w14:textId="053C96A7" w:rsidR="000B7E36" w:rsidRPr="00AD25CF" w:rsidRDefault="00C2656E" w:rsidP="00AD25C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Қызметтік автокөлік </w:t>
            </w:r>
            <w:r w:rsidR="003B2181" w:rsidRPr="00AD25CF">
              <w:rPr>
                <w:sz w:val="28"/>
                <w:szCs w:val="28"/>
                <w:lang w:val="kk-KZ"/>
              </w:rPr>
              <w:t xml:space="preserve">KIA SPORTAGE </w:t>
            </w:r>
            <w:r w:rsidR="003B2181" w:rsidRP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2020 </w:t>
            </w:r>
            <w:r w:rsidRPr="00AD25CF">
              <w:rPr>
                <w:rFonts w:ascii="Times New Roman" w:hAnsi="Times New Roman"/>
                <w:sz w:val="24"/>
                <w:szCs w:val="24"/>
                <w:lang w:val="kk-KZ"/>
              </w:rPr>
              <w:t>жылғы шығарылған,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санаты (басқару/КҚ) -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В/М1, </w:t>
            </w:r>
            <w:r w:rsidR="00AD25CF" w:rsidRP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VIN /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>шанақ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/ шасси - </w:t>
            </w:r>
            <w:r w:rsidR="00AD25CF" w:rsidRP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XWWPH81CDL0009816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>қозғалтқыш көлемі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см.куб – 2359, </w:t>
            </w:r>
            <w:r w:rsidR="00DE47F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жүктемесіз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>масса</w:t>
            </w:r>
            <w:r w:rsidR="00DE47FB">
              <w:rPr>
                <w:rFonts w:ascii="Times New Roman" w:hAnsi="Times New Roman"/>
                <w:sz w:val="24"/>
                <w:szCs w:val="24"/>
                <w:lang w:val="kk-KZ"/>
              </w:rPr>
              <w:t>сы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AD25CF" w:rsidRPr="00AD25CF">
              <w:rPr>
                <w:rFonts w:ascii="Times New Roman" w:hAnsi="Times New Roman"/>
                <w:sz w:val="24"/>
                <w:szCs w:val="24"/>
                <w:lang w:val="kk-KZ"/>
              </w:rPr>
              <w:t>kg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– 1782, </w:t>
            </w:r>
            <w:r w:rsidR="00DE47FB">
              <w:rPr>
                <w:rFonts w:ascii="Times New Roman" w:hAnsi="Times New Roman"/>
                <w:sz w:val="24"/>
                <w:szCs w:val="24"/>
                <w:lang w:val="kk-KZ"/>
              </w:rPr>
              <w:t>рұқсат етілген ең ауыр салмағы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D25CF" w:rsidRP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kg – </w:t>
            </w:r>
            <w:r w:rsidR="00AD2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2180, </w:t>
            </w:r>
            <w:r w:rsidRPr="00AD25CF">
              <w:rPr>
                <w:rFonts w:ascii="Times New Roman" w:hAnsi="Times New Roman"/>
                <w:sz w:val="24"/>
                <w:szCs w:val="24"/>
                <w:lang w:val="kk-KZ"/>
              </w:rPr>
              <w:t>сақтандыру мерзімі 1 жыл</w:t>
            </w:r>
            <w:r w:rsidR="00DE47F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сақтандыру полисін берілгенен кейін.</w:t>
            </w:r>
          </w:p>
          <w:p w14:paraId="5B240344" w14:textId="77777777" w:rsidR="000B7E36" w:rsidRPr="008C615E" w:rsidRDefault="000B7E36" w:rsidP="00C265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F9E25D1" w14:textId="77777777" w:rsidR="006E144E" w:rsidRPr="00C2656E" w:rsidRDefault="006E144E" w:rsidP="00C2656E">
            <w:pPr>
              <w:spacing w:after="0" w:line="240" w:lineRule="auto"/>
              <w:jc w:val="both"/>
              <w:rPr>
                <w:rFonts w:ascii="Times New Roman(K)" w:hAnsi="Times New Roman(K)"/>
                <w:sz w:val="24"/>
                <w:szCs w:val="24"/>
                <w:lang w:val="kk-KZ"/>
              </w:rPr>
            </w:pPr>
          </w:p>
        </w:tc>
      </w:tr>
    </w:tbl>
    <w:p w14:paraId="232315C8" w14:textId="77777777" w:rsidR="006E144E" w:rsidRPr="00C2656E" w:rsidRDefault="006E144E">
      <w:pPr>
        <w:rPr>
          <w:lang w:val="kk-KZ"/>
        </w:rPr>
      </w:pPr>
    </w:p>
    <w:sectPr w:rsidR="006E144E" w:rsidRPr="00C2656E" w:rsidSect="00A27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(K)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913F0"/>
    <w:multiLevelType w:val="hybridMultilevel"/>
    <w:tmpl w:val="4A9EF6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5F2C94"/>
    <w:multiLevelType w:val="hybridMultilevel"/>
    <w:tmpl w:val="030403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9A47DE"/>
    <w:multiLevelType w:val="hybridMultilevel"/>
    <w:tmpl w:val="84645CCA"/>
    <w:lvl w:ilvl="0" w:tplc="880A613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193566537">
    <w:abstractNumId w:val="0"/>
  </w:num>
  <w:num w:numId="2" w16cid:durableId="2085181833">
    <w:abstractNumId w:val="1"/>
  </w:num>
  <w:num w:numId="3" w16cid:durableId="2059165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668"/>
    <w:rsid w:val="000059E3"/>
    <w:rsid w:val="000B7E36"/>
    <w:rsid w:val="00132D3D"/>
    <w:rsid w:val="0020008A"/>
    <w:rsid w:val="00292B2A"/>
    <w:rsid w:val="002F5842"/>
    <w:rsid w:val="0035424F"/>
    <w:rsid w:val="003B2181"/>
    <w:rsid w:val="00404FA5"/>
    <w:rsid w:val="004539DE"/>
    <w:rsid w:val="005A1D31"/>
    <w:rsid w:val="006A42C2"/>
    <w:rsid w:val="006E144E"/>
    <w:rsid w:val="008C615E"/>
    <w:rsid w:val="009141BC"/>
    <w:rsid w:val="0091434F"/>
    <w:rsid w:val="0091774C"/>
    <w:rsid w:val="0098363C"/>
    <w:rsid w:val="00990668"/>
    <w:rsid w:val="009B6D7A"/>
    <w:rsid w:val="00A007B6"/>
    <w:rsid w:val="00A271B7"/>
    <w:rsid w:val="00AD25CF"/>
    <w:rsid w:val="00B35106"/>
    <w:rsid w:val="00B466EC"/>
    <w:rsid w:val="00C220D9"/>
    <w:rsid w:val="00C2656E"/>
    <w:rsid w:val="00DE47FB"/>
    <w:rsid w:val="00FD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C9235"/>
  <w15:docId w15:val="{67D6FCF5-5BBE-4001-B381-0DD14396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71B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41B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B6D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2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 для услуг банков второго уровня</vt:lpstr>
    </vt:vector>
  </TitlesOfParts>
  <Company>Reanimator Extreme Edition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для услуг банков второго уровня</dc:title>
  <dc:creator>User</dc:creator>
  <cp:lastModifiedBy>User</cp:lastModifiedBy>
  <cp:revision>3</cp:revision>
  <cp:lastPrinted>2016-02-12T03:58:00Z</cp:lastPrinted>
  <dcterms:created xsi:type="dcterms:W3CDTF">2022-05-18T03:42:00Z</dcterms:created>
  <dcterms:modified xsi:type="dcterms:W3CDTF">2022-05-19T05:24:00Z</dcterms:modified>
</cp:coreProperties>
</file>