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765C" w14:textId="77777777" w:rsidR="00AB398A" w:rsidRPr="00E235ED" w:rsidRDefault="00AB398A" w:rsidP="00E235E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35ED">
        <w:rPr>
          <w:rFonts w:ascii="Times New Roman" w:hAnsi="Times New Roman" w:cs="Times New Roman"/>
          <w:b/>
          <w:bCs/>
          <w:sz w:val="24"/>
          <w:szCs w:val="24"/>
        </w:rPr>
        <w:t>ТЕХНИКАЛЫҚ ЕРЕКШЕЛІК</w:t>
      </w:r>
    </w:p>
    <w:p w14:paraId="50DF617E" w14:textId="77777777" w:rsidR="00AB398A" w:rsidRPr="00AB398A" w:rsidRDefault="00AB398A" w:rsidP="00AB39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ABEFD9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Трансформатордың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қалқанындағы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250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100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731D1FD6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5B43F0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</w:p>
    <w:p w14:paraId="545F03B3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Трансформатордың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қалқанының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250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100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5C1DD64C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B30D81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</w:p>
    <w:p w14:paraId="671690E4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250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100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желісінен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67C15D95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250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100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00300668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Электрлік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қосылыстарды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4D727F20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3C83C312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5. Электр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қалқанының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тексеріп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25DF669A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6FEC5A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1BF26D37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3E54A4C2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ажыратқыштардың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номиналды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тогы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жабдықтарының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параметрлеріне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50416EC8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бар маман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7943D35B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тексеріледі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3A104F0F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B57A6A" w14:textId="1E00CE6D" w:rsidR="00AB398A" w:rsidRPr="00AB398A" w:rsidRDefault="00E235ED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B398A" w:rsidRPr="00AB39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B398A" w:rsidRPr="00AB398A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="00AB398A"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398A" w:rsidRPr="00AB398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="00AB398A"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398A" w:rsidRPr="00AB398A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</w:p>
    <w:p w14:paraId="3FB3CD02" w14:textId="77777777" w:rsidR="00AB398A" w:rsidRPr="00AB398A" w:rsidRDefault="00AB398A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 xml:space="preserve">250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100 А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ажыратқыштар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ауыстырылып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қалқанының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істеуі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етілуі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398A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B398A">
        <w:rPr>
          <w:rFonts w:ascii="Times New Roman" w:hAnsi="Times New Roman" w:cs="Times New Roman"/>
          <w:sz w:val="24"/>
          <w:szCs w:val="24"/>
        </w:rPr>
        <w:t>.</w:t>
      </w:r>
    </w:p>
    <w:p w14:paraId="1D3F42AD" w14:textId="04B72034" w:rsidR="00B74382" w:rsidRPr="00E235ED" w:rsidRDefault="003E6CDE" w:rsidP="00E235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4382" w:rsidRPr="003F73B1">
        <w:rPr>
          <w:rFonts w:ascii="Times New Roman" w:hAnsi="Times New Roman" w:cs="Times New Roman"/>
          <w:sz w:val="24"/>
          <w:szCs w:val="24"/>
        </w:rPr>
        <w:t xml:space="preserve"> </w:t>
      </w:r>
      <w:r w:rsidRPr="00E235ED">
        <w:rPr>
          <w:rFonts w:ascii="Times New Roman" w:hAnsi="Times New Roman" w:cs="Times New Roman"/>
          <w:sz w:val="24"/>
          <w:szCs w:val="24"/>
        </w:rPr>
        <w:t>ШЫҒЫС</w:t>
      </w:r>
      <w:proofErr w:type="gramEnd"/>
      <w:r w:rsidRPr="00E235ED">
        <w:rPr>
          <w:rFonts w:ascii="Times New Roman" w:hAnsi="Times New Roman" w:cs="Times New Roman"/>
          <w:sz w:val="24"/>
          <w:szCs w:val="24"/>
        </w:rPr>
        <w:t xml:space="preserve"> ҚАЗАҚСТАН ОБЛЫСЫ, ҰЛАН АУДАНЫ, </w:t>
      </w:r>
      <w:r w:rsidR="001730F0" w:rsidRPr="00E235ED">
        <w:rPr>
          <w:rFonts w:ascii="Times New Roman" w:hAnsi="Times New Roman" w:cs="Times New Roman"/>
          <w:sz w:val="24"/>
          <w:szCs w:val="24"/>
        </w:rPr>
        <w:t>БЕСТЕРЕК</w:t>
      </w:r>
      <w:r w:rsidR="005E6787" w:rsidRPr="00E235ED">
        <w:rPr>
          <w:rFonts w:ascii="Times New Roman" w:hAnsi="Times New Roman" w:cs="Times New Roman"/>
          <w:sz w:val="24"/>
          <w:szCs w:val="24"/>
        </w:rPr>
        <w:t>,</w:t>
      </w:r>
      <w:r w:rsidR="001730F0" w:rsidRPr="00E235ED">
        <w:rPr>
          <w:rFonts w:ascii="Times New Roman" w:hAnsi="Times New Roman" w:cs="Times New Roman"/>
          <w:sz w:val="24"/>
          <w:szCs w:val="24"/>
        </w:rPr>
        <w:t>ОРТАЛЫ</w:t>
      </w:r>
      <w:r w:rsidR="005E6787" w:rsidRPr="00E235ED">
        <w:rPr>
          <w:rFonts w:ascii="Times New Roman" w:hAnsi="Times New Roman" w:cs="Times New Roman"/>
          <w:sz w:val="24"/>
          <w:szCs w:val="24"/>
        </w:rPr>
        <w:t xml:space="preserve"> к.,1</w:t>
      </w:r>
      <w:r w:rsidR="001730F0" w:rsidRPr="00E235ED">
        <w:rPr>
          <w:rFonts w:ascii="Times New Roman" w:hAnsi="Times New Roman" w:cs="Times New Roman"/>
          <w:sz w:val="24"/>
          <w:szCs w:val="24"/>
        </w:rPr>
        <w:t>9/1</w:t>
      </w:r>
      <w:r w:rsidR="00B74382" w:rsidRPr="003F73B1">
        <w:rPr>
          <w:rFonts w:ascii="Times New Roman" w:hAnsi="Times New Roman" w:cs="Times New Roman"/>
          <w:sz w:val="24"/>
          <w:szCs w:val="24"/>
        </w:rPr>
        <w:t xml:space="preserve">мекенжайы </w:t>
      </w:r>
      <w:proofErr w:type="spellStart"/>
      <w:r w:rsidR="00B74382" w:rsidRPr="003F73B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B74382" w:rsidRPr="003F73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382" w:rsidRPr="003F73B1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="00B74382" w:rsidRPr="003F73B1">
        <w:rPr>
          <w:rFonts w:ascii="Times New Roman" w:hAnsi="Times New Roman" w:cs="Times New Roman"/>
          <w:sz w:val="24"/>
          <w:szCs w:val="24"/>
        </w:rPr>
        <w:t>.</w:t>
      </w:r>
    </w:p>
    <w:p w14:paraId="1EEDA604" w14:textId="77777777" w:rsidR="00B74382" w:rsidRPr="003F73B1" w:rsidRDefault="00B74382" w:rsidP="00E235E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F2785FB" w14:textId="77777777" w:rsidR="00D76CF6" w:rsidRPr="003F73B1" w:rsidRDefault="00D76CF6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7153A2" w14:textId="77777777" w:rsidR="00E235ED" w:rsidRDefault="00E235ED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923473" w14:textId="77777777" w:rsidR="00E235ED" w:rsidRDefault="00E235ED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8A50" w14:textId="77777777" w:rsidR="00E235ED" w:rsidRDefault="00E235ED" w:rsidP="00AB398A">
      <w:pPr>
        <w:rPr>
          <w:rFonts w:ascii="Times New Roman" w:hAnsi="Times New Roman" w:cs="Times New Roman"/>
          <w:sz w:val="24"/>
          <w:szCs w:val="24"/>
        </w:rPr>
      </w:pPr>
    </w:p>
    <w:p w14:paraId="23E3A8D0" w14:textId="77777777" w:rsidR="00E235ED" w:rsidRDefault="00E235ED" w:rsidP="00AB398A">
      <w:pPr>
        <w:rPr>
          <w:rFonts w:ascii="Times New Roman" w:hAnsi="Times New Roman" w:cs="Times New Roman"/>
          <w:sz w:val="24"/>
          <w:szCs w:val="24"/>
        </w:rPr>
      </w:pPr>
    </w:p>
    <w:p w14:paraId="1B40B89D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C7792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8DB914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DCC2A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1CD7C5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684B90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93033F" w14:textId="77777777" w:rsidR="009F12EC" w:rsidRDefault="009F12EC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B58D2" w14:textId="242787D7" w:rsidR="00AB398A" w:rsidRPr="00E235ED" w:rsidRDefault="00AB398A" w:rsidP="00E235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35ED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18AB697C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Наименование работ: Работы по замене автоматических выключателей на 250 А и 100 А в электрическом щите трансформатора.</w:t>
      </w:r>
    </w:p>
    <w:p w14:paraId="3E2D4576" w14:textId="77777777" w:rsidR="00E235ED" w:rsidRDefault="00E235ED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8FAE14" w14:textId="59877F58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1. Цель работ</w:t>
      </w:r>
    </w:p>
    <w:p w14:paraId="00A7837A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Обеспечение безопасной и бесперебойной работы электрического щита трансформатора путем замены существующих автоматических выключателей на 250 А и 100 А.</w:t>
      </w:r>
    </w:p>
    <w:p w14:paraId="3350A46E" w14:textId="77777777" w:rsidR="00E235ED" w:rsidRDefault="00E235ED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5868D7" w14:textId="69CE8852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2. Состав и объем работ</w:t>
      </w:r>
    </w:p>
    <w:p w14:paraId="78526515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1. Безопасное отключение от электрической сети и демонтаж существующих автоматических выключателей на 250 А и 100 А.</w:t>
      </w:r>
    </w:p>
    <w:p w14:paraId="0BFCBEEF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2. Установка новых автоматических выключателей на 250 А и 100 А.</w:t>
      </w:r>
    </w:p>
    <w:p w14:paraId="7A35844D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3. Проверка и закрепление электрических соединений.</w:t>
      </w:r>
    </w:p>
    <w:p w14:paraId="722187FD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4. Проверка работоспособности установленных автоматических выключателей.</w:t>
      </w:r>
    </w:p>
    <w:p w14:paraId="0B6AE53B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5. Проверка работы электрического щита и подготовка оборудования к безопасной эксплуатации.</w:t>
      </w:r>
    </w:p>
    <w:p w14:paraId="1EE8C6B4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1B98B1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3. Требования к выполнению работ</w:t>
      </w:r>
    </w:p>
    <w:p w14:paraId="6B7F0C59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- Работы должны выполняться в соответствии с требованиями электробезопасности.</w:t>
      </w:r>
    </w:p>
    <w:p w14:paraId="04099C0F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- Номинальный ток и технические характеристики автоматических выключателей должны соответствовать параметрам существующего электрооборудования.</w:t>
      </w:r>
    </w:p>
    <w:p w14:paraId="7FB4AA4F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- Работы должны выполняться специалистом соответствующей квалификации.</w:t>
      </w:r>
    </w:p>
    <w:p w14:paraId="50F6A81C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- После завершения работ необходимо проверить качество их выполнения.</w:t>
      </w:r>
    </w:p>
    <w:p w14:paraId="219C2D7D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ADF5DE" w14:textId="7E51F517" w:rsidR="00AB398A" w:rsidRPr="00AB398A" w:rsidRDefault="00E235ED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B398A" w:rsidRPr="00AB398A">
        <w:rPr>
          <w:rFonts w:ascii="Times New Roman" w:hAnsi="Times New Roman" w:cs="Times New Roman"/>
          <w:sz w:val="24"/>
          <w:szCs w:val="24"/>
        </w:rPr>
        <w:t>. Результат выполненных работ</w:t>
      </w:r>
    </w:p>
    <w:p w14:paraId="79E01FBE" w14:textId="77777777" w:rsidR="00AB398A" w:rsidRPr="00AB398A" w:rsidRDefault="00AB398A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B398A">
        <w:rPr>
          <w:rFonts w:ascii="Times New Roman" w:hAnsi="Times New Roman" w:cs="Times New Roman"/>
          <w:sz w:val="24"/>
          <w:szCs w:val="24"/>
        </w:rPr>
        <w:t>Автоматические выключатели на 250 А и 100 А должны быть заменены, а безопасная и исправная работа электрического щита обеспечена.</w:t>
      </w:r>
    </w:p>
    <w:p w14:paraId="375BA7D7" w14:textId="06473810" w:rsidR="00FA5DB7" w:rsidRPr="00E235ED" w:rsidRDefault="00FA5DB7" w:rsidP="00E235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73B1">
        <w:rPr>
          <w:rFonts w:ascii="Times New Roman" w:hAnsi="Times New Roman" w:cs="Times New Roman"/>
          <w:sz w:val="24"/>
          <w:szCs w:val="24"/>
        </w:rPr>
        <w:t xml:space="preserve">Работы выполняются по адресу: </w:t>
      </w:r>
      <w:r w:rsidR="003E6CDE" w:rsidRPr="00E235ED">
        <w:rPr>
          <w:rFonts w:ascii="Times New Roman" w:hAnsi="Times New Roman" w:cs="Times New Roman"/>
          <w:sz w:val="24"/>
          <w:szCs w:val="24"/>
        </w:rPr>
        <w:t>ВОСТОЧНО-КАЗАХСТАНСКАЯ ОБЛАСТЬ,</w:t>
      </w:r>
      <w:r w:rsidR="005E6787" w:rsidRPr="00E235ED">
        <w:rPr>
          <w:rFonts w:ascii="Times New Roman" w:hAnsi="Times New Roman" w:cs="Times New Roman"/>
          <w:sz w:val="24"/>
          <w:szCs w:val="24"/>
        </w:rPr>
        <w:t xml:space="preserve"> УЛАНСКИЙ РАЙОН, </w:t>
      </w:r>
      <w:proofErr w:type="spellStart"/>
      <w:r w:rsidR="005E6787" w:rsidRPr="00E235ED">
        <w:rPr>
          <w:rFonts w:ascii="Times New Roman" w:hAnsi="Times New Roman" w:cs="Times New Roman"/>
          <w:sz w:val="24"/>
          <w:szCs w:val="24"/>
        </w:rPr>
        <w:t>с.</w:t>
      </w:r>
      <w:r w:rsidR="001730F0" w:rsidRPr="00E235ED">
        <w:rPr>
          <w:rFonts w:ascii="Times New Roman" w:hAnsi="Times New Roman" w:cs="Times New Roman"/>
          <w:sz w:val="24"/>
          <w:szCs w:val="24"/>
        </w:rPr>
        <w:t>БЕСТЕРЕК</w:t>
      </w:r>
      <w:proofErr w:type="spellEnd"/>
      <w:r w:rsidR="003E6CDE" w:rsidRPr="00E235ED">
        <w:rPr>
          <w:rFonts w:ascii="Times New Roman" w:hAnsi="Times New Roman" w:cs="Times New Roman"/>
          <w:sz w:val="24"/>
          <w:szCs w:val="24"/>
        </w:rPr>
        <w:t>, УЛИЦА</w:t>
      </w:r>
      <w:r w:rsidR="005E6787" w:rsidRPr="00E235ED">
        <w:rPr>
          <w:rFonts w:ascii="Times New Roman" w:hAnsi="Times New Roman" w:cs="Times New Roman"/>
          <w:sz w:val="24"/>
          <w:szCs w:val="24"/>
        </w:rPr>
        <w:t xml:space="preserve"> </w:t>
      </w:r>
      <w:r w:rsidR="001730F0" w:rsidRPr="00E235ED">
        <w:rPr>
          <w:rFonts w:ascii="Times New Roman" w:hAnsi="Times New Roman" w:cs="Times New Roman"/>
          <w:sz w:val="24"/>
          <w:szCs w:val="24"/>
        </w:rPr>
        <w:t xml:space="preserve">ОРТАЛЫК </w:t>
      </w:r>
      <w:r w:rsidR="005E6787" w:rsidRPr="00E235ED">
        <w:rPr>
          <w:rFonts w:ascii="Times New Roman" w:hAnsi="Times New Roman" w:cs="Times New Roman"/>
          <w:sz w:val="24"/>
          <w:szCs w:val="24"/>
        </w:rPr>
        <w:t>,1</w:t>
      </w:r>
      <w:r w:rsidR="001730F0" w:rsidRPr="00E235ED">
        <w:rPr>
          <w:rFonts w:ascii="Times New Roman" w:hAnsi="Times New Roman" w:cs="Times New Roman"/>
          <w:sz w:val="24"/>
          <w:szCs w:val="24"/>
        </w:rPr>
        <w:t>9/1</w:t>
      </w:r>
      <w:r w:rsidR="005E6787" w:rsidRPr="00E235ED">
        <w:rPr>
          <w:rFonts w:ascii="Times New Roman" w:hAnsi="Times New Roman" w:cs="Times New Roman"/>
          <w:sz w:val="24"/>
          <w:szCs w:val="24"/>
        </w:rPr>
        <w:t>.</w:t>
      </w:r>
    </w:p>
    <w:sectPr w:rsidR="00FA5DB7" w:rsidRPr="00E235ED" w:rsidSect="00DE1FE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F6"/>
    <w:rsid w:val="00124428"/>
    <w:rsid w:val="001730F0"/>
    <w:rsid w:val="0019168B"/>
    <w:rsid w:val="001C0BC6"/>
    <w:rsid w:val="003A19D3"/>
    <w:rsid w:val="003E6CDE"/>
    <w:rsid w:val="003F73B1"/>
    <w:rsid w:val="00431B44"/>
    <w:rsid w:val="00481B79"/>
    <w:rsid w:val="005A51D0"/>
    <w:rsid w:val="005D3B10"/>
    <w:rsid w:val="005E6787"/>
    <w:rsid w:val="00783E66"/>
    <w:rsid w:val="00814AA2"/>
    <w:rsid w:val="00814FEE"/>
    <w:rsid w:val="00815074"/>
    <w:rsid w:val="009036E7"/>
    <w:rsid w:val="00922BE2"/>
    <w:rsid w:val="00993DDF"/>
    <w:rsid w:val="009E18F3"/>
    <w:rsid w:val="009F12EC"/>
    <w:rsid w:val="00A11E9A"/>
    <w:rsid w:val="00AB398A"/>
    <w:rsid w:val="00B74382"/>
    <w:rsid w:val="00BC3167"/>
    <w:rsid w:val="00BD5AD0"/>
    <w:rsid w:val="00BF3FF7"/>
    <w:rsid w:val="00CE306B"/>
    <w:rsid w:val="00D76CF6"/>
    <w:rsid w:val="00DB007E"/>
    <w:rsid w:val="00DE1FEC"/>
    <w:rsid w:val="00DE378D"/>
    <w:rsid w:val="00DF4620"/>
    <w:rsid w:val="00E235ED"/>
    <w:rsid w:val="00E626B4"/>
    <w:rsid w:val="00EB6732"/>
    <w:rsid w:val="00F34FB6"/>
    <w:rsid w:val="00F425F7"/>
    <w:rsid w:val="00F74519"/>
    <w:rsid w:val="00FA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9583"/>
  <w15:docId w15:val="{F054E348-7EA7-467D-AB24-70258BE7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83E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83E6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83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2024-01-24T03:12:00Z</cp:lastPrinted>
  <dcterms:created xsi:type="dcterms:W3CDTF">2026-10-16T09:59:00Z</dcterms:created>
  <dcterms:modified xsi:type="dcterms:W3CDTF">2026-10-16T10:02:00Z</dcterms:modified>
</cp:coreProperties>
</file>