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41BF51" w14:textId="1B8B9BE2" w:rsidR="008E717D" w:rsidRDefault="008E717D" w:rsidP="008E717D">
      <w:pPr>
        <w:pStyle w:val="a3"/>
        <w:ind w:left="3544" w:right="139"/>
        <w:jc w:val="center"/>
        <w:rPr>
          <w:rFonts w:ascii="Times New Roman" w:hAnsi="Times New Roman" w:cs="Times New Roman"/>
          <w:b/>
          <w:w w:val="105"/>
          <w:sz w:val="24"/>
          <w:szCs w:val="24"/>
        </w:rPr>
      </w:pPr>
      <w:r>
        <w:rPr>
          <w:rFonts w:ascii="Times New Roman" w:hAnsi="Times New Roman" w:cs="Times New Roman"/>
          <w:b/>
          <w:w w:val="105"/>
          <w:sz w:val="24"/>
          <w:szCs w:val="24"/>
          <w:lang w:val="ru-RU"/>
        </w:rPr>
        <w:t>«БЕК</w:t>
      </w:r>
      <w:r>
        <w:rPr>
          <w:rFonts w:ascii="Times New Roman" w:hAnsi="Times New Roman" w:cs="Times New Roman"/>
          <w:b/>
          <w:w w:val="105"/>
          <w:sz w:val="24"/>
          <w:szCs w:val="24"/>
        </w:rPr>
        <w:t>ІТЕМІН»</w:t>
      </w:r>
    </w:p>
    <w:p w14:paraId="40556D27" w14:textId="77777777" w:rsidR="008E717D" w:rsidRDefault="008E717D" w:rsidP="008E717D">
      <w:pPr>
        <w:spacing w:after="120"/>
        <w:ind w:left="3544"/>
        <w:contextualSpacing/>
        <w:jc w:val="center"/>
        <w:rPr>
          <w:rFonts w:ascii="Times New Roman" w:eastAsia="Calibri" w:hAnsi="Times New Roman"/>
          <w:b/>
          <w:sz w:val="24"/>
          <w:szCs w:val="24"/>
          <w:lang w:val="ru-RU"/>
        </w:rPr>
      </w:pPr>
      <w:r>
        <w:rPr>
          <w:rFonts w:ascii="Times New Roman" w:eastAsia="Calibri" w:hAnsi="Times New Roman"/>
          <w:b/>
          <w:sz w:val="24"/>
          <w:szCs w:val="24"/>
        </w:rPr>
        <w:t>ҚР ҚМ Бас әскери</w:t>
      </w:r>
      <w:r>
        <w:rPr>
          <w:rFonts w:ascii="Times New Roman" w:eastAsia="Calibri" w:hAnsi="Times New Roman"/>
          <w:b/>
          <w:sz w:val="24"/>
          <w:szCs w:val="24"/>
          <w:lang w:val="ru-RU"/>
        </w:rPr>
        <w:t xml:space="preserve"> </w:t>
      </w:r>
      <w:proofErr w:type="spellStart"/>
      <w:r>
        <w:rPr>
          <w:rFonts w:ascii="Times New Roman" w:eastAsia="Calibri" w:hAnsi="Times New Roman"/>
          <w:b/>
          <w:sz w:val="24"/>
          <w:szCs w:val="24"/>
          <w:lang w:val="ru-RU"/>
        </w:rPr>
        <w:t>клиникалық</w:t>
      </w:r>
      <w:proofErr w:type="spellEnd"/>
    </w:p>
    <w:p w14:paraId="28494C22" w14:textId="77777777" w:rsidR="008E717D" w:rsidRDefault="008E717D" w:rsidP="008E717D">
      <w:pPr>
        <w:spacing w:after="120"/>
        <w:ind w:left="3544"/>
        <w:contextualSpacing/>
        <w:jc w:val="center"/>
        <w:rPr>
          <w:rFonts w:ascii="Times New Roman" w:eastAsia="Calibri" w:hAnsi="Times New Roman"/>
          <w:b/>
          <w:sz w:val="24"/>
          <w:szCs w:val="24"/>
        </w:rPr>
      </w:pPr>
      <w:proofErr w:type="spellStart"/>
      <w:r>
        <w:rPr>
          <w:rFonts w:ascii="Times New Roman" w:eastAsia="Calibri" w:hAnsi="Times New Roman"/>
          <w:b/>
          <w:sz w:val="24"/>
          <w:szCs w:val="24"/>
          <w:lang w:val="ru-RU"/>
        </w:rPr>
        <w:t>госпиталі</w:t>
      </w:r>
      <w:proofErr w:type="spellEnd"/>
      <w:r>
        <w:rPr>
          <w:rFonts w:ascii="Times New Roman" w:eastAsia="Calibri" w:hAnsi="Times New Roman"/>
          <w:b/>
          <w:sz w:val="24"/>
          <w:szCs w:val="24"/>
        </w:rPr>
        <w:t xml:space="preserve"> бастығы</w:t>
      </w:r>
    </w:p>
    <w:p w14:paraId="1EFA7B76" w14:textId="77777777" w:rsidR="008E717D" w:rsidRDefault="008E717D" w:rsidP="008E717D">
      <w:pPr>
        <w:spacing w:after="120"/>
        <w:ind w:left="3544"/>
        <w:contextualSpacing/>
        <w:jc w:val="center"/>
        <w:rPr>
          <w:rFonts w:ascii="Times New Roman" w:eastAsia="Calibri" w:hAnsi="Times New Roman"/>
          <w:b/>
          <w:sz w:val="12"/>
          <w:szCs w:val="12"/>
        </w:rPr>
      </w:pPr>
    </w:p>
    <w:p w14:paraId="0A5F1FCF" w14:textId="77777777" w:rsidR="008E717D" w:rsidRDefault="008E717D" w:rsidP="008E717D">
      <w:pPr>
        <w:spacing w:after="120"/>
        <w:ind w:left="3544"/>
        <w:contextualSpacing/>
        <w:jc w:val="center"/>
        <w:rPr>
          <w:rFonts w:ascii="Times New Roman" w:eastAsia="Calibri" w:hAnsi="Times New Roman"/>
          <w:b/>
          <w:sz w:val="24"/>
          <w:szCs w:val="24"/>
          <w:lang w:val="ru-RU"/>
        </w:rPr>
      </w:pPr>
      <w:r>
        <w:rPr>
          <w:rFonts w:ascii="Times New Roman" w:eastAsia="Calibri" w:hAnsi="Times New Roman"/>
          <w:b/>
          <w:sz w:val="24"/>
          <w:szCs w:val="24"/>
        </w:rPr>
        <w:t xml:space="preserve">м/қ полковнигі                  А. </w:t>
      </w:r>
      <w:r>
        <w:rPr>
          <w:rFonts w:ascii="Times New Roman" w:eastAsia="Calibri" w:hAnsi="Times New Roman"/>
          <w:b/>
          <w:sz w:val="24"/>
          <w:szCs w:val="24"/>
          <w:lang w:val="ru-RU"/>
        </w:rPr>
        <w:t>Маруфов</w:t>
      </w:r>
    </w:p>
    <w:p w14:paraId="7E53F5AD" w14:textId="77777777" w:rsidR="008E717D" w:rsidRDefault="008E717D" w:rsidP="008E717D">
      <w:pPr>
        <w:pStyle w:val="a3"/>
        <w:ind w:left="3544"/>
        <w:jc w:val="center"/>
        <w:rPr>
          <w:rFonts w:ascii="Times New Roman" w:eastAsia="Calibri" w:hAnsi="Times New Roman"/>
          <w:b/>
          <w:sz w:val="24"/>
          <w:szCs w:val="24"/>
        </w:rPr>
      </w:pPr>
    </w:p>
    <w:p w14:paraId="7604F7DD" w14:textId="77777777" w:rsidR="008E717D" w:rsidRDefault="008E717D" w:rsidP="008E717D">
      <w:pPr>
        <w:pStyle w:val="a3"/>
        <w:ind w:left="3544"/>
        <w:jc w:val="center"/>
        <w:rPr>
          <w:rFonts w:ascii="Times New Roman" w:hAnsi="Times New Roman" w:cs="Times New Roman"/>
          <w:sz w:val="20"/>
          <w:szCs w:val="24"/>
        </w:rPr>
      </w:pPr>
      <w:r>
        <w:rPr>
          <w:rFonts w:ascii="Times New Roman" w:eastAsia="Calibri" w:hAnsi="Times New Roman"/>
          <w:sz w:val="20"/>
          <w:szCs w:val="24"/>
        </w:rPr>
        <w:t>«______» _______________ 2026 ж.</w:t>
      </w:r>
    </w:p>
    <w:p w14:paraId="5F7174B2" w14:textId="77777777" w:rsidR="008E717D" w:rsidRDefault="008E717D" w:rsidP="009F0EDB">
      <w:pPr>
        <w:pStyle w:val="1"/>
        <w:tabs>
          <w:tab w:val="left" w:pos="9028"/>
        </w:tabs>
        <w:ind w:left="0" w:right="0" w:firstLine="0"/>
        <w:rPr>
          <w:rFonts w:ascii="Times New Roman" w:hAnsi="Times New Roman" w:cs="Times New Roman"/>
          <w:w w:val="110"/>
          <w:sz w:val="24"/>
          <w:szCs w:val="24"/>
        </w:rPr>
      </w:pPr>
    </w:p>
    <w:p w14:paraId="1E96C601" w14:textId="77777777" w:rsidR="008E717D" w:rsidRDefault="008E717D" w:rsidP="009F0EDB">
      <w:pPr>
        <w:pStyle w:val="1"/>
        <w:tabs>
          <w:tab w:val="left" w:pos="9028"/>
        </w:tabs>
        <w:ind w:left="0" w:right="0" w:firstLine="0"/>
        <w:rPr>
          <w:rFonts w:ascii="Times New Roman" w:hAnsi="Times New Roman" w:cs="Times New Roman"/>
          <w:w w:val="110"/>
          <w:sz w:val="24"/>
          <w:szCs w:val="24"/>
        </w:rPr>
      </w:pPr>
    </w:p>
    <w:p w14:paraId="34A53F57" w14:textId="77777777" w:rsidR="0014710B" w:rsidRDefault="0014710B" w:rsidP="0014710B">
      <w:pPr>
        <w:pStyle w:val="1"/>
        <w:tabs>
          <w:tab w:val="left" w:pos="9028"/>
        </w:tabs>
        <w:ind w:left="0" w:right="0" w:firstLine="0"/>
        <w:jc w:val="center"/>
        <w:rPr>
          <w:rFonts w:ascii="Times New Roman" w:hAnsi="Times New Roman" w:cs="Times New Roman"/>
          <w:w w:val="110"/>
          <w:sz w:val="24"/>
          <w:szCs w:val="24"/>
        </w:rPr>
      </w:pPr>
      <w:r w:rsidRPr="008F530D">
        <w:rPr>
          <w:rFonts w:ascii="Times New Roman" w:hAnsi="Times New Roman" w:cs="Times New Roman"/>
          <w:w w:val="110"/>
          <w:sz w:val="24"/>
          <w:szCs w:val="24"/>
        </w:rPr>
        <w:t>Сатып алынатын қызметтердің техникалық ерекшелігі</w:t>
      </w:r>
    </w:p>
    <w:p w14:paraId="427BCB64" w14:textId="77777777" w:rsidR="0014710B" w:rsidRPr="00F2658C" w:rsidRDefault="0014710B" w:rsidP="0014710B">
      <w:pPr>
        <w:pStyle w:val="1"/>
        <w:tabs>
          <w:tab w:val="left" w:pos="9028"/>
        </w:tabs>
        <w:ind w:left="0" w:right="0" w:firstLine="0"/>
        <w:jc w:val="center"/>
        <w:rPr>
          <w:rFonts w:ascii="Times New Roman" w:hAnsi="Times New Roman" w:cs="Times New Roman"/>
          <w:b w:val="0"/>
          <w:sz w:val="24"/>
          <w:szCs w:val="24"/>
        </w:rPr>
      </w:pPr>
      <w:r w:rsidRPr="008F530D">
        <w:rPr>
          <w:rFonts w:ascii="Times New Roman" w:hAnsi="Times New Roman" w:cs="Times New Roman"/>
          <w:w w:val="110"/>
          <w:sz w:val="24"/>
          <w:szCs w:val="24"/>
        </w:rPr>
        <w:t>(тапсырыс беруші толтырады)</w:t>
      </w:r>
    </w:p>
    <w:p w14:paraId="22368C8D" w14:textId="77777777" w:rsidR="0014710B" w:rsidRPr="005415E4" w:rsidRDefault="0014710B" w:rsidP="0014710B">
      <w:pPr>
        <w:pStyle w:val="a3"/>
        <w:rPr>
          <w:rFonts w:ascii="Times New Roman" w:hAnsi="Times New Roman" w:cs="Times New Roman"/>
          <w:b/>
          <w:sz w:val="24"/>
          <w:szCs w:val="24"/>
        </w:rPr>
      </w:pPr>
    </w:p>
    <w:tbl>
      <w:tblPr>
        <w:tblStyle w:val="TableNormal"/>
        <w:tblW w:w="0" w:type="auto"/>
        <w:tblInd w:w="17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5"/>
        <w:gridCol w:w="6946"/>
      </w:tblGrid>
      <w:tr w:rsidR="0014710B" w:rsidRPr="00AE31E1" w14:paraId="20F0B620" w14:textId="77777777" w:rsidTr="00483B78">
        <w:trPr>
          <w:trHeight w:val="474"/>
        </w:trPr>
        <w:tc>
          <w:tcPr>
            <w:tcW w:w="2395" w:type="dxa"/>
          </w:tcPr>
          <w:p w14:paraId="21BAD32B" w14:textId="77777777" w:rsidR="0014710B" w:rsidRPr="00AE31E1" w:rsidRDefault="0014710B" w:rsidP="00BB23C6">
            <w:pPr>
              <w:pStyle w:val="TableParagraph"/>
              <w:ind w:left="67"/>
              <w:rPr>
                <w:rFonts w:ascii="Times New Roman" w:hAnsi="Times New Roman" w:cs="Times New Roman"/>
                <w:b/>
                <w:sz w:val="20"/>
                <w:szCs w:val="20"/>
              </w:rPr>
            </w:pPr>
            <w:r w:rsidRPr="00AE31E1">
              <w:rPr>
                <w:rFonts w:ascii="Times New Roman" w:hAnsi="Times New Roman" w:cs="Times New Roman"/>
                <w:b/>
                <w:w w:val="110"/>
                <w:sz w:val="20"/>
                <w:szCs w:val="20"/>
              </w:rPr>
              <w:t>Тапсырыс</w:t>
            </w:r>
            <w:r w:rsidRPr="00AE31E1">
              <w:rPr>
                <w:rFonts w:ascii="Times New Roman" w:hAnsi="Times New Roman" w:cs="Times New Roman"/>
                <w:b/>
                <w:w w:val="110"/>
                <w:sz w:val="20"/>
                <w:szCs w:val="20"/>
                <w:lang w:val="ru-RU"/>
              </w:rPr>
              <w:t xml:space="preserve"> </w:t>
            </w:r>
            <w:r w:rsidRPr="00AE31E1">
              <w:rPr>
                <w:rFonts w:ascii="Times New Roman" w:hAnsi="Times New Roman" w:cs="Times New Roman"/>
                <w:b/>
                <w:w w:val="110"/>
                <w:sz w:val="20"/>
                <w:szCs w:val="20"/>
              </w:rPr>
              <w:t xml:space="preserve">берушінің </w:t>
            </w:r>
            <w:r w:rsidRPr="00AE31E1">
              <w:rPr>
                <w:rFonts w:ascii="Times New Roman" w:hAnsi="Times New Roman" w:cs="Times New Roman"/>
                <w:b/>
                <w:spacing w:val="-2"/>
                <w:w w:val="110"/>
                <w:sz w:val="20"/>
                <w:szCs w:val="20"/>
              </w:rPr>
              <w:t>атауы</w:t>
            </w:r>
          </w:p>
        </w:tc>
        <w:tc>
          <w:tcPr>
            <w:tcW w:w="6946" w:type="dxa"/>
          </w:tcPr>
          <w:p w14:paraId="1743D936" w14:textId="77777777" w:rsidR="0014710B" w:rsidRPr="00AE31E1" w:rsidRDefault="0014710B" w:rsidP="00BB23C6">
            <w:pPr>
              <w:pStyle w:val="TableParagraph"/>
              <w:ind w:left="66"/>
              <w:rPr>
                <w:rFonts w:ascii="Times New Roman" w:hAnsi="Times New Roman" w:cs="Times New Roman"/>
                <w:sz w:val="20"/>
                <w:szCs w:val="20"/>
              </w:rPr>
            </w:pPr>
            <w:r w:rsidRPr="00AE31E1">
              <w:rPr>
                <w:rFonts w:ascii="Times New Roman" w:hAnsi="Times New Roman" w:cs="Times New Roman"/>
                <w:w w:val="105"/>
                <w:sz w:val="20"/>
                <w:szCs w:val="20"/>
              </w:rPr>
              <w:t>Қазақстан Республикасы Қорғаныс министрлігінің "Бас әскери клиникалық госпиталі" республикалық мемлекеттік мекемесі</w:t>
            </w:r>
          </w:p>
        </w:tc>
      </w:tr>
      <w:tr w:rsidR="0014710B" w:rsidRPr="00AE31E1" w14:paraId="555F37AE" w14:textId="77777777" w:rsidTr="00483B78">
        <w:trPr>
          <w:trHeight w:val="474"/>
        </w:trPr>
        <w:tc>
          <w:tcPr>
            <w:tcW w:w="2395" w:type="dxa"/>
          </w:tcPr>
          <w:p w14:paraId="4D87A45E" w14:textId="77777777" w:rsidR="0014710B" w:rsidRPr="00AE31E1" w:rsidRDefault="0014710B" w:rsidP="00BB23C6">
            <w:pPr>
              <w:pStyle w:val="TableParagraph"/>
              <w:ind w:left="67"/>
              <w:rPr>
                <w:rFonts w:ascii="Times New Roman" w:hAnsi="Times New Roman" w:cs="Times New Roman"/>
                <w:b/>
                <w:sz w:val="20"/>
                <w:szCs w:val="20"/>
              </w:rPr>
            </w:pPr>
            <w:r w:rsidRPr="00AE31E1">
              <w:rPr>
                <w:rFonts w:ascii="Times New Roman" w:hAnsi="Times New Roman" w:cs="Times New Roman"/>
                <w:b/>
                <w:w w:val="110"/>
                <w:sz w:val="20"/>
                <w:szCs w:val="20"/>
              </w:rPr>
              <w:t>Ұйымдастырушының</w:t>
            </w:r>
            <w:r w:rsidRPr="00AE31E1">
              <w:rPr>
                <w:rFonts w:ascii="Times New Roman" w:hAnsi="Times New Roman" w:cs="Times New Roman"/>
                <w:b/>
                <w:w w:val="110"/>
                <w:sz w:val="20"/>
                <w:szCs w:val="20"/>
                <w:lang w:val="ru-RU"/>
              </w:rPr>
              <w:t xml:space="preserve"> </w:t>
            </w:r>
            <w:r w:rsidRPr="00AE31E1">
              <w:rPr>
                <w:rFonts w:ascii="Times New Roman" w:hAnsi="Times New Roman" w:cs="Times New Roman"/>
                <w:b/>
                <w:spacing w:val="-2"/>
                <w:w w:val="110"/>
                <w:sz w:val="20"/>
                <w:szCs w:val="20"/>
              </w:rPr>
              <w:t>атауы</w:t>
            </w:r>
          </w:p>
        </w:tc>
        <w:tc>
          <w:tcPr>
            <w:tcW w:w="6946" w:type="dxa"/>
          </w:tcPr>
          <w:p w14:paraId="67B99392" w14:textId="77777777" w:rsidR="0014710B" w:rsidRPr="00AE31E1" w:rsidRDefault="0014710B" w:rsidP="00BB23C6">
            <w:pPr>
              <w:pStyle w:val="TableParagraph"/>
              <w:ind w:left="66" w:right="625"/>
              <w:rPr>
                <w:rFonts w:ascii="Times New Roman" w:hAnsi="Times New Roman" w:cs="Times New Roman"/>
                <w:sz w:val="20"/>
                <w:szCs w:val="20"/>
              </w:rPr>
            </w:pPr>
            <w:r w:rsidRPr="00AE31E1">
              <w:rPr>
                <w:rFonts w:ascii="Times New Roman" w:hAnsi="Times New Roman" w:cs="Times New Roman"/>
                <w:w w:val="105"/>
                <w:sz w:val="20"/>
                <w:szCs w:val="20"/>
              </w:rPr>
              <w:t>Қазақстан Республикасы Қорғаныс министрлігінің "Бас әскери клиникалық госпиталі" республикалық мемлекеттік мекемесі</w:t>
            </w:r>
          </w:p>
        </w:tc>
      </w:tr>
      <w:tr w:rsidR="0014710B" w:rsidRPr="00AE31E1" w14:paraId="0BB2D801" w14:textId="77777777" w:rsidTr="00483B78">
        <w:trPr>
          <w:trHeight w:val="293"/>
        </w:trPr>
        <w:tc>
          <w:tcPr>
            <w:tcW w:w="2395" w:type="dxa"/>
          </w:tcPr>
          <w:p w14:paraId="40E800C7" w14:textId="77777777" w:rsidR="0014710B" w:rsidRPr="00AE31E1" w:rsidRDefault="0014710B" w:rsidP="00BB23C6">
            <w:pPr>
              <w:pStyle w:val="TableParagraph"/>
              <w:ind w:left="67"/>
              <w:rPr>
                <w:rFonts w:ascii="Times New Roman" w:hAnsi="Times New Roman" w:cs="Times New Roman"/>
                <w:b/>
                <w:sz w:val="20"/>
                <w:szCs w:val="20"/>
              </w:rPr>
            </w:pPr>
            <w:r w:rsidRPr="00AE31E1">
              <w:rPr>
                <w:rFonts w:ascii="Times New Roman" w:hAnsi="Times New Roman" w:cs="Times New Roman"/>
                <w:b/>
                <w:w w:val="105"/>
                <w:sz w:val="20"/>
                <w:szCs w:val="20"/>
              </w:rPr>
              <w:t>Лоттың</w:t>
            </w:r>
            <w:r w:rsidRPr="00AE31E1">
              <w:rPr>
                <w:rFonts w:ascii="Times New Roman" w:hAnsi="Times New Roman" w:cs="Times New Roman"/>
                <w:b/>
                <w:w w:val="105"/>
                <w:sz w:val="20"/>
                <w:szCs w:val="20"/>
                <w:lang w:val="ru-RU"/>
              </w:rPr>
              <w:t xml:space="preserve"> </w:t>
            </w:r>
            <w:r w:rsidRPr="00AE31E1">
              <w:rPr>
                <w:rFonts w:ascii="Times New Roman" w:hAnsi="Times New Roman" w:cs="Times New Roman"/>
                <w:b/>
                <w:spacing w:val="-10"/>
                <w:w w:val="105"/>
                <w:sz w:val="20"/>
                <w:szCs w:val="20"/>
              </w:rPr>
              <w:t>№</w:t>
            </w:r>
          </w:p>
        </w:tc>
        <w:tc>
          <w:tcPr>
            <w:tcW w:w="6946" w:type="dxa"/>
          </w:tcPr>
          <w:p w14:paraId="1F72A1B8" w14:textId="77777777" w:rsidR="0014710B" w:rsidRPr="00AE31E1" w:rsidRDefault="0014710B" w:rsidP="00BB23C6">
            <w:pPr>
              <w:pStyle w:val="TableParagraph"/>
              <w:ind w:left="66"/>
              <w:rPr>
                <w:rFonts w:ascii="Times New Roman" w:hAnsi="Times New Roman" w:cs="Times New Roman"/>
                <w:sz w:val="20"/>
                <w:szCs w:val="20"/>
                <w:lang w:val="ru-RU"/>
              </w:rPr>
            </w:pPr>
          </w:p>
        </w:tc>
      </w:tr>
      <w:tr w:rsidR="0014710B" w:rsidRPr="00AE31E1" w14:paraId="1C1F942B" w14:textId="77777777" w:rsidTr="00483B78">
        <w:trPr>
          <w:trHeight w:val="294"/>
        </w:trPr>
        <w:tc>
          <w:tcPr>
            <w:tcW w:w="2395" w:type="dxa"/>
          </w:tcPr>
          <w:p w14:paraId="67154EC4" w14:textId="77777777" w:rsidR="0014710B" w:rsidRPr="00AE31E1" w:rsidRDefault="0014710B" w:rsidP="00BB23C6">
            <w:pPr>
              <w:pStyle w:val="TableParagraph"/>
              <w:ind w:left="67"/>
              <w:rPr>
                <w:rFonts w:ascii="Times New Roman" w:hAnsi="Times New Roman" w:cs="Times New Roman"/>
                <w:b/>
                <w:sz w:val="20"/>
                <w:szCs w:val="20"/>
              </w:rPr>
            </w:pPr>
            <w:r w:rsidRPr="00AE31E1">
              <w:rPr>
                <w:rFonts w:ascii="Times New Roman" w:hAnsi="Times New Roman" w:cs="Times New Roman"/>
                <w:b/>
                <w:w w:val="110"/>
                <w:sz w:val="20"/>
                <w:szCs w:val="20"/>
              </w:rPr>
              <w:t>Лоттың</w:t>
            </w:r>
            <w:r w:rsidRPr="00AE31E1">
              <w:rPr>
                <w:rFonts w:ascii="Times New Roman" w:hAnsi="Times New Roman" w:cs="Times New Roman"/>
                <w:b/>
                <w:w w:val="110"/>
                <w:sz w:val="20"/>
                <w:szCs w:val="20"/>
                <w:lang w:val="ru-RU"/>
              </w:rPr>
              <w:t xml:space="preserve"> </w:t>
            </w:r>
            <w:r w:rsidRPr="00AE31E1">
              <w:rPr>
                <w:rFonts w:ascii="Times New Roman" w:hAnsi="Times New Roman" w:cs="Times New Roman"/>
                <w:b/>
                <w:spacing w:val="-2"/>
                <w:w w:val="110"/>
                <w:sz w:val="20"/>
                <w:szCs w:val="20"/>
              </w:rPr>
              <w:t>атауы</w:t>
            </w:r>
          </w:p>
        </w:tc>
        <w:tc>
          <w:tcPr>
            <w:tcW w:w="6946" w:type="dxa"/>
          </w:tcPr>
          <w:p w14:paraId="377B9C15" w14:textId="77E6DBE1" w:rsidR="0014710B" w:rsidRPr="007E0EF9" w:rsidRDefault="007E0EF9" w:rsidP="007E0EF9">
            <w:pPr>
              <w:pStyle w:val="TableParagraph"/>
              <w:rPr>
                <w:rFonts w:ascii="Times New Roman" w:hAnsi="Times New Roman" w:cs="Times New Roman"/>
                <w:sz w:val="20"/>
                <w:szCs w:val="20"/>
              </w:rPr>
            </w:pPr>
            <w:r>
              <w:rPr>
                <w:rFonts w:ascii="Times New Roman" w:hAnsi="Times New Roman" w:cs="Times New Roman"/>
                <w:sz w:val="20"/>
                <w:szCs w:val="20"/>
              </w:rPr>
              <w:t>А тобына жататын қызметкерлерге иондаушы сәулемен жұмыс істеуге рұқсат беру үшін медициналық кәсіптік тексеруді өткізу қызметі.</w:t>
            </w:r>
          </w:p>
        </w:tc>
      </w:tr>
      <w:tr w:rsidR="0014710B" w:rsidRPr="00AE31E1" w14:paraId="3B61037E" w14:textId="77777777" w:rsidTr="003D2AA3">
        <w:trPr>
          <w:trHeight w:val="1592"/>
        </w:trPr>
        <w:tc>
          <w:tcPr>
            <w:tcW w:w="2395" w:type="dxa"/>
          </w:tcPr>
          <w:p w14:paraId="0283F47D" w14:textId="77777777" w:rsidR="0014710B" w:rsidRPr="00AE31E1" w:rsidRDefault="0014710B" w:rsidP="00BB23C6">
            <w:pPr>
              <w:pStyle w:val="TableParagraph"/>
              <w:ind w:left="67"/>
              <w:rPr>
                <w:rFonts w:ascii="Times New Roman" w:hAnsi="Times New Roman" w:cs="Times New Roman"/>
                <w:b/>
                <w:sz w:val="20"/>
                <w:szCs w:val="20"/>
              </w:rPr>
            </w:pPr>
            <w:r w:rsidRPr="00AE31E1">
              <w:rPr>
                <w:rFonts w:ascii="Times New Roman" w:hAnsi="Times New Roman" w:cs="Times New Roman"/>
                <w:b/>
                <w:spacing w:val="-2"/>
                <w:w w:val="110"/>
                <w:sz w:val="20"/>
                <w:szCs w:val="20"/>
              </w:rPr>
              <w:t xml:space="preserve">Тауарлардың,  жұмыстардың, </w:t>
            </w:r>
            <w:r w:rsidRPr="00AE31E1">
              <w:rPr>
                <w:rFonts w:ascii="Times New Roman" w:hAnsi="Times New Roman" w:cs="Times New Roman"/>
                <w:b/>
                <w:w w:val="110"/>
                <w:sz w:val="20"/>
                <w:szCs w:val="20"/>
              </w:rPr>
              <w:t xml:space="preserve">көрсетілетін қызметтердің бірыңғай номенклатуралық анықтамалығы кодының </w:t>
            </w:r>
            <w:r w:rsidRPr="00AE31E1">
              <w:rPr>
                <w:rFonts w:ascii="Times New Roman" w:hAnsi="Times New Roman" w:cs="Times New Roman"/>
                <w:b/>
                <w:spacing w:val="-2"/>
                <w:w w:val="110"/>
                <w:sz w:val="20"/>
                <w:szCs w:val="20"/>
              </w:rPr>
              <w:t>атауы*:</w:t>
            </w:r>
          </w:p>
        </w:tc>
        <w:tc>
          <w:tcPr>
            <w:tcW w:w="6946" w:type="dxa"/>
          </w:tcPr>
          <w:p w14:paraId="1B472219" w14:textId="77777777" w:rsidR="0014710B" w:rsidRPr="003D2AA3" w:rsidRDefault="0014710B" w:rsidP="00BB23C6">
            <w:pPr>
              <w:pStyle w:val="TableParagraph"/>
              <w:rPr>
                <w:rFonts w:ascii="Times New Roman" w:hAnsi="Times New Roman" w:cs="Times New Roman"/>
                <w:sz w:val="20"/>
                <w:szCs w:val="20"/>
              </w:rPr>
            </w:pPr>
          </w:p>
          <w:p w14:paraId="31C706EA" w14:textId="77777777" w:rsidR="0014710B" w:rsidRPr="00AE31E1" w:rsidRDefault="0014710B" w:rsidP="009F3FBE">
            <w:pPr>
              <w:pStyle w:val="TableParagraph"/>
              <w:rPr>
                <w:rFonts w:ascii="Times New Roman" w:hAnsi="Times New Roman" w:cs="Times New Roman"/>
                <w:sz w:val="20"/>
                <w:szCs w:val="20"/>
              </w:rPr>
            </w:pPr>
          </w:p>
        </w:tc>
      </w:tr>
      <w:tr w:rsidR="0014710B" w:rsidRPr="00AE31E1" w14:paraId="5561F60D" w14:textId="77777777" w:rsidTr="00483B78">
        <w:trPr>
          <w:trHeight w:val="293"/>
        </w:trPr>
        <w:tc>
          <w:tcPr>
            <w:tcW w:w="2395" w:type="dxa"/>
          </w:tcPr>
          <w:p w14:paraId="13CFD35D" w14:textId="77777777" w:rsidR="0014710B" w:rsidRPr="00AE31E1" w:rsidRDefault="0014710B" w:rsidP="00BB23C6">
            <w:pPr>
              <w:pStyle w:val="TableParagraph"/>
              <w:ind w:left="67"/>
              <w:rPr>
                <w:rFonts w:ascii="Times New Roman" w:hAnsi="Times New Roman" w:cs="Times New Roman"/>
                <w:b/>
                <w:sz w:val="20"/>
                <w:szCs w:val="20"/>
              </w:rPr>
            </w:pPr>
            <w:r w:rsidRPr="00F875AB">
              <w:rPr>
                <w:rFonts w:ascii="Times New Roman" w:hAnsi="Times New Roman" w:cs="Times New Roman"/>
                <w:b/>
                <w:w w:val="105"/>
                <w:sz w:val="20"/>
                <w:szCs w:val="20"/>
              </w:rPr>
              <w:t>Қызметтің атауы*</w:t>
            </w:r>
            <w:r w:rsidRPr="00AE31E1">
              <w:rPr>
                <w:rFonts w:ascii="Times New Roman" w:hAnsi="Times New Roman" w:cs="Times New Roman"/>
                <w:b/>
                <w:spacing w:val="-2"/>
                <w:w w:val="110"/>
                <w:sz w:val="20"/>
                <w:szCs w:val="20"/>
              </w:rPr>
              <w:t>:</w:t>
            </w:r>
          </w:p>
        </w:tc>
        <w:tc>
          <w:tcPr>
            <w:tcW w:w="6946" w:type="dxa"/>
          </w:tcPr>
          <w:p w14:paraId="26EC616A" w14:textId="6512C866" w:rsidR="0014710B" w:rsidRPr="00AE31E1" w:rsidRDefault="007E0EF9" w:rsidP="003D2AA3">
            <w:pPr>
              <w:pStyle w:val="TableParagraph"/>
              <w:ind w:left="66"/>
              <w:rPr>
                <w:rFonts w:ascii="Times New Roman" w:hAnsi="Times New Roman" w:cs="Times New Roman"/>
                <w:sz w:val="20"/>
                <w:szCs w:val="20"/>
              </w:rPr>
            </w:pPr>
            <w:r>
              <w:rPr>
                <w:rFonts w:ascii="Times New Roman" w:hAnsi="Times New Roman" w:cs="Times New Roman"/>
                <w:sz w:val="20"/>
                <w:szCs w:val="20"/>
              </w:rPr>
              <w:t>А тобына жататын қызметкерлерге иондаушы сәулемен жұмыс істеуге рұқсат беру үшін медициналық кәсіптік тексеруді өткізу қызметі.</w:t>
            </w:r>
          </w:p>
        </w:tc>
      </w:tr>
      <w:tr w:rsidR="0014710B" w:rsidRPr="00AE31E1" w14:paraId="2B21D96B" w14:textId="77777777" w:rsidTr="00483B78">
        <w:trPr>
          <w:trHeight w:val="294"/>
        </w:trPr>
        <w:tc>
          <w:tcPr>
            <w:tcW w:w="2395" w:type="dxa"/>
          </w:tcPr>
          <w:p w14:paraId="2A2922B2" w14:textId="77777777" w:rsidR="0014710B" w:rsidRPr="00AE31E1" w:rsidRDefault="0014710B" w:rsidP="00BB23C6">
            <w:pPr>
              <w:pStyle w:val="TableParagraph"/>
              <w:ind w:left="67"/>
              <w:rPr>
                <w:rFonts w:ascii="Times New Roman" w:hAnsi="Times New Roman" w:cs="Times New Roman"/>
                <w:b/>
                <w:sz w:val="20"/>
                <w:szCs w:val="20"/>
              </w:rPr>
            </w:pPr>
            <w:r w:rsidRPr="00AE31E1">
              <w:rPr>
                <w:rFonts w:ascii="Times New Roman" w:hAnsi="Times New Roman" w:cs="Times New Roman"/>
                <w:b/>
                <w:w w:val="110"/>
                <w:sz w:val="20"/>
                <w:szCs w:val="20"/>
              </w:rPr>
              <w:t>Өлшем</w:t>
            </w:r>
            <w:r w:rsidRPr="00AE31E1">
              <w:rPr>
                <w:rFonts w:ascii="Times New Roman" w:hAnsi="Times New Roman" w:cs="Times New Roman"/>
                <w:b/>
                <w:w w:val="110"/>
                <w:sz w:val="20"/>
                <w:szCs w:val="20"/>
                <w:lang w:val="ru-RU"/>
              </w:rPr>
              <w:t xml:space="preserve"> </w:t>
            </w:r>
            <w:r w:rsidRPr="00AE31E1">
              <w:rPr>
                <w:rFonts w:ascii="Times New Roman" w:hAnsi="Times New Roman" w:cs="Times New Roman"/>
                <w:b/>
                <w:spacing w:val="-2"/>
                <w:w w:val="110"/>
                <w:sz w:val="20"/>
                <w:szCs w:val="20"/>
              </w:rPr>
              <w:t>бірлігі*:</w:t>
            </w:r>
          </w:p>
        </w:tc>
        <w:tc>
          <w:tcPr>
            <w:tcW w:w="6946" w:type="dxa"/>
          </w:tcPr>
          <w:p w14:paraId="0724D591" w14:textId="77777777" w:rsidR="0014710B" w:rsidRPr="00AE31E1" w:rsidRDefault="0014710B" w:rsidP="00BB23C6">
            <w:pPr>
              <w:pStyle w:val="TableParagraph"/>
              <w:ind w:left="66"/>
              <w:rPr>
                <w:rFonts w:ascii="Times New Roman" w:hAnsi="Times New Roman" w:cs="Times New Roman"/>
                <w:spacing w:val="-2"/>
                <w:w w:val="105"/>
                <w:sz w:val="20"/>
                <w:szCs w:val="20"/>
                <w:lang w:val="ru-RU"/>
              </w:rPr>
            </w:pPr>
            <w:r w:rsidRPr="00AE31E1">
              <w:rPr>
                <w:rFonts w:ascii="Times New Roman" w:hAnsi="Times New Roman" w:cs="Times New Roman"/>
                <w:spacing w:val="-2"/>
                <w:w w:val="105"/>
                <w:sz w:val="20"/>
                <w:szCs w:val="20"/>
              </w:rPr>
              <w:t>Бір қызмет</w:t>
            </w:r>
          </w:p>
        </w:tc>
      </w:tr>
      <w:tr w:rsidR="0014710B" w:rsidRPr="00AE31E1" w14:paraId="6CA8AB23" w14:textId="77777777" w:rsidTr="00483B78">
        <w:trPr>
          <w:trHeight w:val="294"/>
        </w:trPr>
        <w:tc>
          <w:tcPr>
            <w:tcW w:w="2395" w:type="dxa"/>
          </w:tcPr>
          <w:p w14:paraId="4C9EAB1F" w14:textId="77777777" w:rsidR="0014710B" w:rsidRPr="00AE31E1" w:rsidRDefault="0014710B" w:rsidP="00BB23C6">
            <w:pPr>
              <w:pStyle w:val="TableParagraph"/>
              <w:ind w:left="67"/>
              <w:rPr>
                <w:rFonts w:ascii="Times New Roman" w:hAnsi="Times New Roman" w:cs="Times New Roman"/>
                <w:b/>
                <w:sz w:val="20"/>
                <w:szCs w:val="20"/>
              </w:rPr>
            </w:pPr>
            <w:r w:rsidRPr="00AE31E1">
              <w:rPr>
                <w:rFonts w:ascii="Times New Roman" w:hAnsi="Times New Roman" w:cs="Times New Roman"/>
                <w:b/>
                <w:w w:val="110"/>
                <w:sz w:val="20"/>
                <w:szCs w:val="20"/>
              </w:rPr>
              <w:t>Саны</w:t>
            </w:r>
            <w:r w:rsidRPr="00AE31E1">
              <w:rPr>
                <w:rFonts w:ascii="Times New Roman" w:hAnsi="Times New Roman" w:cs="Times New Roman"/>
                <w:b/>
                <w:w w:val="110"/>
                <w:sz w:val="20"/>
                <w:szCs w:val="20"/>
                <w:lang w:val="ru-RU"/>
              </w:rPr>
              <w:t xml:space="preserve"> </w:t>
            </w:r>
            <w:r w:rsidRPr="00AE31E1">
              <w:rPr>
                <w:rFonts w:ascii="Times New Roman" w:hAnsi="Times New Roman" w:cs="Times New Roman"/>
                <w:b/>
                <w:spacing w:val="-2"/>
                <w:w w:val="110"/>
                <w:sz w:val="20"/>
                <w:szCs w:val="20"/>
              </w:rPr>
              <w:t>(көлемі)*:</w:t>
            </w:r>
          </w:p>
        </w:tc>
        <w:tc>
          <w:tcPr>
            <w:tcW w:w="6946" w:type="dxa"/>
          </w:tcPr>
          <w:p w14:paraId="7E17A883" w14:textId="77777777" w:rsidR="0014710B" w:rsidRPr="00AE31E1" w:rsidRDefault="0014710B" w:rsidP="00BB23C6">
            <w:pPr>
              <w:pStyle w:val="TableParagraph"/>
              <w:ind w:left="66"/>
              <w:rPr>
                <w:rFonts w:ascii="Times New Roman" w:hAnsi="Times New Roman" w:cs="Times New Roman"/>
                <w:sz w:val="20"/>
                <w:szCs w:val="20"/>
              </w:rPr>
            </w:pPr>
            <w:r w:rsidRPr="00AE31E1">
              <w:rPr>
                <w:rFonts w:ascii="Times New Roman" w:hAnsi="Times New Roman" w:cs="Times New Roman"/>
                <w:spacing w:val="-5"/>
                <w:w w:val="105"/>
                <w:sz w:val="20"/>
                <w:szCs w:val="20"/>
              </w:rPr>
              <w:t>1</w:t>
            </w:r>
          </w:p>
        </w:tc>
      </w:tr>
      <w:tr w:rsidR="0014710B" w:rsidRPr="00AE31E1" w14:paraId="5A1711FA" w14:textId="77777777" w:rsidTr="00483B78">
        <w:trPr>
          <w:trHeight w:val="474"/>
        </w:trPr>
        <w:tc>
          <w:tcPr>
            <w:tcW w:w="2395" w:type="dxa"/>
          </w:tcPr>
          <w:p w14:paraId="1DBA602B" w14:textId="77777777" w:rsidR="0014710B" w:rsidRPr="00AE31E1" w:rsidRDefault="0014710B" w:rsidP="00BB23C6">
            <w:pPr>
              <w:pStyle w:val="TableParagraph"/>
              <w:ind w:left="67"/>
              <w:rPr>
                <w:rFonts w:ascii="Times New Roman" w:hAnsi="Times New Roman" w:cs="Times New Roman"/>
                <w:b/>
                <w:sz w:val="20"/>
                <w:szCs w:val="20"/>
              </w:rPr>
            </w:pPr>
            <w:r w:rsidRPr="00AE31E1">
              <w:rPr>
                <w:rFonts w:ascii="Times New Roman" w:hAnsi="Times New Roman" w:cs="Times New Roman"/>
                <w:b/>
                <w:w w:val="110"/>
                <w:sz w:val="20"/>
                <w:szCs w:val="20"/>
              </w:rPr>
              <w:t>Бірлік бағасы, қосылған құнсалығын  қоспағанда*:</w:t>
            </w:r>
          </w:p>
        </w:tc>
        <w:tc>
          <w:tcPr>
            <w:tcW w:w="6946" w:type="dxa"/>
          </w:tcPr>
          <w:p w14:paraId="2F90F2C7" w14:textId="77777777" w:rsidR="009F0EDB" w:rsidRDefault="009F0EDB" w:rsidP="009F0EDB">
            <w:pPr>
              <w:pStyle w:val="TableParagraph"/>
              <w:ind w:left="66"/>
              <w:rPr>
                <w:rFonts w:ascii="Times New Roman" w:hAnsi="Times New Roman" w:cs="Times New Roman"/>
                <w:sz w:val="20"/>
                <w:szCs w:val="20"/>
              </w:rPr>
            </w:pPr>
          </w:p>
          <w:p w14:paraId="12080E3E" w14:textId="15D73978" w:rsidR="0014710B" w:rsidRPr="00A95E5E" w:rsidRDefault="007E0EF9" w:rsidP="00BB23C6">
            <w:pPr>
              <w:pStyle w:val="TableParagraph"/>
              <w:ind w:left="66"/>
              <w:rPr>
                <w:rFonts w:ascii="Times New Roman" w:hAnsi="Times New Roman" w:cs="Times New Roman"/>
                <w:sz w:val="20"/>
                <w:szCs w:val="20"/>
              </w:rPr>
            </w:pPr>
            <w:r>
              <w:rPr>
                <w:rFonts w:ascii="Times New Roman" w:hAnsi="Times New Roman" w:cs="Times New Roman"/>
                <w:sz w:val="20"/>
                <w:szCs w:val="20"/>
              </w:rPr>
              <w:t>140827</w:t>
            </w:r>
          </w:p>
        </w:tc>
      </w:tr>
      <w:tr w:rsidR="0014710B" w:rsidRPr="00AE31E1" w14:paraId="4340EBBC" w14:textId="77777777" w:rsidTr="00483B78">
        <w:trPr>
          <w:trHeight w:val="654"/>
        </w:trPr>
        <w:tc>
          <w:tcPr>
            <w:tcW w:w="2395" w:type="dxa"/>
          </w:tcPr>
          <w:p w14:paraId="4219792A" w14:textId="77777777" w:rsidR="0014710B" w:rsidRPr="00AE31E1" w:rsidRDefault="0014710B" w:rsidP="00BB23C6">
            <w:pPr>
              <w:pStyle w:val="TableParagraph"/>
              <w:ind w:left="67"/>
              <w:rPr>
                <w:rFonts w:ascii="Times New Roman" w:hAnsi="Times New Roman" w:cs="Times New Roman"/>
                <w:b/>
                <w:sz w:val="20"/>
                <w:szCs w:val="20"/>
              </w:rPr>
            </w:pPr>
            <w:r w:rsidRPr="00AE31E1">
              <w:rPr>
                <w:rFonts w:ascii="Times New Roman" w:hAnsi="Times New Roman" w:cs="Times New Roman"/>
                <w:b/>
                <w:w w:val="110"/>
                <w:sz w:val="20"/>
                <w:szCs w:val="20"/>
              </w:rPr>
              <w:t>Қосылған құн салығын қоспағанда, сатып алуға бөлінген жалпы сома*:</w:t>
            </w:r>
          </w:p>
        </w:tc>
        <w:tc>
          <w:tcPr>
            <w:tcW w:w="6946" w:type="dxa"/>
          </w:tcPr>
          <w:p w14:paraId="664A15D3" w14:textId="77777777" w:rsidR="0014710B" w:rsidRPr="00A95E5E" w:rsidRDefault="0014710B" w:rsidP="00BB23C6">
            <w:pPr>
              <w:pStyle w:val="TableParagraph"/>
              <w:rPr>
                <w:rFonts w:ascii="Times New Roman" w:hAnsi="Times New Roman" w:cs="Times New Roman"/>
                <w:b/>
                <w:sz w:val="20"/>
                <w:szCs w:val="20"/>
              </w:rPr>
            </w:pPr>
          </w:p>
          <w:p w14:paraId="43342A20" w14:textId="16456C72" w:rsidR="0014710B" w:rsidRPr="00A95E5E" w:rsidRDefault="007E0EF9" w:rsidP="00BB23C6">
            <w:pPr>
              <w:pStyle w:val="TableParagraph"/>
              <w:ind w:left="66"/>
              <w:rPr>
                <w:rFonts w:ascii="Times New Roman" w:hAnsi="Times New Roman" w:cs="Times New Roman"/>
                <w:sz w:val="20"/>
                <w:szCs w:val="20"/>
              </w:rPr>
            </w:pPr>
            <w:r>
              <w:rPr>
                <w:rFonts w:ascii="Times New Roman" w:hAnsi="Times New Roman" w:cs="Times New Roman"/>
                <w:sz w:val="20"/>
                <w:szCs w:val="20"/>
              </w:rPr>
              <w:t>140827</w:t>
            </w:r>
          </w:p>
        </w:tc>
      </w:tr>
      <w:tr w:rsidR="0014710B" w:rsidRPr="00AE31E1" w14:paraId="7259947B" w14:textId="77777777" w:rsidTr="00483B78">
        <w:trPr>
          <w:trHeight w:val="293"/>
        </w:trPr>
        <w:tc>
          <w:tcPr>
            <w:tcW w:w="2395" w:type="dxa"/>
          </w:tcPr>
          <w:p w14:paraId="2CA06A88" w14:textId="77777777" w:rsidR="0014710B" w:rsidRPr="00AE31E1" w:rsidRDefault="0014710B" w:rsidP="00BB23C6">
            <w:pPr>
              <w:pStyle w:val="TableParagraph"/>
              <w:ind w:left="67"/>
              <w:rPr>
                <w:rFonts w:ascii="Times New Roman" w:hAnsi="Times New Roman" w:cs="Times New Roman"/>
                <w:b/>
                <w:sz w:val="20"/>
                <w:szCs w:val="20"/>
              </w:rPr>
            </w:pPr>
            <w:r w:rsidRPr="00F875AB">
              <w:rPr>
                <w:rFonts w:ascii="Times New Roman" w:hAnsi="Times New Roman" w:cs="Times New Roman"/>
                <w:b/>
                <w:w w:val="110"/>
                <w:sz w:val="20"/>
                <w:szCs w:val="20"/>
              </w:rPr>
              <w:t>Қызмет көрсету мерзімі*</w:t>
            </w:r>
            <w:r w:rsidRPr="00AE31E1">
              <w:rPr>
                <w:rFonts w:ascii="Times New Roman" w:hAnsi="Times New Roman" w:cs="Times New Roman"/>
                <w:b/>
                <w:spacing w:val="-2"/>
                <w:w w:val="110"/>
                <w:sz w:val="20"/>
                <w:szCs w:val="20"/>
              </w:rPr>
              <w:t>:</w:t>
            </w:r>
          </w:p>
        </w:tc>
        <w:tc>
          <w:tcPr>
            <w:tcW w:w="6946" w:type="dxa"/>
          </w:tcPr>
          <w:p w14:paraId="2123B814" w14:textId="111036D7" w:rsidR="0014710B" w:rsidRPr="00AE31E1" w:rsidRDefault="007E0EF9" w:rsidP="00BB23C6">
            <w:pPr>
              <w:pStyle w:val="TableParagraph"/>
              <w:ind w:left="66"/>
              <w:rPr>
                <w:rFonts w:ascii="Times New Roman" w:hAnsi="Times New Roman" w:cs="Times New Roman"/>
                <w:sz w:val="20"/>
                <w:szCs w:val="20"/>
              </w:rPr>
            </w:pPr>
            <w:r>
              <w:rPr>
                <w:rFonts w:ascii="Times New Roman" w:hAnsi="Times New Roman" w:cs="Times New Roman"/>
                <w:w w:val="105"/>
                <w:sz w:val="20"/>
                <w:szCs w:val="20"/>
              </w:rPr>
              <w:t xml:space="preserve">Қараша </w:t>
            </w:r>
            <w:r w:rsidR="0014710B">
              <w:rPr>
                <w:rFonts w:ascii="Times New Roman" w:hAnsi="Times New Roman" w:cs="Times New Roman"/>
                <w:w w:val="105"/>
                <w:sz w:val="20"/>
                <w:szCs w:val="20"/>
              </w:rPr>
              <w:t>–</w:t>
            </w:r>
            <w:r w:rsidR="0014710B" w:rsidRPr="00AE31E1">
              <w:rPr>
                <w:rFonts w:ascii="Times New Roman" w:hAnsi="Times New Roman" w:cs="Times New Roman"/>
                <w:w w:val="105"/>
                <w:sz w:val="20"/>
                <w:szCs w:val="20"/>
              </w:rPr>
              <w:t xml:space="preserve"> </w:t>
            </w:r>
            <w:r w:rsidR="0014710B">
              <w:rPr>
                <w:rFonts w:ascii="Times New Roman" w:hAnsi="Times New Roman" w:cs="Times New Roman"/>
                <w:w w:val="105"/>
                <w:sz w:val="20"/>
                <w:szCs w:val="20"/>
              </w:rPr>
              <w:t>желтоқсан 2026 жыл</w:t>
            </w:r>
          </w:p>
        </w:tc>
      </w:tr>
      <w:tr w:rsidR="0014710B" w:rsidRPr="00AE31E1" w14:paraId="75AC1BBE" w14:textId="77777777" w:rsidTr="00483B78">
        <w:trPr>
          <w:trHeight w:val="294"/>
        </w:trPr>
        <w:tc>
          <w:tcPr>
            <w:tcW w:w="2395" w:type="dxa"/>
          </w:tcPr>
          <w:p w14:paraId="71A21BE1" w14:textId="77777777" w:rsidR="0014710B" w:rsidRPr="00AE31E1" w:rsidRDefault="0014710B" w:rsidP="00BB23C6">
            <w:pPr>
              <w:pStyle w:val="TableParagraph"/>
              <w:ind w:left="67"/>
              <w:rPr>
                <w:rFonts w:ascii="Times New Roman" w:hAnsi="Times New Roman" w:cs="Times New Roman"/>
                <w:b/>
                <w:sz w:val="20"/>
                <w:szCs w:val="20"/>
              </w:rPr>
            </w:pPr>
            <w:r w:rsidRPr="00AE31E1">
              <w:rPr>
                <w:rFonts w:ascii="Times New Roman" w:hAnsi="Times New Roman" w:cs="Times New Roman"/>
                <w:b/>
                <w:w w:val="110"/>
                <w:sz w:val="20"/>
                <w:szCs w:val="20"/>
              </w:rPr>
              <w:t>Аванстық</w:t>
            </w:r>
            <w:r>
              <w:rPr>
                <w:rFonts w:ascii="Times New Roman" w:hAnsi="Times New Roman" w:cs="Times New Roman"/>
                <w:b/>
                <w:w w:val="110"/>
                <w:sz w:val="20"/>
                <w:szCs w:val="20"/>
              </w:rPr>
              <w:t xml:space="preserve"> </w:t>
            </w:r>
            <w:r w:rsidRPr="00AE31E1">
              <w:rPr>
                <w:rFonts w:ascii="Times New Roman" w:hAnsi="Times New Roman" w:cs="Times New Roman"/>
                <w:b/>
                <w:w w:val="110"/>
                <w:sz w:val="20"/>
                <w:szCs w:val="20"/>
              </w:rPr>
              <w:t>төлем</w:t>
            </w:r>
            <w:r>
              <w:rPr>
                <w:rFonts w:ascii="Times New Roman" w:hAnsi="Times New Roman" w:cs="Times New Roman"/>
                <w:b/>
                <w:w w:val="110"/>
                <w:sz w:val="20"/>
                <w:szCs w:val="20"/>
              </w:rPr>
              <w:t xml:space="preserve"> </w:t>
            </w:r>
            <w:r w:rsidRPr="00AE31E1">
              <w:rPr>
                <w:rFonts w:ascii="Times New Roman" w:hAnsi="Times New Roman" w:cs="Times New Roman"/>
                <w:b/>
                <w:spacing w:val="-2"/>
                <w:w w:val="110"/>
                <w:sz w:val="20"/>
                <w:szCs w:val="20"/>
              </w:rPr>
              <w:t>мөлшері*:</w:t>
            </w:r>
          </w:p>
        </w:tc>
        <w:tc>
          <w:tcPr>
            <w:tcW w:w="6946" w:type="dxa"/>
          </w:tcPr>
          <w:p w14:paraId="731487D6" w14:textId="77777777" w:rsidR="0014710B" w:rsidRPr="00AE31E1" w:rsidRDefault="0014710B" w:rsidP="00BB23C6">
            <w:pPr>
              <w:pStyle w:val="TableParagraph"/>
              <w:ind w:left="66"/>
              <w:rPr>
                <w:rFonts w:ascii="Times New Roman" w:hAnsi="Times New Roman" w:cs="Times New Roman"/>
                <w:sz w:val="20"/>
                <w:szCs w:val="20"/>
              </w:rPr>
            </w:pPr>
            <w:r w:rsidRPr="00AE31E1">
              <w:rPr>
                <w:rFonts w:ascii="Times New Roman" w:hAnsi="Times New Roman" w:cs="Times New Roman"/>
                <w:spacing w:val="-10"/>
                <w:w w:val="105"/>
                <w:sz w:val="20"/>
                <w:szCs w:val="20"/>
              </w:rPr>
              <w:t>0</w:t>
            </w:r>
          </w:p>
        </w:tc>
      </w:tr>
      <w:tr w:rsidR="0014710B" w:rsidRPr="00AE31E1" w14:paraId="062122D9" w14:textId="77777777" w:rsidTr="00483B7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6"/>
        </w:trPr>
        <w:tc>
          <w:tcPr>
            <w:tcW w:w="2395" w:type="dxa"/>
            <w:tcBorders>
              <w:top w:val="single" w:sz="12" w:space="0" w:color="000000"/>
              <w:left w:val="single" w:sz="12" w:space="0" w:color="000000"/>
              <w:right w:val="single" w:sz="12" w:space="0" w:color="000000"/>
            </w:tcBorders>
          </w:tcPr>
          <w:p w14:paraId="66B143BA" w14:textId="77777777" w:rsidR="0014710B" w:rsidRPr="00AE31E1" w:rsidRDefault="0014710B" w:rsidP="00BB23C6">
            <w:pPr>
              <w:pStyle w:val="TableParagraph"/>
              <w:ind w:left="67"/>
              <w:rPr>
                <w:rFonts w:ascii="Times New Roman" w:hAnsi="Times New Roman" w:cs="Times New Roman"/>
                <w:b/>
                <w:sz w:val="20"/>
                <w:szCs w:val="20"/>
              </w:rPr>
            </w:pPr>
            <w:r w:rsidRPr="00AE31E1">
              <w:rPr>
                <w:rFonts w:ascii="Times New Roman" w:hAnsi="Times New Roman" w:cs="Times New Roman"/>
                <w:b/>
                <w:w w:val="110"/>
                <w:sz w:val="20"/>
                <w:szCs w:val="20"/>
              </w:rPr>
              <w:t xml:space="preserve">Кепілдік мерзімі </w:t>
            </w:r>
            <w:r w:rsidRPr="00AE31E1">
              <w:rPr>
                <w:rFonts w:ascii="Times New Roman" w:hAnsi="Times New Roman" w:cs="Times New Roman"/>
                <w:b/>
                <w:spacing w:val="-2"/>
                <w:w w:val="110"/>
                <w:sz w:val="20"/>
                <w:szCs w:val="20"/>
              </w:rPr>
              <w:t>(айлар)</w:t>
            </w:r>
          </w:p>
        </w:tc>
        <w:tc>
          <w:tcPr>
            <w:tcW w:w="6946" w:type="dxa"/>
            <w:tcBorders>
              <w:top w:val="single" w:sz="12" w:space="0" w:color="000000"/>
              <w:left w:val="single" w:sz="12" w:space="0" w:color="000000"/>
              <w:right w:val="single" w:sz="12" w:space="0" w:color="000000"/>
            </w:tcBorders>
          </w:tcPr>
          <w:p w14:paraId="39803294" w14:textId="77777777" w:rsidR="0014710B" w:rsidRPr="00AE31E1" w:rsidRDefault="0014710B" w:rsidP="00BB23C6">
            <w:pPr>
              <w:pStyle w:val="TableParagraph"/>
              <w:rPr>
                <w:rFonts w:ascii="Times New Roman" w:hAnsi="Times New Roman" w:cs="Times New Roman"/>
                <w:sz w:val="20"/>
                <w:szCs w:val="20"/>
              </w:rPr>
            </w:pPr>
            <w:r>
              <w:rPr>
                <w:rFonts w:ascii="Times New Roman" w:hAnsi="Times New Roman" w:cs="Times New Roman"/>
                <w:sz w:val="20"/>
                <w:szCs w:val="20"/>
              </w:rPr>
              <w:t>12 ай</w:t>
            </w:r>
          </w:p>
        </w:tc>
      </w:tr>
      <w:tr w:rsidR="0014710B" w:rsidRPr="00AE31E1" w14:paraId="234198BC" w14:textId="77777777" w:rsidTr="00483B7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6"/>
        </w:trPr>
        <w:tc>
          <w:tcPr>
            <w:tcW w:w="2395" w:type="dxa"/>
            <w:tcBorders>
              <w:top w:val="single" w:sz="12" w:space="0" w:color="000000"/>
              <w:left w:val="single" w:sz="12" w:space="0" w:color="000000"/>
              <w:right w:val="single" w:sz="12" w:space="0" w:color="000000"/>
            </w:tcBorders>
          </w:tcPr>
          <w:p w14:paraId="40429275" w14:textId="77777777" w:rsidR="0014710B" w:rsidRPr="00AE31E1" w:rsidRDefault="0014710B" w:rsidP="00BB23C6">
            <w:pPr>
              <w:pStyle w:val="TableParagraph"/>
              <w:ind w:left="67"/>
              <w:rPr>
                <w:rFonts w:ascii="Times New Roman" w:hAnsi="Times New Roman" w:cs="Times New Roman"/>
                <w:b/>
                <w:w w:val="110"/>
                <w:sz w:val="20"/>
                <w:szCs w:val="20"/>
              </w:rPr>
            </w:pPr>
            <w:r w:rsidRPr="003D2FB3">
              <w:rPr>
                <w:rFonts w:ascii="Times New Roman" w:hAnsi="Times New Roman" w:cs="Times New Roman"/>
                <w:b/>
                <w:w w:val="110"/>
                <w:sz w:val="20"/>
                <w:szCs w:val="20"/>
              </w:rPr>
              <w:t>Талап етілетін сипаттамалардың, параметрлердің және өзге де бастапқы деректердің сипаттамасы:</w:t>
            </w:r>
          </w:p>
        </w:tc>
        <w:tc>
          <w:tcPr>
            <w:tcW w:w="6946" w:type="dxa"/>
            <w:tcBorders>
              <w:top w:val="single" w:sz="12" w:space="0" w:color="000000"/>
              <w:left w:val="single" w:sz="12" w:space="0" w:color="000000"/>
              <w:right w:val="single" w:sz="12" w:space="0" w:color="000000"/>
            </w:tcBorders>
          </w:tcPr>
          <w:p w14:paraId="6B2AD8FB" w14:textId="48EE7AD8" w:rsidR="007E0EF9" w:rsidRPr="007E0EF9" w:rsidRDefault="007E0EF9" w:rsidP="007E0EF9">
            <w:pPr>
              <w:pStyle w:val="TableParagraph"/>
              <w:ind w:left="66"/>
              <w:jc w:val="both"/>
              <w:rPr>
                <w:rFonts w:ascii="Times New Roman" w:hAnsi="Times New Roman" w:cs="Times New Roman"/>
                <w:w w:val="105"/>
                <w:sz w:val="20"/>
                <w:szCs w:val="20"/>
              </w:rPr>
            </w:pPr>
            <w:r w:rsidRPr="007E0EF9">
              <w:rPr>
                <w:rFonts w:ascii="Times New Roman" w:hAnsi="Times New Roman" w:cs="Times New Roman"/>
                <w:w w:val="105"/>
                <w:sz w:val="20"/>
                <w:szCs w:val="20"/>
              </w:rPr>
              <w:t xml:space="preserve">    </w:t>
            </w:r>
            <w:r w:rsidR="009F3FBE">
              <w:rPr>
                <w:rFonts w:ascii="Times New Roman" w:hAnsi="Times New Roman" w:cs="Times New Roman"/>
                <w:w w:val="105"/>
                <w:sz w:val="20"/>
                <w:szCs w:val="20"/>
              </w:rPr>
              <w:t xml:space="preserve"> 1.</w:t>
            </w:r>
            <w:r w:rsidRPr="007E0EF9">
              <w:rPr>
                <w:rFonts w:ascii="Times New Roman" w:hAnsi="Times New Roman" w:cs="Times New Roman"/>
                <w:w w:val="105"/>
                <w:sz w:val="20"/>
                <w:szCs w:val="20"/>
              </w:rPr>
              <w:t xml:space="preserve">"Радиациялық қауіпті объектілерге қойылатын санитариялық-эпидемиологиялық талаптар" санитариялық қағидаларын бекіту туралы ҚР Денсаулық сақтау министрінің 2022 жылғы 25 тамыздағы № ҚР ДСМ-90 бұйрығына, ҚР Денсаулық сақтау министрінің м. а. 15-бұйрығына сәйкес А тобына жататын </w:t>
            </w:r>
            <w:r w:rsidR="009F3FBE" w:rsidRPr="009F3FBE">
              <w:rPr>
                <w:rFonts w:ascii="Times New Roman" w:hAnsi="Times New Roman" w:cs="Times New Roman"/>
                <w:w w:val="105"/>
                <w:sz w:val="20"/>
                <w:szCs w:val="20"/>
              </w:rPr>
              <w:t xml:space="preserve">(14 </w:t>
            </w:r>
            <w:r w:rsidR="009F3FBE">
              <w:rPr>
                <w:rFonts w:ascii="Times New Roman" w:hAnsi="Times New Roman" w:cs="Times New Roman"/>
                <w:w w:val="105"/>
                <w:sz w:val="20"/>
                <w:szCs w:val="20"/>
              </w:rPr>
              <w:t>қызметшілер көлемінде</w:t>
            </w:r>
            <w:r w:rsidR="009F3FBE" w:rsidRPr="009F3FBE">
              <w:rPr>
                <w:rFonts w:ascii="Times New Roman" w:hAnsi="Times New Roman" w:cs="Times New Roman"/>
                <w:w w:val="105"/>
                <w:sz w:val="20"/>
                <w:szCs w:val="20"/>
              </w:rPr>
              <w:t>)</w:t>
            </w:r>
            <w:r w:rsidR="009F3FBE">
              <w:rPr>
                <w:rFonts w:ascii="Times New Roman" w:hAnsi="Times New Roman" w:cs="Times New Roman"/>
                <w:w w:val="105"/>
                <w:sz w:val="20"/>
                <w:szCs w:val="20"/>
              </w:rPr>
              <w:t xml:space="preserve"> </w:t>
            </w:r>
            <w:r w:rsidRPr="007E0EF9">
              <w:rPr>
                <w:rFonts w:ascii="Times New Roman" w:hAnsi="Times New Roman" w:cs="Times New Roman"/>
                <w:w w:val="105"/>
                <w:sz w:val="20"/>
                <w:szCs w:val="20"/>
              </w:rPr>
              <w:t>ҚР ҚМ МКВКГ қызметкерлеріне иондаушы сәулемен жұмыс істеуге рұқсат беру үшін мерзімді медициналық кәсіптік тексеру қызметі 2020 жылғы қазанда № ҚР ДСМ-131/2020 "міндетті медициналық тексеруге жататын нысаналы топтарды бекіту туралы" жылына 1 рет өткізіледі.</w:t>
            </w:r>
          </w:p>
          <w:p w14:paraId="65D30127" w14:textId="0C29EDF6" w:rsidR="007E0EF9" w:rsidRPr="007E0EF9" w:rsidRDefault="009F3FBE" w:rsidP="007E0EF9">
            <w:pPr>
              <w:pStyle w:val="TableParagraph"/>
              <w:ind w:left="66"/>
              <w:jc w:val="both"/>
              <w:rPr>
                <w:rFonts w:ascii="Times New Roman" w:hAnsi="Times New Roman" w:cs="Times New Roman"/>
                <w:w w:val="105"/>
                <w:sz w:val="20"/>
                <w:szCs w:val="20"/>
              </w:rPr>
            </w:pPr>
            <w:r>
              <w:rPr>
                <w:rFonts w:ascii="Times New Roman" w:hAnsi="Times New Roman" w:cs="Times New Roman"/>
                <w:w w:val="105"/>
                <w:sz w:val="20"/>
                <w:szCs w:val="20"/>
              </w:rPr>
              <w:t xml:space="preserve">     </w:t>
            </w:r>
            <w:r w:rsidR="007E0EF9" w:rsidRPr="007E0EF9">
              <w:rPr>
                <w:rFonts w:ascii="Times New Roman" w:hAnsi="Times New Roman" w:cs="Times New Roman"/>
                <w:w w:val="105"/>
                <w:sz w:val="20"/>
                <w:szCs w:val="20"/>
              </w:rPr>
              <w:t xml:space="preserve"> </w:t>
            </w:r>
            <w:r>
              <w:rPr>
                <w:rFonts w:ascii="Times New Roman" w:hAnsi="Times New Roman" w:cs="Times New Roman"/>
                <w:w w:val="105"/>
                <w:sz w:val="20"/>
                <w:szCs w:val="20"/>
              </w:rPr>
              <w:t xml:space="preserve">2. </w:t>
            </w:r>
            <w:r w:rsidR="007E0EF9" w:rsidRPr="007E0EF9">
              <w:rPr>
                <w:rFonts w:ascii="Times New Roman" w:hAnsi="Times New Roman" w:cs="Times New Roman"/>
                <w:w w:val="105"/>
                <w:sz w:val="20"/>
                <w:szCs w:val="20"/>
              </w:rPr>
              <w:t>Кәсіптік тексеру амбулаториялық-емханалық көмекке лицензиясы бар және тиісті тәжірибесі бар, Астана қаласында орналасқан медициналық ұйымда жүргізіледі. Ұйымның штатында кәсіптік патология бойынша кәсіби қайта даярлаудан өткен және маман сертификаты бар кәсіптік патолог дәрігер болуы керек.</w:t>
            </w:r>
          </w:p>
          <w:p w14:paraId="6AE02BA1" w14:textId="3F9A9D2E" w:rsidR="007E0EF9" w:rsidRPr="007E0EF9" w:rsidRDefault="007E0EF9" w:rsidP="007E0EF9">
            <w:pPr>
              <w:pStyle w:val="TableParagraph"/>
              <w:ind w:left="66"/>
              <w:jc w:val="both"/>
              <w:rPr>
                <w:rFonts w:ascii="Times New Roman" w:hAnsi="Times New Roman" w:cs="Times New Roman"/>
                <w:w w:val="105"/>
                <w:sz w:val="20"/>
                <w:szCs w:val="20"/>
              </w:rPr>
            </w:pPr>
            <w:r w:rsidRPr="007E0EF9">
              <w:rPr>
                <w:rFonts w:ascii="Times New Roman" w:hAnsi="Times New Roman" w:cs="Times New Roman"/>
                <w:w w:val="105"/>
                <w:sz w:val="20"/>
                <w:szCs w:val="20"/>
              </w:rPr>
              <w:t xml:space="preserve">       </w:t>
            </w:r>
            <w:r w:rsidR="009F3FBE">
              <w:rPr>
                <w:rFonts w:ascii="Times New Roman" w:hAnsi="Times New Roman" w:cs="Times New Roman"/>
                <w:w w:val="105"/>
                <w:sz w:val="20"/>
                <w:szCs w:val="20"/>
              </w:rPr>
              <w:t>3.</w:t>
            </w:r>
            <w:r w:rsidRPr="007E0EF9">
              <w:rPr>
                <w:rFonts w:ascii="Times New Roman" w:hAnsi="Times New Roman" w:cs="Times New Roman"/>
                <w:w w:val="105"/>
                <w:sz w:val="20"/>
                <w:szCs w:val="20"/>
              </w:rPr>
              <w:t xml:space="preserve"> Қызмет мыналарды қамтуы тиіс: терапевт, кәсіптік патолог, невропатолог, дерматолог, офтальмолог, отоларинголог, гематолог (көрсеткіштер бойынша), гинеколог (әйелдерде), жағынды, спирография, флюорография, ЭКГ, жасушалардың 5 класы+ СОЭ дифференциациясы бар анализатордағы жалпы қан анализі.</w:t>
            </w:r>
          </w:p>
          <w:p w14:paraId="34F69FFF" w14:textId="298CCB00" w:rsidR="007E0EF9" w:rsidRPr="007E0EF9" w:rsidRDefault="007E0EF9" w:rsidP="007E0EF9">
            <w:pPr>
              <w:pStyle w:val="TableParagraph"/>
              <w:ind w:left="66"/>
              <w:jc w:val="both"/>
              <w:rPr>
                <w:rFonts w:ascii="Times New Roman" w:hAnsi="Times New Roman" w:cs="Times New Roman"/>
                <w:w w:val="105"/>
                <w:sz w:val="20"/>
                <w:szCs w:val="20"/>
              </w:rPr>
            </w:pPr>
            <w:r w:rsidRPr="007E0EF9">
              <w:rPr>
                <w:rFonts w:ascii="Times New Roman" w:hAnsi="Times New Roman" w:cs="Times New Roman"/>
                <w:w w:val="105"/>
                <w:sz w:val="20"/>
                <w:szCs w:val="20"/>
              </w:rPr>
              <w:lastRenderedPageBreak/>
              <w:t xml:space="preserve">      </w:t>
            </w:r>
            <w:r w:rsidR="009F3FBE">
              <w:rPr>
                <w:rFonts w:ascii="Times New Roman" w:hAnsi="Times New Roman" w:cs="Times New Roman"/>
                <w:w w:val="105"/>
                <w:sz w:val="20"/>
                <w:szCs w:val="20"/>
              </w:rPr>
              <w:t>4.</w:t>
            </w:r>
            <w:r w:rsidRPr="007E0EF9">
              <w:rPr>
                <w:rFonts w:ascii="Times New Roman" w:hAnsi="Times New Roman" w:cs="Times New Roman"/>
                <w:w w:val="105"/>
                <w:sz w:val="20"/>
                <w:szCs w:val="20"/>
              </w:rPr>
              <w:t xml:space="preserve"> Медициналық тексеру аяқталғаннан кейін қызмет көрсетуші Тапсырыс берушінің атына иондаушы сәулемен жұмыс істеуге рұқсат беру қорытынды актіні ұсынуы керек.</w:t>
            </w:r>
            <w:r w:rsidRPr="007E0EF9">
              <w:rPr>
                <w:rFonts w:ascii="Times New Roman" w:hAnsi="Times New Roman" w:cs="Times New Roman"/>
                <w:w w:val="105"/>
                <w:sz w:val="20"/>
                <w:szCs w:val="20"/>
              </w:rPr>
              <w:tab/>
            </w:r>
          </w:p>
          <w:p w14:paraId="208A0664" w14:textId="77777777" w:rsidR="009F0EDB" w:rsidRDefault="009F0EDB" w:rsidP="009F0EDB">
            <w:pPr>
              <w:pStyle w:val="TableParagraph"/>
              <w:ind w:left="66"/>
              <w:jc w:val="both"/>
              <w:rPr>
                <w:rFonts w:ascii="Times New Roman" w:hAnsi="Times New Roman" w:cs="Times New Roman"/>
                <w:w w:val="105"/>
                <w:sz w:val="20"/>
                <w:szCs w:val="20"/>
              </w:rPr>
            </w:pPr>
          </w:p>
          <w:p w14:paraId="6A23FBB3" w14:textId="77777777" w:rsidR="009F0EDB" w:rsidRDefault="009F0EDB" w:rsidP="009F0EDB">
            <w:pPr>
              <w:pStyle w:val="TableParagraph"/>
              <w:ind w:left="66"/>
              <w:jc w:val="both"/>
              <w:rPr>
                <w:rFonts w:ascii="Times New Roman" w:hAnsi="Times New Roman" w:cs="Times New Roman"/>
                <w:w w:val="105"/>
                <w:sz w:val="20"/>
                <w:szCs w:val="20"/>
              </w:rPr>
            </w:pPr>
          </w:p>
          <w:p w14:paraId="7365CB9F" w14:textId="6C5F63DA" w:rsidR="009F0EDB" w:rsidRPr="00483B78" w:rsidRDefault="009F0EDB" w:rsidP="009F0EDB">
            <w:pPr>
              <w:pStyle w:val="TableParagraph"/>
              <w:ind w:left="66"/>
              <w:jc w:val="both"/>
              <w:rPr>
                <w:rFonts w:ascii="Times New Roman" w:hAnsi="Times New Roman" w:cs="Times New Roman"/>
                <w:w w:val="105"/>
                <w:sz w:val="20"/>
                <w:szCs w:val="20"/>
              </w:rPr>
            </w:pPr>
          </w:p>
        </w:tc>
      </w:tr>
      <w:tr w:rsidR="009F3FBE" w:rsidRPr="00AE31E1" w14:paraId="74CF3209" w14:textId="77777777" w:rsidTr="003D2AA3">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440"/>
        </w:trPr>
        <w:tc>
          <w:tcPr>
            <w:tcW w:w="2395" w:type="dxa"/>
            <w:tcBorders>
              <w:top w:val="single" w:sz="12" w:space="0" w:color="000000"/>
              <w:left w:val="single" w:sz="12" w:space="0" w:color="000000"/>
              <w:right w:val="single" w:sz="12" w:space="0" w:color="000000"/>
            </w:tcBorders>
          </w:tcPr>
          <w:p w14:paraId="268D3572" w14:textId="77777777" w:rsidR="009F3FBE" w:rsidRPr="00AE31E1" w:rsidRDefault="009F3FBE" w:rsidP="00BB23C6">
            <w:pPr>
              <w:pStyle w:val="TableParagraph"/>
              <w:ind w:left="67"/>
              <w:rPr>
                <w:rFonts w:ascii="Times New Roman" w:hAnsi="Times New Roman" w:cs="Times New Roman"/>
                <w:b/>
                <w:w w:val="110"/>
                <w:sz w:val="20"/>
                <w:szCs w:val="20"/>
              </w:rPr>
            </w:pPr>
            <w:r w:rsidRPr="003D2FB3">
              <w:rPr>
                <w:rFonts w:ascii="Times New Roman" w:hAnsi="Times New Roman" w:cs="Times New Roman"/>
                <w:b/>
                <w:w w:val="110"/>
                <w:sz w:val="20"/>
                <w:szCs w:val="20"/>
              </w:rPr>
              <w:lastRenderedPageBreak/>
              <w:t>Әлеуетті өнім берушіге оның жеңімпазы анықталған және онымен Мемлекеттік сатып алу туралы шарт жасалған жағдайда қойылатын талаптар (қажет болған кезде көрсетіледі) (әлеуетті өнім берушіні көрсетілген мәліметтерді көрсетпегені және ұсынбағаны үшін қабылдамауға жол берілмейді)</w:t>
            </w:r>
          </w:p>
        </w:tc>
        <w:tc>
          <w:tcPr>
            <w:tcW w:w="6946" w:type="dxa"/>
            <w:tcBorders>
              <w:top w:val="single" w:sz="12" w:space="0" w:color="000000"/>
              <w:left w:val="single" w:sz="12" w:space="0" w:color="000000"/>
              <w:right w:val="single" w:sz="12" w:space="0" w:color="000000"/>
            </w:tcBorders>
          </w:tcPr>
          <w:p w14:paraId="7E4DF302" w14:textId="77777777" w:rsidR="009F3FBE" w:rsidRPr="007E0EF9" w:rsidRDefault="009F3FBE" w:rsidP="008D649C">
            <w:pPr>
              <w:pStyle w:val="TableParagraph"/>
              <w:ind w:left="66"/>
              <w:jc w:val="both"/>
              <w:rPr>
                <w:rFonts w:ascii="Times New Roman" w:hAnsi="Times New Roman" w:cs="Times New Roman"/>
                <w:w w:val="105"/>
                <w:sz w:val="20"/>
                <w:szCs w:val="20"/>
              </w:rPr>
            </w:pPr>
            <w:r w:rsidRPr="007E0EF9">
              <w:rPr>
                <w:rFonts w:ascii="Times New Roman" w:hAnsi="Times New Roman" w:cs="Times New Roman"/>
                <w:w w:val="105"/>
                <w:sz w:val="20"/>
                <w:szCs w:val="20"/>
              </w:rPr>
              <w:t xml:space="preserve">    </w:t>
            </w:r>
            <w:r>
              <w:rPr>
                <w:rFonts w:ascii="Times New Roman" w:hAnsi="Times New Roman" w:cs="Times New Roman"/>
                <w:w w:val="105"/>
                <w:sz w:val="20"/>
                <w:szCs w:val="20"/>
              </w:rPr>
              <w:t xml:space="preserve"> 1.</w:t>
            </w:r>
            <w:r w:rsidRPr="007E0EF9">
              <w:rPr>
                <w:rFonts w:ascii="Times New Roman" w:hAnsi="Times New Roman" w:cs="Times New Roman"/>
                <w:w w:val="105"/>
                <w:sz w:val="20"/>
                <w:szCs w:val="20"/>
              </w:rPr>
              <w:t xml:space="preserve">"Радиациялық қауіпті объектілерге қойылатын санитариялық-эпидемиологиялық талаптар" санитариялық қағидаларын бекіту туралы ҚР Денсаулық сақтау министрінің 2022 жылғы 25 тамыздағы № ҚР ДСМ-90 бұйрығына, ҚР Денсаулық сақтау министрінің м. а. 15-бұйрығына сәйкес А тобына жататын </w:t>
            </w:r>
            <w:r w:rsidRPr="009F3FBE">
              <w:rPr>
                <w:rFonts w:ascii="Times New Roman" w:hAnsi="Times New Roman" w:cs="Times New Roman"/>
                <w:w w:val="105"/>
                <w:sz w:val="20"/>
                <w:szCs w:val="20"/>
              </w:rPr>
              <w:t xml:space="preserve">(14 </w:t>
            </w:r>
            <w:r>
              <w:rPr>
                <w:rFonts w:ascii="Times New Roman" w:hAnsi="Times New Roman" w:cs="Times New Roman"/>
                <w:w w:val="105"/>
                <w:sz w:val="20"/>
                <w:szCs w:val="20"/>
              </w:rPr>
              <w:t>қызметшілер көлемінде</w:t>
            </w:r>
            <w:r w:rsidRPr="009F3FBE">
              <w:rPr>
                <w:rFonts w:ascii="Times New Roman" w:hAnsi="Times New Roman" w:cs="Times New Roman"/>
                <w:w w:val="105"/>
                <w:sz w:val="20"/>
                <w:szCs w:val="20"/>
              </w:rPr>
              <w:t>)</w:t>
            </w:r>
            <w:r>
              <w:rPr>
                <w:rFonts w:ascii="Times New Roman" w:hAnsi="Times New Roman" w:cs="Times New Roman"/>
                <w:w w:val="105"/>
                <w:sz w:val="20"/>
                <w:szCs w:val="20"/>
              </w:rPr>
              <w:t xml:space="preserve"> </w:t>
            </w:r>
            <w:r w:rsidRPr="007E0EF9">
              <w:rPr>
                <w:rFonts w:ascii="Times New Roman" w:hAnsi="Times New Roman" w:cs="Times New Roman"/>
                <w:w w:val="105"/>
                <w:sz w:val="20"/>
                <w:szCs w:val="20"/>
              </w:rPr>
              <w:t>ҚР ҚМ МКВКГ қызметкерлеріне иондаушы сәулемен жұмыс істеуге рұқсат беру үшін мерзімді медициналық кәсіптік тексеру қызметі 2020 жылғы қазанда № ҚР ДСМ-131/2020 "міндетті медициналық тексеруге жататын нысаналы топтарды бекіту туралы" жылына 1 рет өткізіледі.</w:t>
            </w:r>
          </w:p>
          <w:p w14:paraId="0F7087F2" w14:textId="77777777" w:rsidR="009F3FBE" w:rsidRPr="007E0EF9" w:rsidRDefault="009F3FBE" w:rsidP="008D649C">
            <w:pPr>
              <w:pStyle w:val="TableParagraph"/>
              <w:ind w:left="66"/>
              <w:jc w:val="both"/>
              <w:rPr>
                <w:rFonts w:ascii="Times New Roman" w:hAnsi="Times New Roman" w:cs="Times New Roman"/>
                <w:w w:val="105"/>
                <w:sz w:val="20"/>
                <w:szCs w:val="20"/>
              </w:rPr>
            </w:pPr>
            <w:r>
              <w:rPr>
                <w:rFonts w:ascii="Times New Roman" w:hAnsi="Times New Roman" w:cs="Times New Roman"/>
                <w:w w:val="105"/>
                <w:sz w:val="20"/>
                <w:szCs w:val="20"/>
              </w:rPr>
              <w:t xml:space="preserve">     </w:t>
            </w:r>
            <w:r w:rsidRPr="007E0EF9">
              <w:rPr>
                <w:rFonts w:ascii="Times New Roman" w:hAnsi="Times New Roman" w:cs="Times New Roman"/>
                <w:w w:val="105"/>
                <w:sz w:val="20"/>
                <w:szCs w:val="20"/>
              </w:rPr>
              <w:t xml:space="preserve"> </w:t>
            </w:r>
            <w:r>
              <w:rPr>
                <w:rFonts w:ascii="Times New Roman" w:hAnsi="Times New Roman" w:cs="Times New Roman"/>
                <w:w w:val="105"/>
                <w:sz w:val="20"/>
                <w:szCs w:val="20"/>
              </w:rPr>
              <w:t xml:space="preserve">2. </w:t>
            </w:r>
            <w:r w:rsidRPr="007E0EF9">
              <w:rPr>
                <w:rFonts w:ascii="Times New Roman" w:hAnsi="Times New Roman" w:cs="Times New Roman"/>
                <w:w w:val="105"/>
                <w:sz w:val="20"/>
                <w:szCs w:val="20"/>
              </w:rPr>
              <w:t>Кәсіптік тексеру амбулаториялық-емханалық көмекке лицензиясы бар және тиісті тәжірибесі бар, Астана қаласында орналасқан медициналық ұйымда жүргізіледі. Ұйымның штатында кәсіптік патология бойынша кәсіби қайта даярлаудан өткен және маман сертификаты бар кәсіптік патолог дәрігер болуы керек.</w:t>
            </w:r>
          </w:p>
          <w:p w14:paraId="6B1BF7E6" w14:textId="77777777" w:rsidR="009F3FBE" w:rsidRPr="007E0EF9" w:rsidRDefault="009F3FBE" w:rsidP="008D649C">
            <w:pPr>
              <w:pStyle w:val="TableParagraph"/>
              <w:ind w:left="66"/>
              <w:jc w:val="both"/>
              <w:rPr>
                <w:rFonts w:ascii="Times New Roman" w:hAnsi="Times New Roman" w:cs="Times New Roman"/>
                <w:w w:val="105"/>
                <w:sz w:val="20"/>
                <w:szCs w:val="20"/>
              </w:rPr>
            </w:pPr>
            <w:r w:rsidRPr="007E0EF9">
              <w:rPr>
                <w:rFonts w:ascii="Times New Roman" w:hAnsi="Times New Roman" w:cs="Times New Roman"/>
                <w:w w:val="105"/>
                <w:sz w:val="20"/>
                <w:szCs w:val="20"/>
              </w:rPr>
              <w:t xml:space="preserve">       </w:t>
            </w:r>
            <w:r>
              <w:rPr>
                <w:rFonts w:ascii="Times New Roman" w:hAnsi="Times New Roman" w:cs="Times New Roman"/>
                <w:w w:val="105"/>
                <w:sz w:val="20"/>
                <w:szCs w:val="20"/>
              </w:rPr>
              <w:t>3.</w:t>
            </w:r>
            <w:r w:rsidRPr="007E0EF9">
              <w:rPr>
                <w:rFonts w:ascii="Times New Roman" w:hAnsi="Times New Roman" w:cs="Times New Roman"/>
                <w:w w:val="105"/>
                <w:sz w:val="20"/>
                <w:szCs w:val="20"/>
              </w:rPr>
              <w:t xml:space="preserve"> Қызмет мыналарды қамтуы тиіс: терапевт, кәсіптік патолог, невропатолог, дерматолог, офтальмолог, отоларинголог, гематолог (көрсеткіштер бойынша), гинеколог (әйелдерде), жағынды, спирография, флюорография, ЭКГ, жасушалардың 5 класы+ СОЭ дифференциациясы бар анализатордағы жалпы қан анализі.</w:t>
            </w:r>
          </w:p>
          <w:p w14:paraId="2B021A1B" w14:textId="77777777" w:rsidR="009F3FBE" w:rsidRPr="007E0EF9" w:rsidRDefault="009F3FBE" w:rsidP="008D649C">
            <w:pPr>
              <w:pStyle w:val="TableParagraph"/>
              <w:ind w:left="66"/>
              <w:jc w:val="both"/>
              <w:rPr>
                <w:rFonts w:ascii="Times New Roman" w:hAnsi="Times New Roman" w:cs="Times New Roman"/>
                <w:w w:val="105"/>
                <w:sz w:val="20"/>
                <w:szCs w:val="20"/>
              </w:rPr>
            </w:pPr>
            <w:r w:rsidRPr="007E0EF9">
              <w:rPr>
                <w:rFonts w:ascii="Times New Roman" w:hAnsi="Times New Roman" w:cs="Times New Roman"/>
                <w:w w:val="105"/>
                <w:sz w:val="20"/>
                <w:szCs w:val="20"/>
              </w:rPr>
              <w:t xml:space="preserve">      </w:t>
            </w:r>
            <w:r>
              <w:rPr>
                <w:rFonts w:ascii="Times New Roman" w:hAnsi="Times New Roman" w:cs="Times New Roman"/>
                <w:w w:val="105"/>
                <w:sz w:val="20"/>
                <w:szCs w:val="20"/>
              </w:rPr>
              <w:t>4.</w:t>
            </w:r>
            <w:r w:rsidRPr="007E0EF9">
              <w:rPr>
                <w:rFonts w:ascii="Times New Roman" w:hAnsi="Times New Roman" w:cs="Times New Roman"/>
                <w:w w:val="105"/>
                <w:sz w:val="20"/>
                <w:szCs w:val="20"/>
              </w:rPr>
              <w:t xml:space="preserve"> Медициналық тексеру аяқталғаннан кейін қызмет көрсетуші Тапсырыс берушінің атына иондаушы сәулемен жұмыс істеуге рұқсат беру қорытынды актіні ұсынуы керек.</w:t>
            </w:r>
            <w:r w:rsidRPr="007E0EF9">
              <w:rPr>
                <w:rFonts w:ascii="Times New Roman" w:hAnsi="Times New Roman" w:cs="Times New Roman"/>
                <w:w w:val="105"/>
                <w:sz w:val="20"/>
                <w:szCs w:val="20"/>
              </w:rPr>
              <w:tab/>
            </w:r>
          </w:p>
          <w:p w14:paraId="0AB058DA" w14:textId="77777777" w:rsidR="009F3FBE" w:rsidRDefault="009F3FBE" w:rsidP="008D649C">
            <w:pPr>
              <w:pStyle w:val="TableParagraph"/>
              <w:ind w:left="66"/>
              <w:jc w:val="both"/>
              <w:rPr>
                <w:rFonts w:ascii="Times New Roman" w:hAnsi="Times New Roman" w:cs="Times New Roman"/>
                <w:w w:val="105"/>
                <w:sz w:val="20"/>
                <w:szCs w:val="20"/>
              </w:rPr>
            </w:pPr>
          </w:p>
          <w:p w14:paraId="2A4D4AE9" w14:textId="77777777" w:rsidR="009F3FBE" w:rsidRDefault="009F3FBE" w:rsidP="008D649C">
            <w:pPr>
              <w:pStyle w:val="TableParagraph"/>
              <w:ind w:left="66"/>
              <w:jc w:val="both"/>
              <w:rPr>
                <w:rFonts w:ascii="Times New Roman" w:hAnsi="Times New Roman" w:cs="Times New Roman"/>
                <w:w w:val="105"/>
                <w:sz w:val="20"/>
                <w:szCs w:val="20"/>
              </w:rPr>
            </w:pPr>
          </w:p>
          <w:p w14:paraId="12482564" w14:textId="77777777" w:rsidR="009F3FBE" w:rsidRPr="00AE31E1" w:rsidRDefault="009F3FBE" w:rsidP="0014710B">
            <w:pPr>
              <w:pStyle w:val="TableParagraph"/>
              <w:numPr>
                <w:ilvl w:val="0"/>
                <w:numId w:val="8"/>
              </w:numPr>
              <w:ind w:left="66"/>
              <w:rPr>
                <w:rFonts w:ascii="Times New Roman" w:hAnsi="Times New Roman" w:cs="Times New Roman"/>
                <w:spacing w:val="40"/>
                <w:sz w:val="20"/>
                <w:szCs w:val="20"/>
              </w:rPr>
            </w:pPr>
          </w:p>
        </w:tc>
      </w:tr>
    </w:tbl>
    <w:p w14:paraId="4BBF72C3" w14:textId="77777777" w:rsidR="0014710B" w:rsidRPr="00BF5440" w:rsidRDefault="0014710B" w:rsidP="0014710B">
      <w:pPr>
        <w:pStyle w:val="a3"/>
        <w:ind w:left="142"/>
        <w:jc w:val="both"/>
        <w:rPr>
          <w:rFonts w:ascii="Times New Roman" w:hAnsi="Times New Roman" w:cs="Times New Roman"/>
          <w:b/>
          <w:sz w:val="24"/>
          <w:szCs w:val="24"/>
        </w:rPr>
      </w:pPr>
      <w:r w:rsidRPr="00BF5440">
        <w:rPr>
          <w:rFonts w:ascii="Times New Roman" w:hAnsi="Times New Roman" w:cs="Times New Roman"/>
          <w:b/>
          <w:spacing w:val="-2"/>
          <w:w w:val="105"/>
          <w:sz w:val="24"/>
          <w:szCs w:val="24"/>
        </w:rPr>
        <w:t>Ескертпе:</w:t>
      </w:r>
    </w:p>
    <w:p w14:paraId="0AA28779" w14:textId="77777777" w:rsidR="0014710B" w:rsidRPr="005415E4" w:rsidRDefault="0014710B" w:rsidP="0014710B">
      <w:pPr>
        <w:pStyle w:val="a5"/>
        <w:numPr>
          <w:ilvl w:val="0"/>
          <w:numId w:val="7"/>
        </w:numPr>
        <w:tabs>
          <w:tab w:val="left" w:pos="393"/>
        </w:tabs>
        <w:spacing w:before="0"/>
        <w:ind w:firstLine="0"/>
        <w:jc w:val="both"/>
        <w:rPr>
          <w:rFonts w:ascii="Times New Roman" w:hAnsi="Times New Roman" w:cs="Times New Roman"/>
          <w:sz w:val="24"/>
          <w:szCs w:val="24"/>
        </w:rPr>
      </w:pPr>
      <w:r w:rsidRPr="005415E4">
        <w:rPr>
          <w:rFonts w:ascii="Times New Roman" w:hAnsi="Times New Roman" w:cs="Times New Roman"/>
          <w:w w:val="105"/>
          <w:sz w:val="24"/>
          <w:szCs w:val="24"/>
        </w:rPr>
        <w:t>Функционалдық, техникалық, сапалық, пайдалану, өзге де сипаттамалар, ілеспе</w:t>
      </w:r>
      <w:r>
        <w:rPr>
          <w:rFonts w:ascii="Times New Roman" w:hAnsi="Times New Roman" w:cs="Times New Roman"/>
          <w:w w:val="105"/>
          <w:sz w:val="24"/>
          <w:szCs w:val="24"/>
        </w:rPr>
        <w:t xml:space="preserve"> </w:t>
      </w:r>
      <w:r w:rsidRPr="005415E4">
        <w:rPr>
          <w:rFonts w:ascii="Times New Roman" w:hAnsi="Times New Roman" w:cs="Times New Roman"/>
          <w:w w:val="105"/>
          <w:sz w:val="24"/>
          <w:szCs w:val="24"/>
        </w:rPr>
        <w:t>қызметтер және орындаушыға қосымша шарттар бойынша әрбір талап жеке жолда көрсетіледі.</w:t>
      </w:r>
    </w:p>
    <w:p w14:paraId="1833DE43" w14:textId="77777777" w:rsidR="0014710B" w:rsidRPr="005415E4" w:rsidRDefault="0014710B" w:rsidP="0014710B">
      <w:pPr>
        <w:pStyle w:val="a5"/>
        <w:numPr>
          <w:ilvl w:val="0"/>
          <w:numId w:val="7"/>
        </w:numPr>
        <w:tabs>
          <w:tab w:val="left" w:pos="393"/>
        </w:tabs>
        <w:spacing w:before="0"/>
        <w:ind w:firstLine="0"/>
        <w:jc w:val="both"/>
        <w:rPr>
          <w:rFonts w:ascii="Times New Roman" w:hAnsi="Times New Roman" w:cs="Times New Roman"/>
          <w:sz w:val="24"/>
          <w:szCs w:val="24"/>
        </w:rPr>
      </w:pPr>
      <w:r w:rsidRPr="005415E4">
        <w:rPr>
          <w:rFonts w:ascii="Times New Roman" w:hAnsi="Times New Roman" w:cs="Times New Roman"/>
          <w:w w:val="105"/>
          <w:sz w:val="24"/>
          <w:szCs w:val="24"/>
        </w:rPr>
        <w:t>Осы</w:t>
      </w:r>
      <w:r>
        <w:rPr>
          <w:rFonts w:ascii="Times New Roman" w:hAnsi="Times New Roman" w:cs="Times New Roman"/>
          <w:w w:val="105"/>
          <w:sz w:val="24"/>
          <w:szCs w:val="24"/>
        </w:rPr>
        <w:t xml:space="preserve"> </w:t>
      </w:r>
      <w:r w:rsidRPr="005415E4">
        <w:rPr>
          <w:rFonts w:ascii="Times New Roman" w:hAnsi="Times New Roman" w:cs="Times New Roman"/>
          <w:w w:val="105"/>
          <w:sz w:val="24"/>
          <w:szCs w:val="24"/>
        </w:rPr>
        <w:t>техникалық</w:t>
      </w:r>
      <w:r>
        <w:rPr>
          <w:rFonts w:ascii="Times New Roman" w:hAnsi="Times New Roman" w:cs="Times New Roman"/>
          <w:w w:val="105"/>
          <w:sz w:val="24"/>
          <w:szCs w:val="24"/>
        </w:rPr>
        <w:t xml:space="preserve"> </w:t>
      </w:r>
      <w:r w:rsidRPr="005415E4">
        <w:rPr>
          <w:rFonts w:ascii="Times New Roman" w:hAnsi="Times New Roman" w:cs="Times New Roman"/>
          <w:w w:val="105"/>
          <w:sz w:val="24"/>
          <w:szCs w:val="24"/>
        </w:rPr>
        <w:t>ерекшелікте</w:t>
      </w:r>
      <w:r>
        <w:rPr>
          <w:rFonts w:ascii="Times New Roman" w:hAnsi="Times New Roman" w:cs="Times New Roman"/>
          <w:w w:val="105"/>
          <w:sz w:val="24"/>
          <w:szCs w:val="24"/>
        </w:rPr>
        <w:t xml:space="preserve"> </w:t>
      </w:r>
      <w:r w:rsidRPr="005415E4">
        <w:rPr>
          <w:rFonts w:ascii="Times New Roman" w:hAnsi="Times New Roman" w:cs="Times New Roman"/>
          <w:w w:val="105"/>
          <w:sz w:val="24"/>
          <w:szCs w:val="24"/>
        </w:rPr>
        <w:t>әлеуетті</w:t>
      </w:r>
      <w:r>
        <w:rPr>
          <w:rFonts w:ascii="Times New Roman" w:hAnsi="Times New Roman" w:cs="Times New Roman"/>
          <w:w w:val="105"/>
          <w:sz w:val="24"/>
          <w:szCs w:val="24"/>
        </w:rPr>
        <w:t xml:space="preserve"> </w:t>
      </w:r>
      <w:r w:rsidRPr="005415E4">
        <w:rPr>
          <w:rFonts w:ascii="Times New Roman" w:hAnsi="Times New Roman" w:cs="Times New Roman"/>
          <w:w w:val="105"/>
          <w:sz w:val="24"/>
          <w:szCs w:val="24"/>
        </w:rPr>
        <w:t>өнім</w:t>
      </w:r>
      <w:r>
        <w:rPr>
          <w:rFonts w:ascii="Times New Roman" w:hAnsi="Times New Roman" w:cs="Times New Roman"/>
          <w:w w:val="105"/>
          <w:sz w:val="24"/>
          <w:szCs w:val="24"/>
        </w:rPr>
        <w:t xml:space="preserve"> </w:t>
      </w:r>
      <w:r w:rsidRPr="005415E4">
        <w:rPr>
          <w:rFonts w:ascii="Times New Roman" w:hAnsi="Times New Roman" w:cs="Times New Roman"/>
          <w:w w:val="105"/>
          <w:sz w:val="24"/>
          <w:szCs w:val="24"/>
        </w:rPr>
        <w:t>берушіге</w:t>
      </w:r>
      <w:r>
        <w:rPr>
          <w:rFonts w:ascii="Times New Roman" w:hAnsi="Times New Roman" w:cs="Times New Roman"/>
          <w:w w:val="105"/>
          <w:sz w:val="24"/>
          <w:szCs w:val="24"/>
        </w:rPr>
        <w:t xml:space="preserve"> </w:t>
      </w:r>
      <w:r w:rsidRPr="005415E4">
        <w:rPr>
          <w:rFonts w:ascii="Times New Roman" w:hAnsi="Times New Roman" w:cs="Times New Roman"/>
          <w:w w:val="105"/>
          <w:sz w:val="24"/>
          <w:szCs w:val="24"/>
        </w:rPr>
        <w:t>қойылатын</w:t>
      </w:r>
      <w:r>
        <w:rPr>
          <w:rFonts w:ascii="Times New Roman" w:hAnsi="Times New Roman" w:cs="Times New Roman"/>
          <w:w w:val="105"/>
          <w:sz w:val="24"/>
          <w:szCs w:val="24"/>
        </w:rPr>
        <w:t xml:space="preserve"> </w:t>
      </w:r>
      <w:r w:rsidRPr="005415E4">
        <w:rPr>
          <w:rFonts w:ascii="Times New Roman" w:hAnsi="Times New Roman" w:cs="Times New Roman"/>
          <w:w w:val="105"/>
          <w:sz w:val="24"/>
          <w:szCs w:val="24"/>
        </w:rPr>
        <w:t>біліктілік</w:t>
      </w:r>
      <w:r>
        <w:rPr>
          <w:rFonts w:ascii="Times New Roman" w:hAnsi="Times New Roman" w:cs="Times New Roman"/>
          <w:w w:val="105"/>
          <w:sz w:val="24"/>
          <w:szCs w:val="24"/>
        </w:rPr>
        <w:t xml:space="preserve"> </w:t>
      </w:r>
      <w:r w:rsidRPr="005415E4">
        <w:rPr>
          <w:rFonts w:ascii="Times New Roman" w:hAnsi="Times New Roman" w:cs="Times New Roman"/>
          <w:w w:val="105"/>
          <w:sz w:val="24"/>
          <w:szCs w:val="24"/>
        </w:rPr>
        <w:t>талаптарын белгілеуге жол берілмейді.</w:t>
      </w:r>
    </w:p>
    <w:p w14:paraId="18E277C0" w14:textId="77777777" w:rsidR="0014710B" w:rsidRPr="005415E4" w:rsidRDefault="0014710B" w:rsidP="0014710B">
      <w:pPr>
        <w:pStyle w:val="a5"/>
        <w:numPr>
          <w:ilvl w:val="0"/>
          <w:numId w:val="7"/>
        </w:numPr>
        <w:tabs>
          <w:tab w:val="left" w:pos="393"/>
        </w:tabs>
        <w:spacing w:before="0"/>
        <w:ind w:left="393" w:hanging="251"/>
        <w:jc w:val="both"/>
        <w:rPr>
          <w:rFonts w:ascii="Times New Roman" w:hAnsi="Times New Roman" w:cs="Times New Roman"/>
          <w:sz w:val="24"/>
          <w:szCs w:val="24"/>
        </w:rPr>
      </w:pPr>
      <w:r w:rsidRPr="005415E4">
        <w:rPr>
          <w:rFonts w:ascii="Times New Roman" w:hAnsi="Times New Roman" w:cs="Times New Roman"/>
          <w:w w:val="105"/>
          <w:sz w:val="24"/>
          <w:szCs w:val="24"/>
        </w:rPr>
        <w:t>Өзге</w:t>
      </w:r>
      <w:r>
        <w:rPr>
          <w:rFonts w:ascii="Times New Roman" w:hAnsi="Times New Roman" w:cs="Times New Roman"/>
          <w:w w:val="105"/>
          <w:sz w:val="24"/>
          <w:szCs w:val="24"/>
        </w:rPr>
        <w:t xml:space="preserve"> </w:t>
      </w:r>
      <w:r w:rsidRPr="005415E4">
        <w:rPr>
          <w:rFonts w:ascii="Times New Roman" w:hAnsi="Times New Roman" w:cs="Times New Roman"/>
          <w:w w:val="105"/>
          <w:sz w:val="24"/>
          <w:szCs w:val="24"/>
        </w:rPr>
        <w:t xml:space="preserve">құжаттарда техникалық ерекшелік талаптарын белгілеуге жол </w:t>
      </w:r>
      <w:r w:rsidRPr="005415E4">
        <w:rPr>
          <w:rFonts w:ascii="Times New Roman" w:hAnsi="Times New Roman" w:cs="Times New Roman"/>
          <w:spacing w:val="-2"/>
          <w:w w:val="105"/>
          <w:sz w:val="24"/>
          <w:szCs w:val="24"/>
        </w:rPr>
        <w:t>берілмейді.</w:t>
      </w:r>
    </w:p>
    <w:p w14:paraId="4318B832" w14:textId="77777777" w:rsidR="0014710B" w:rsidRDefault="0014710B" w:rsidP="0014710B">
      <w:pPr>
        <w:pStyle w:val="a3"/>
        <w:ind w:left="142"/>
        <w:jc w:val="both"/>
        <w:rPr>
          <w:rFonts w:ascii="Times New Roman" w:hAnsi="Times New Roman" w:cs="Times New Roman"/>
          <w:spacing w:val="-2"/>
          <w:sz w:val="24"/>
          <w:szCs w:val="24"/>
        </w:rPr>
      </w:pPr>
      <w:r w:rsidRPr="005415E4">
        <w:rPr>
          <w:rFonts w:ascii="Times New Roman" w:hAnsi="Times New Roman" w:cs="Times New Roman"/>
          <w:sz w:val="24"/>
          <w:szCs w:val="24"/>
        </w:rPr>
        <w:t>*мәліметтер</w:t>
      </w:r>
      <w:r>
        <w:rPr>
          <w:rFonts w:ascii="Times New Roman" w:hAnsi="Times New Roman" w:cs="Times New Roman"/>
          <w:sz w:val="24"/>
          <w:szCs w:val="24"/>
        </w:rPr>
        <w:t xml:space="preserve"> </w:t>
      </w:r>
      <w:r w:rsidRPr="005415E4">
        <w:rPr>
          <w:rFonts w:ascii="Times New Roman" w:hAnsi="Times New Roman" w:cs="Times New Roman"/>
          <w:sz w:val="24"/>
          <w:szCs w:val="24"/>
        </w:rPr>
        <w:t>мемлекеттік</w:t>
      </w:r>
      <w:r>
        <w:rPr>
          <w:rFonts w:ascii="Times New Roman" w:hAnsi="Times New Roman" w:cs="Times New Roman"/>
          <w:sz w:val="24"/>
          <w:szCs w:val="24"/>
        </w:rPr>
        <w:t xml:space="preserve"> </w:t>
      </w:r>
      <w:r w:rsidRPr="005415E4">
        <w:rPr>
          <w:rFonts w:ascii="Times New Roman" w:hAnsi="Times New Roman" w:cs="Times New Roman"/>
          <w:sz w:val="24"/>
          <w:szCs w:val="24"/>
        </w:rPr>
        <w:t>сатыпалу</w:t>
      </w:r>
      <w:r>
        <w:rPr>
          <w:rFonts w:ascii="Times New Roman" w:hAnsi="Times New Roman" w:cs="Times New Roman"/>
          <w:sz w:val="24"/>
          <w:szCs w:val="24"/>
        </w:rPr>
        <w:t xml:space="preserve"> </w:t>
      </w:r>
      <w:r w:rsidRPr="005415E4">
        <w:rPr>
          <w:rFonts w:ascii="Times New Roman" w:hAnsi="Times New Roman" w:cs="Times New Roman"/>
          <w:sz w:val="24"/>
          <w:szCs w:val="24"/>
        </w:rPr>
        <w:t>жоспарынан</w:t>
      </w:r>
      <w:r>
        <w:rPr>
          <w:rFonts w:ascii="Times New Roman" w:hAnsi="Times New Roman" w:cs="Times New Roman"/>
          <w:sz w:val="24"/>
          <w:szCs w:val="24"/>
        </w:rPr>
        <w:t xml:space="preserve"> </w:t>
      </w:r>
      <w:r w:rsidRPr="005415E4">
        <w:rPr>
          <w:rFonts w:ascii="Times New Roman" w:hAnsi="Times New Roman" w:cs="Times New Roman"/>
          <w:sz w:val="24"/>
          <w:szCs w:val="24"/>
        </w:rPr>
        <w:t>тартылады</w:t>
      </w:r>
      <w:r>
        <w:rPr>
          <w:rFonts w:ascii="Times New Roman" w:hAnsi="Times New Roman" w:cs="Times New Roman"/>
          <w:sz w:val="24"/>
          <w:szCs w:val="24"/>
        </w:rPr>
        <w:t xml:space="preserve"> </w:t>
      </w:r>
      <w:r w:rsidRPr="005415E4">
        <w:rPr>
          <w:rFonts w:ascii="Times New Roman" w:hAnsi="Times New Roman" w:cs="Times New Roman"/>
          <w:sz w:val="24"/>
          <w:szCs w:val="24"/>
        </w:rPr>
        <w:t>(автоматты</w:t>
      </w:r>
      <w:r>
        <w:rPr>
          <w:rFonts w:ascii="Times New Roman" w:hAnsi="Times New Roman" w:cs="Times New Roman"/>
          <w:sz w:val="24"/>
          <w:szCs w:val="24"/>
        </w:rPr>
        <w:t xml:space="preserve"> </w:t>
      </w:r>
      <w:r w:rsidRPr="005415E4">
        <w:rPr>
          <w:rFonts w:ascii="Times New Roman" w:hAnsi="Times New Roman" w:cs="Times New Roman"/>
          <w:sz w:val="24"/>
          <w:szCs w:val="24"/>
        </w:rPr>
        <w:t>түрде</w:t>
      </w:r>
      <w:r>
        <w:rPr>
          <w:rFonts w:ascii="Times New Roman" w:hAnsi="Times New Roman" w:cs="Times New Roman"/>
          <w:sz w:val="24"/>
          <w:szCs w:val="24"/>
        </w:rPr>
        <w:t xml:space="preserve"> </w:t>
      </w:r>
      <w:r w:rsidRPr="005415E4">
        <w:rPr>
          <w:rFonts w:ascii="Times New Roman" w:hAnsi="Times New Roman" w:cs="Times New Roman"/>
          <w:spacing w:val="-2"/>
          <w:sz w:val="24"/>
          <w:szCs w:val="24"/>
        </w:rPr>
        <w:t>көрсетіледі).</w:t>
      </w:r>
    </w:p>
    <w:p w14:paraId="265F3FE4" w14:textId="77777777" w:rsidR="0014710B" w:rsidRDefault="0014710B" w:rsidP="0014710B">
      <w:pPr>
        <w:pStyle w:val="a3"/>
        <w:ind w:left="142"/>
        <w:rPr>
          <w:rFonts w:ascii="Times New Roman" w:hAnsi="Times New Roman" w:cs="Times New Roman"/>
          <w:spacing w:val="-2"/>
          <w:sz w:val="24"/>
          <w:szCs w:val="24"/>
        </w:rPr>
      </w:pPr>
    </w:p>
    <w:p w14:paraId="4B8F5E9B" w14:textId="77777777" w:rsidR="003D2AA3" w:rsidRPr="00387338" w:rsidRDefault="003D2AA3" w:rsidP="003D2AA3">
      <w:pPr>
        <w:pStyle w:val="a3"/>
        <w:ind w:left="142"/>
        <w:jc w:val="both"/>
        <w:rPr>
          <w:rFonts w:ascii="Times New Roman" w:hAnsi="Times New Roman" w:cs="Times New Roman"/>
          <w:b/>
          <w:spacing w:val="-2"/>
          <w:w w:val="105"/>
        </w:rPr>
      </w:pPr>
    </w:p>
    <w:p w14:paraId="56676962" w14:textId="0259C87E" w:rsidR="00387338" w:rsidRDefault="00387338" w:rsidP="00387338">
      <w:pPr>
        <w:pStyle w:val="a3"/>
        <w:ind w:left="142"/>
        <w:jc w:val="center"/>
        <w:rPr>
          <w:rFonts w:ascii="Times New Roman" w:hAnsi="Times New Roman" w:cs="Times New Roman"/>
          <w:b/>
          <w:bCs/>
          <w:spacing w:val="-2"/>
          <w:w w:val="105"/>
        </w:rPr>
      </w:pPr>
      <w:r>
        <w:rPr>
          <w:rFonts w:ascii="Times New Roman" w:hAnsi="Times New Roman" w:cs="Times New Roman"/>
          <w:b/>
          <w:bCs/>
          <w:spacing w:val="-2"/>
          <w:w w:val="105"/>
        </w:rPr>
        <w:t>Г</w:t>
      </w:r>
      <w:r w:rsidRPr="00387338">
        <w:rPr>
          <w:rFonts w:ascii="Times New Roman" w:hAnsi="Times New Roman" w:cs="Times New Roman"/>
          <w:b/>
          <w:bCs/>
          <w:spacing w:val="-2"/>
          <w:w w:val="105"/>
        </w:rPr>
        <w:t>оспиталь бастығының  орынбасары</w:t>
      </w:r>
    </w:p>
    <w:p w14:paraId="7E9E20DB" w14:textId="70232C7E" w:rsidR="00387338" w:rsidRDefault="00387338" w:rsidP="00387338">
      <w:pPr>
        <w:pStyle w:val="a3"/>
        <w:ind w:left="142"/>
        <w:jc w:val="center"/>
        <w:rPr>
          <w:rFonts w:ascii="Times New Roman" w:hAnsi="Times New Roman" w:cs="Times New Roman"/>
          <w:b/>
          <w:bCs/>
          <w:spacing w:val="-2"/>
          <w:w w:val="105"/>
        </w:rPr>
      </w:pPr>
      <w:r w:rsidRPr="00387338">
        <w:rPr>
          <w:rFonts w:ascii="Times New Roman" w:hAnsi="Times New Roman" w:cs="Times New Roman"/>
          <w:b/>
          <w:bCs/>
          <w:spacing w:val="-2"/>
          <w:w w:val="105"/>
        </w:rPr>
        <w:t>(медициналық бөлім жөніндегі</w:t>
      </w:r>
      <w:r w:rsidR="00622A4C" w:rsidRPr="00622A4C">
        <w:rPr>
          <w:rFonts w:ascii="Times New Roman" w:hAnsi="Times New Roman" w:cs="Times New Roman"/>
          <w:b/>
          <w:bCs/>
          <w:spacing w:val="-2"/>
          <w:w w:val="105"/>
        </w:rPr>
        <w:t xml:space="preserve"> </w:t>
      </w:r>
      <w:r w:rsidRPr="00387338">
        <w:rPr>
          <w:rFonts w:ascii="Times New Roman" w:hAnsi="Times New Roman" w:cs="Times New Roman"/>
          <w:b/>
          <w:bCs/>
          <w:spacing w:val="-2"/>
          <w:w w:val="105"/>
        </w:rPr>
        <w:t>– медициналы</w:t>
      </w:r>
      <w:r w:rsidR="00622A4C">
        <w:rPr>
          <w:rFonts w:ascii="Times New Roman" w:hAnsi="Times New Roman" w:cs="Times New Roman"/>
          <w:b/>
          <w:bCs/>
          <w:spacing w:val="-2"/>
          <w:w w:val="105"/>
        </w:rPr>
        <w:t>қ</w:t>
      </w:r>
      <w:r w:rsidRPr="00387338">
        <w:rPr>
          <w:rFonts w:ascii="Times New Roman" w:hAnsi="Times New Roman" w:cs="Times New Roman"/>
          <w:b/>
          <w:bCs/>
          <w:spacing w:val="-2"/>
          <w:w w:val="105"/>
        </w:rPr>
        <w:t xml:space="preserve"> бөлім бастығы)</w:t>
      </w:r>
    </w:p>
    <w:p w14:paraId="536B6538" w14:textId="77777777" w:rsidR="009F0EDB" w:rsidRPr="00387338" w:rsidRDefault="009F0EDB" w:rsidP="00387338">
      <w:pPr>
        <w:pStyle w:val="a3"/>
        <w:ind w:left="142"/>
        <w:jc w:val="center"/>
        <w:rPr>
          <w:rFonts w:ascii="Times New Roman" w:hAnsi="Times New Roman" w:cs="Times New Roman"/>
          <w:b/>
          <w:spacing w:val="-2"/>
          <w:w w:val="105"/>
        </w:rPr>
      </w:pPr>
    </w:p>
    <w:p w14:paraId="135F7729" w14:textId="761AEF43" w:rsidR="00387338" w:rsidRDefault="00387338" w:rsidP="00387338">
      <w:pPr>
        <w:pStyle w:val="a3"/>
        <w:ind w:left="142"/>
        <w:jc w:val="center"/>
        <w:rPr>
          <w:rFonts w:ascii="Times New Roman" w:hAnsi="Times New Roman" w:cs="Times New Roman"/>
          <w:b/>
          <w:spacing w:val="-2"/>
          <w:w w:val="105"/>
        </w:rPr>
      </w:pPr>
      <w:r>
        <w:rPr>
          <w:rFonts w:ascii="Times New Roman" w:hAnsi="Times New Roman" w:cs="Times New Roman"/>
          <w:b/>
          <w:spacing w:val="-2"/>
          <w:w w:val="105"/>
        </w:rPr>
        <w:t>м/қ полковнигі                                         А. Левченко</w:t>
      </w:r>
    </w:p>
    <w:p w14:paraId="15AD89F5" w14:textId="77777777" w:rsidR="009F0EDB" w:rsidRDefault="009F0EDB" w:rsidP="00387338">
      <w:pPr>
        <w:pStyle w:val="a3"/>
        <w:ind w:left="142"/>
        <w:jc w:val="center"/>
        <w:rPr>
          <w:rFonts w:ascii="Times New Roman" w:hAnsi="Times New Roman" w:cs="Times New Roman"/>
          <w:b/>
          <w:spacing w:val="-2"/>
          <w:w w:val="105"/>
        </w:rPr>
      </w:pPr>
    </w:p>
    <w:p w14:paraId="3D924775" w14:textId="77777777" w:rsidR="009F0EDB" w:rsidRDefault="009F0EDB" w:rsidP="00387338">
      <w:pPr>
        <w:pStyle w:val="a3"/>
        <w:ind w:left="142"/>
        <w:jc w:val="center"/>
        <w:rPr>
          <w:rFonts w:ascii="Times New Roman" w:hAnsi="Times New Roman" w:cs="Times New Roman"/>
          <w:b/>
          <w:spacing w:val="-2"/>
          <w:w w:val="105"/>
        </w:rPr>
      </w:pPr>
    </w:p>
    <w:p w14:paraId="2FCC29F9" w14:textId="77777777" w:rsidR="009F0EDB" w:rsidRDefault="009F0EDB" w:rsidP="00387338">
      <w:pPr>
        <w:pStyle w:val="a3"/>
        <w:ind w:left="142"/>
        <w:jc w:val="center"/>
        <w:rPr>
          <w:rFonts w:ascii="Times New Roman" w:hAnsi="Times New Roman" w:cs="Times New Roman"/>
          <w:b/>
          <w:spacing w:val="-2"/>
          <w:w w:val="105"/>
        </w:rPr>
      </w:pPr>
    </w:p>
    <w:p w14:paraId="46730076" w14:textId="77777777" w:rsidR="009F0EDB" w:rsidRDefault="009F0EDB" w:rsidP="00387338">
      <w:pPr>
        <w:pStyle w:val="a3"/>
        <w:ind w:left="142"/>
        <w:jc w:val="center"/>
        <w:rPr>
          <w:rFonts w:ascii="Times New Roman" w:hAnsi="Times New Roman" w:cs="Times New Roman"/>
          <w:b/>
          <w:spacing w:val="-2"/>
          <w:w w:val="105"/>
        </w:rPr>
      </w:pPr>
    </w:p>
    <w:p w14:paraId="44E581E3" w14:textId="738E0EA3" w:rsidR="009F0EDB" w:rsidRDefault="009F0EDB" w:rsidP="00387338">
      <w:pPr>
        <w:pStyle w:val="a3"/>
        <w:ind w:left="142"/>
        <w:jc w:val="center"/>
        <w:rPr>
          <w:rFonts w:ascii="Times New Roman" w:hAnsi="Times New Roman" w:cs="Times New Roman"/>
          <w:b/>
          <w:spacing w:val="-2"/>
          <w:w w:val="105"/>
        </w:rPr>
      </w:pPr>
      <w:r>
        <w:rPr>
          <w:rFonts w:ascii="Times New Roman" w:hAnsi="Times New Roman" w:cs="Times New Roman"/>
          <w:b/>
          <w:spacing w:val="-2"/>
          <w:w w:val="105"/>
        </w:rPr>
        <w:t>Жетекші хирург</w:t>
      </w:r>
      <w:r w:rsidR="007E0EF9">
        <w:rPr>
          <w:rFonts w:ascii="Times New Roman" w:hAnsi="Times New Roman" w:cs="Times New Roman"/>
          <w:b/>
          <w:spacing w:val="-2"/>
          <w:w w:val="105"/>
        </w:rPr>
        <w:t xml:space="preserve"> МУА</w:t>
      </w:r>
    </w:p>
    <w:p w14:paraId="1A79F2FC" w14:textId="77777777" w:rsidR="009F0EDB" w:rsidRDefault="009F0EDB" w:rsidP="00387338">
      <w:pPr>
        <w:pStyle w:val="a3"/>
        <w:ind w:left="142"/>
        <w:jc w:val="center"/>
        <w:rPr>
          <w:rFonts w:ascii="Times New Roman" w:hAnsi="Times New Roman" w:cs="Times New Roman"/>
          <w:b/>
          <w:spacing w:val="-2"/>
          <w:w w:val="105"/>
        </w:rPr>
      </w:pPr>
    </w:p>
    <w:p w14:paraId="0CB5F274" w14:textId="0637A9E2" w:rsidR="009F0EDB" w:rsidRPr="00387338" w:rsidRDefault="009F0EDB" w:rsidP="00387338">
      <w:pPr>
        <w:pStyle w:val="a3"/>
        <w:ind w:left="142"/>
        <w:jc w:val="center"/>
        <w:rPr>
          <w:rFonts w:ascii="Times New Roman" w:hAnsi="Times New Roman" w:cs="Times New Roman"/>
          <w:b/>
          <w:spacing w:val="-2"/>
          <w:w w:val="105"/>
        </w:rPr>
      </w:pPr>
      <w:r>
        <w:rPr>
          <w:rFonts w:ascii="Times New Roman" w:hAnsi="Times New Roman" w:cs="Times New Roman"/>
          <w:b/>
          <w:spacing w:val="-2"/>
          <w:w w:val="105"/>
        </w:rPr>
        <w:t xml:space="preserve">м/қ подполковнигі                                             </w:t>
      </w:r>
      <w:r w:rsidR="007E0EF9">
        <w:rPr>
          <w:rFonts w:ascii="Times New Roman" w:hAnsi="Times New Roman" w:cs="Times New Roman"/>
          <w:b/>
          <w:spacing w:val="-2"/>
          <w:w w:val="105"/>
        </w:rPr>
        <w:t>Е.Сакимов</w:t>
      </w:r>
    </w:p>
    <w:p w14:paraId="562D40BE" w14:textId="77777777" w:rsidR="003D2AA3" w:rsidRDefault="003D2AA3" w:rsidP="003D2AA3">
      <w:pPr>
        <w:pStyle w:val="a3"/>
        <w:ind w:left="142"/>
        <w:jc w:val="both"/>
        <w:rPr>
          <w:rFonts w:ascii="Times New Roman" w:hAnsi="Times New Roman" w:cs="Times New Roman"/>
          <w:b/>
          <w:spacing w:val="-2"/>
          <w:w w:val="105"/>
        </w:rPr>
      </w:pPr>
    </w:p>
    <w:p w14:paraId="1825088A" w14:textId="77777777" w:rsidR="007233A8" w:rsidRDefault="007233A8" w:rsidP="003D2AA3">
      <w:pPr>
        <w:pStyle w:val="a3"/>
        <w:ind w:left="142"/>
        <w:jc w:val="both"/>
        <w:rPr>
          <w:rFonts w:ascii="Times New Roman" w:hAnsi="Times New Roman" w:cs="Times New Roman"/>
          <w:b/>
          <w:spacing w:val="-2"/>
          <w:w w:val="105"/>
        </w:rPr>
      </w:pPr>
    </w:p>
    <w:p w14:paraId="36A11740" w14:textId="77777777" w:rsidR="009F0EDB" w:rsidRDefault="009F0EDB" w:rsidP="003D2AA3">
      <w:pPr>
        <w:pStyle w:val="a3"/>
        <w:ind w:left="142"/>
        <w:jc w:val="both"/>
        <w:rPr>
          <w:rFonts w:ascii="Times New Roman" w:hAnsi="Times New Roman" w:cs="Times New Roman"/>
          <w:b/>
          <w:spacing w:val="-2"/>
          <w:w w:val="105"/>
        </w:rPr>
      </w:pPr>
    </w:p>
    <w:p w14:paraId="5D05C8F1" w14:textId="77777777" w:rsidR="009F0EDB" w:rsidRDefault="009F0EDB" w:rsidP="003D2AA3">
      <w:pPr>
        <w:pStyle w:val="a3"/>
        <w:ind w:left="142"/>
        <w:jc w:val="both"/>
        <w:rPr>
          <w:rFonts w:ascii="Times New Roman" w:hAnsi="Times New Roman" w:cs="Times New Roman"/>
          <w:b/>
          <w:spacing w:val="-2"/>
          <w:w w:val="105"/>
        </w:rPr>
      </w:pPr>
    </w:p>
    <w:p w14:paraId="5D8384A5" w14:textId="1734E3C2" w:rsidR="009F0EDB" w:rsidRPr="00B813D6" w:rsidRDefault="009F0EDB" w:rsidP="009F0EDB">
      <w:pPr>
        <w:pStyle w:val="a3"/>
        <w:ind w:left="142"/>
        <w:rPr>
          <w:rFonts w:ascii="Times New Roman" w:hAnsi="Times New Roman" w:cs="Times New Roman"/>
          <w:b/>
          <w:bCs/>
          <w:spacing w:val="-2"/>
          <w:w w:val="105"/>
        </w:rPr>
      </w:pPr>
      <w:r>
        <w:rPr>
          <w:rFonts w:ascii="Times New Roman" w:hAnsi="Times New Roman" w:cs="Times New Roman"/>
          <w:b/>
          <w:bCs/>
          <w:spacing w:val="-2"/>
          <w:w w:val="105"/>
        </w:rPr>
        <w:t xml:space="preserve">             </w:t>
      </w:r>
      <w:r w:rsidRPr="009F0EDB">
        <w:rPr>
          <w:rFonts w:ascii="Times New Roman" w:hAnsi="Times New Roman" w:cs="Times New Roman"/>
          <w:b/>
          <w:bCs/>
          <w:spacing w:val="-2"/>
          <w:w w:val="105"/>
        </w:rPr>
        <w:t xml:space="preserve">Сәулелік диагностика бөлімшесі (КТ, МРТ және УДЗ кабинет) </w:t>
      </w:r>
      <w:r w:rsidR="009B3A96">
        <w:rPr>
          <w:rFonts w:ascii="Times New Roman" w:hAnsi="Times New Roman" w:cs="Times New Roman"/>
          <w:b/>
          <w:bCs/>
          <w:spacing w:val="-2"/>
          <w:w w:val="105"/>
        </w:rPr>
        <w:t>бастығының МУА</w:t>
      </w:r>
    </w:p>
    <w:p w14:paraId="41FAA576" w14:textId="77777777" w:rsidR="009F0EDB" w:rsidRPr="00B813D6" w:rsidRDefault="009F0EDB" w:rsidP="003D2AA3">
      <w:pPr>
        <w:pStyle w:val="a3"/>
        <w:ind w:left="142"/>
        <w:jc w:val="both"/>
        <w:rPr>
          <w:rFonts w:ascii="Times New Roman" w:hAnsi="Times New Roman" w:cs="Times New Roman"/>
          <w:b/>
          <w:spacing w:val="-2"/>
          <w:w w:val="105"/>
        </w:rPr>
      </w:pPr>
      <w:r w:rsidRPr="00B813D6">
        <w:rPr>
          <w:rFonts w:ascii="Times New Roman" w:hAnsi="Times New Roman" w:cs="Times New Roman"/>
          <w:b/>
          <w:spacing w:val="-2"/>
          <w:w w:val="105"/>
        </w:rPr>
        <w:t xml:space="preserve">                                </w:t>
      </w:r>
    </w:p>
    <w:p w14:paraId="5FC54868" w14:textId="1647E7FC" w:rsidR="007233A8" w:rsidRDefault="009F0EDB" w:rsidP="003D2AA3">
      <w:pPr>
        <w:pStyle w:val="a3"/>
        <w:ind w:left="142"/>
        <w:jc w:val="both"/>
        <w:rPr>
          <w:rFonts w:ascii="Times New Roman" w:hAnsi="Times New Roman" w:cs="Times New Roman"/>
          <w:b/>
          <w:spacing w:val="-2"/>
          <w:w w:val="105"/>
          <w:lang w:val="ru-RU"/>
        </w:rPr>
      </w:pPr>
      <w:r w:rsidRPr="00B813D6">
        <w:rPr>
          <w:rFonts w:ascii="Times New Roman" w:hAnsi="Times New Roman" w:cs="Times New Roman"/>
          <w:b/>
          <w:spacing w:val="-2"/>
          <w:w w:val="105"/>
        </w:rPr>
        <w:t xml:space="preserve">              </w:t>
      </w:r>
      <w:r w:rsidR="009F3FBE">
        <w:rPr>
          <w:rFonts w:ascii="Times New Roman" w:hAnsi="Times New Roman" w:cs="Times New Roman"/>
          <w:b/>
          <w:spacing w:val="-2"/>
          <w:w w:val="105"/>
        </w:rPr>
        <w:t xml:space="preserve">       </w:t>
      </w:r>
      <w:r w:rsidRPr="00B813D6">
        <w:rPr>
          <w:rFonts w:ascii="Times New Roman" w:hAnsi="Times New Roman" w:cs="Times New Roman"/>
          <w:b/>
          <w:spacing w:val="-2"/>
          <w:w w:val="105"/>
        </w:rPr>
        <w:t xml:space="preserve">                 </w:t>
      </w:r>
      <w:proofErr w:type="gramStart"/>
      <w:r w:rsidRPr="009F0EDB">
        <w:rPr>
          <w:rFonts w:ascii="Times New Roman" w:hAnsi="Times New Roman" w:cs="Times New Roman"/>
          <w:b/>
          <w:spacing w:val="-2"/>
          <w:w w:val="105"/>
          <w:lang w:val="ru-RU"/>
        </w:rPr>
        <w:t>м</w:t>
      </w:r>
      <w:proofErr w:type="gramEnd"/>
      <w:r w:rsidRPr="009F0EDB">
        <w:rPr>
          <w:rFonts w:ascii="Times New Roman" w:hAnsi="Times New Roman" w:cs="Times New Roman"/>
          <w:b/>
          <w:spacing w:val="-2"/>
          <w:w w:val="105"/>
          <w:lang w:val="ru-RU"/>
        </w:rPr>
        <w:t xml:space="preserve">/қ </w:t>
      </w:r>
      <w:r w:rsidR="009F3FBE">
        <w:rPr>
          <w:rFonts w:ascii="Times New Roman" w:hAnsi="Times New Roman" w:cs="Times New Roman"/>
          <w:b/>
          <w:spacing w:val="-2"/>
          <w:w w:val="105"/>
          <w:lang w:val="ru-RU"/>
        </w:rPr>
        <w:t>майоры</w:t>
      </w:r>
      <w:r w:rsidRPr="009F0EDB">
        <w:rPr>
          <w:rFonts w:ascii="Times New Roman" w:hAnsi="Times New Roman" w:cs="Times New Roman"/>
          <w:b/>
          <w:spacing w:val="-2"/>
          <w:w w:val="105"/>
          <w:lang w:val="ru-RU"/>
        </w:rPr>
        <w:t xml:space="preserve">     </w:t>
      </w:r>
      <w:r>
        <w:rPr>
          <w:rFonts w:ascii="Times New Roman" w:hAnsi="Times New Roman" w:cs="Times New Roman"/>
          <w:b/>
          <w:spacing w:val="-2"/>
          <w:w w:val="105"/>
          <w:lang w:val="ru-RU"/>
        </w:rPr>
        <w:t xml:space="preserve">       </w:t>
      </w:r>
      <w:r w:rsidRPr="009F0EDB">
        <w:rPr>
          <w:rFonts w:ascii="Times New Roman" w:hAnsi="Times New Roman" w:cs="Times New Roman"/>
          <w:b/>
          <w:spacing w:val="-2"/>
          <w:w w:val="105"/>
          <w:lang w:val="ru-RU"/>
        </w:rPr>
        <w:t xml:space="preserve">    </w:t>
      </w:r>
      <w:r>
        <w:rPr>
          <w:rFonts w:ascii="Times New Roman" w:hAnsi="Times New Roman" w:cs="Times New Roman"/>
          <w:b/>
          <w:spacing w:val="-2"/>
          <w:w w:val="105"/>
          <w:lang w:val="ru-RU"/>
        </w:rPr>
        <w:t xml:space="preserve">                   </w:t>
      </w:r>
      <w:r w:rsidRPr="009F0EDB">
        <w:rPr>
          <w:rFonts w:ascii="Times New Roman" w:hAnsi="Times New Roman" w:cs="Times New Roman"/>
          <w:b/>
          <w:spacing w:val="-2"/>
          <w:w w:val="105"/>
          <w:lang w:val="ru-RU"/>
        </w:rPr>
        <w:t xml:space="preserve">           Ж. Касымов</w:t>
      </w:r>
      <w:r w:rsidR="005A6EF8">
        <w:rPr>
          <w:rFonts w:ascii="Times New Roman" w:hAnsi="Times New Roman" w:cs="Times New Roman"/>
          <w:b/>
          <w:spacing w:val="-2"/>
          <w:w w:val="105"/>
          <w:lang w:val="ru-RU"/>
        </w:rPr>
        <w:t>а</w:t>
      </w:r>
    </w:p>
    <w:p w14:paraId="30C1543C" w14:textId="77777777" w:rsidR="005A6EF8" w:rsidRDefault="005A6EF8" w:rsidP="003D2AA3">
      <w:pPr>
        <w:pStyle w:val="a3"/>
        <w:ind w:left="142"/>
        <w:jc w:val="both"/>
        <w:rPr>
          <w:rFonts w:ascii="Times New Roman" w:hAnsi="Times New Roman" w:cs="Times New Roman"/>
          <w:b/>
          <w:spacing w:val="-2"/>
          <w:w w:val="105"/>
          <w:lang w:val="ru-RU"/>
        </w:rPr>
      </w:pPr>
    </w:p>
    <w:p w14:paraId="5CA84696" w14:textId="77777777" w:rsidR="005A6EF8" w:rsidRDefault="005A6EF8" w:rsidP="003D2AA3">
      <w:pPr>
        <w:pStyle w:val="a3"/>
        <w:ind w:left="142"/>
        <w:jc w:val="both"/>
        <w:rPr>
          <w:rFonts w:ascii="Times New Roman" w:hAnsi="Times New Roman" w:cs="Times New Roman"/>
          <w:b/>
          <w:spacing w:val="-2"/>
          <w:w w:val="105"/>
          <w:lang w:val="ru-RU"/>
        </w:rPr>
      </w:pPr>
    </w:p>
    <w:p w14:paraId="6E1C870E" w14:textId="77777777" w:rsidR="005A6EF8" w:rsidRDefault="005A6EF8" w:rsidP="003D2AA3">
      <w:pPr>
        <w:pStyle w:val="a3"/>
        <w:ind w:left="142"/>
        <w:jc w:val="both"/>
        <w:rPr>
          <w:rFonts w:ascii="Times New Roman" w:hAnsi="Times New Roman" w:cs="Times New Roman"/>
          <w:b/>
          <w:spacing w:val="-2"/>
          <w:w w:val="105"/>
          <w:lang w:val="ru-RU"/>
        </w:rPr>
      </w:pPr>
    </w:p>
    <w:p w14:paraId="658F93C6" w14:textId="77777777" w:rsidR="005A6EF8" w:rsidRDefault="005A6EF8" w:rsidP="003D2AA3">
      <w:pPr>
        <w:pStyle w:val="a3"/>
        <w:ind w:left="142"/>
        <w:jc w:val="both"/>
        <w:rPr>
          <w:rFonts w:ascii="Times New Roman" w:hAnsi="Times New Roman" w:cs="Times New Roman"/>
          <w:b/>
          <w:spacing w:val="-2"/>
          <w:w w:val="105"/>
          <w:lang w:val="ru-RU"/>
        </w:rPr>
      </w:pPr>
    </w:p>
    <w:p w14:paraId="3889FA77" w14:textId="77777777" w:rsidR="005A6EF8" w:rsidRDefault="005A6EF8" w:rsidP="003D2AA3">
      <w:pPr>
        <w:pStyle w:val="a3"/>
        <w:ind w:left="142"/>
        <w:jc w:val="both"/>
        <w:rPr>
          <w:rFonts w:ascii="Times New Roman" w:hAnsi="Times New Roman" w:cs="Times New Roman"/>
          <w:b/>
          <w:spacing w:val="-2"/>
          <w:w w:val="105"/>
          <w:lang w:val="ru-RU"/>
        </w:rPr>
      </w:pPr>
    </w:p>
    <w:p w14:paraId="4786071F" w14:textId="77777777" w:rsidR="005A6EF8" w:rsidRPr="007608D0" w:rsidRDefault="005A6EF8" w:rsidP="005A6EF8">
      <w:pPr>
        <w:pStyle w:val="a3"/>
        <w:ind w:left="3402" w:right="139"/>
        <w:jc w:val="center"/>
        <w:rPr>
          <w:rFonts w:ascii="Times New Roman" w:hAnsi="Times New Roman" w:cs="Times New Roman"/>
          <w:b/>
          <w:w w:val="105"/>
          <w:sz w:val="24"/>
          <w:szCs w:val="24"/>
          <w:lang w:val="ru-RU"/>
        </w:rPr>
      </w:pPr>
      <w:bookmarkStart w:id="0" w:name="_GoBack"/>
      <w:bookmarkEnd w:id="0"/>
      <w:r>
        <w:rPr>
          <w:rFonts w:ascii="Times New Roman" w:hAnsi="Times New Roman" w:cs="Times New Roman"/>
          <w:b/>
          <w:w w:val="105"/>
          <w:sz w:val="24"/>
          <w:szCs w:val="24"/>
          <w:lang w:val="ru-RU"/>
        </w:rPr>
        <w:lastRenderedPageBreak/>
        <w:t>«</w:t>
      </w:r>
      <w:r w:rsidRPr="007608D0">
        <w:rPr>
          <w:rFonts w:ascii="Times New Roman" w:hAnsi="Times New Roman" w:cs="Times New Roman"/>
          <w:b/>
          <w:w w:val="105"/>
          <w:sz w:val="24"/>
          <w:szCs w:val="24"/>
          <w:lang w:val="ru-RU"/>
        </w:rPr>
        <w:t>УТВЕРЖДАЮ</w:t>
      </w:r>
      <w:r>
        <w:rPr>
          <w:rFonts w:ascii="Times New Roman" w:hAnsi="Times New Roman" w:cs="Times New Roman"/>
          <w:b/>
          <w:w w:val="105"/>
          <w:sz w:val="24"/>
          <w:szCs w:val="24"/>
          <w:lang w:val="ru-RU"/>
        </w:rPr>
        <w:t>»</w:t>
      </w:r>
    </w:p>
    <w:p w14:paraId="7BCC0F7E" w14:textId="77777777" w:rsidR="005A6EF8" w:rsidRDefault="005A6EF8" w:rsidP="005A6EF8">
      <w:pPr>
        <w:spacing w:after="120"/>
        <w:ind w:left="3402"/>
        <w:contextualSpacing/>
        <w:jc w:val="center"/>
        <w:rPr>
          <w:rFonts w:ascii="Times New Roman" w:eastAsia="Calibri" w:hAnsi="Times New Roman"/>
          <w:b/>
          <w:sz w:val="24"/>
          <w:szCs w:val="24"/>
        </w:rPr>
      </w:pPr>
    </w:p>
    <w:p w14:paraId="5E7B4FCE" w14:textId="77777777" w:rsidR="005A6EF8" w:rsidRPr="007608D0" w:rsidRDefault="005A6EF8" w:rsidP="005A6EF8">
      <w:pPr>
        <w:spacing w:after="120"/>
        <w:ind w:left="3402"/>
        <w:contextualSpacing/>
        <w:jc w:val="center"/>
        <w:rPr>
          <w:rFonts w:ascii="Times New Roman" w:eastAsia="Calibri" w:hAnsi="Times New Roman"/>
          <w:b/>
          <w:sz w:val="24"/>
          <w:szCs w:val="24"/>
          <w:lang w:val="ru-RU"/>
        </w:rPr>
      </w:pPr>
      <w:r w:rsidRPr="007608D0">
        <w:rPr>
          <w:rFonts w:ascii="Times New Roman" w:eastAsia="Calibri" w:hAnsi="Times New Roman"/>
          <w:b/>
          <w:sz w:val="24"/>
          <w:szCs w:val="24"/>
        </w:rPr>
        <w:t>Начальник Главного военного</w:t>
      </w:r>
    </w:p>
    <w:p w14:paraId="3BB17591" w14:textId="77777777" w:rsidR="005A6EF8" w:rsidRPr="007608D0" w:rsidRDefault="005A6EF8" w:rsidP="005A6EF8">
      <w:pPr>
        <w:spacing w:after="120"/>
        <w:ind w:left="3402"/>
        <w:contextualSpacing/>
        <w:jc w:val="center"/>
        <w:rPr>
          <w:rFonts w:ascii="Times New Roman" w:eastAsia="Calibri" w:hAnsi="Times New Roman"/>
          <w:b/>
          <w:sz w:val="24"/>
          <w:szCs w:val="24"/>
        </w:rPr>
      </w:pPr>
      <w:r w:rsidRPr="007608D0">
        <w:rPr>
          <w:rFonts w:ascii="Times New Roman" w:eastAsia="Calibri" w:hAnsi="Times New Roman"/>
          <w:b/>
          <w:sz w:val="24"/>
          <w:szCs w:val="24"/>
          <w:lang w:val="ru-RU"/>
        </w:rPr>
        <w:t>к</w:t>
      </w:r>
      <w:r w:rsidRPr="007608D0">
        <w:rPr>
          <w:rFonts w:ascii="Times New Roman" w:eastAsia="Calibri" w:hAnsi="Times New Roman"/>
          <w:b/>
          <w:sz w:val="24"/>
          <w:szCs w:val="24"/>
        </w:rPr>
        <w:t>линического госпиталя МО РК</w:t>
      </w:r>
    </w:p>
    <w:p w14:paraId="21F80C73" w14:textId="77777777" w:rsidR="005A6EF8" w:rsidRPr="007608D0" w:rsidRDefault="005A6EF8" w:rsidP="005A6EF8">
      <w:pPr>
        <w:pStyle w:val="a3"/>
        <w:ind w:left="3402"/>
        <w:jc w:val="center"/>
        <w:rPr>
          <w:rFonts w:ascii="Times New Roman" w:eastAsia="Calibri" w:hAnsi="Times New Roman"/>
          <w:b/>
          <w:sz w:val="24"/>
          <w:szCs w:val="24"/>
          <w:lang w:val="ru-RU"/>
        </w:rPr>
      </w:pPr>
      <w:r w:rsidRPr="007608D0">
        <w:rPr>
          <w:rFonts w:ascii="Times New Roman" w:eastAsia="Calibri" w:hAnsi="Times New Roman"/>
          <w:b/>
          <w:sz w:val="24"/>
          <w:szCs w:val="24"/>
          <w:lang w:val="ru-RU"/>
        </w:rPr>
        <w:t xml:space="preserve">полковник </w:t>
      </w:r>
      <w:proofErr w:type="gramStart"/>
      <w:r w:rsidRPr="007608D0">
        <w:rPr>
          <w:rFonts w:ascii="Times New Roman" w:eastAsia="Calibri" w:hAnsi="Times New Roman"/>
          <w:b/>
          <w:sz w:val="24"/>
          <w:szCs w:val="24"/>
          <w:lang w:val="ru-RU"/>
        </w:rPr>
        <w:t>м</w:t>
      </w:r>
      <w:proofErr w:type="gramEnd"/>
      <w:r w:rsidRPr="007608D0">
        <w:rPr>
          <w:rFonts w:ascii="Times New Roman" w:eastAsia="Calibri" w:hAnsi="Times New Roman"/>
          <w:b/>
          <w:sz w:val="24"/>
          <w:szCs w:val="24"/>
          <w:lang w:val="ru-RU"/>
        </w:rPr>
        <w:t>/с                        А. Маруфов</w:t>
      </w:r>
    </w:p>
    <w:p w14:paraId="44026A46" w14:textId="77777777" w:rsidR="005A6EF8" w:rsidRPr="007608D0" w:rsidRDefault="005A6EF8" w:rsidP="005A6EF8">
      <w:pPr>
        <w:pStyle w:val="a3"/>
        <w:ind w:left="3402"/>
        <w:jc w:val="center"/>
        <w:rPr>
          <w:rFonts w:ascii="Times New Roman" w:eastAsia="Calibri" w:hAnsi="Times New Roman"/>
          <w:b/>
          <w:sz w:val="24"/>
          <w:szCs w:val="24"/>
          <w:lang w:val="ru-RU"/>
        </w:rPr>
      </w:pPr>
    </w:p>
    <w:p w14:paraId="2BB3D8BF" w14:textId="77777777" w:rsidR="005A6EF8" w:rsidRPr="007608D0" w:rsidRDefault="005A6EF8" w:rsidP="005A6EF8">
      <w:pPr>
        <w:pStyle w:val="a3"/>
        <w:ind w:left="3402" w:right="139"/>
        <w:jc w:val="center"/>
        <w:rPr>
          <w:rFonts w:ascii="Times New Roman" w:hAnsi="Times New Roman" w:cs="Times New Roman"/>
          <w:sz w:val="24"/>
          <w:szCs w:val="24"/>
        </w:rPr>
      </w:pPr>
      <w:r w:rsidRPr="007608D0">
        <w:rPr>
          <w:rFonts w:ascii="Times New Roman" w:eastAsia="Calibri" w:hAnsi="Times New Roman"/>
          <w:sz w:val="24"/>
          <w:szCs w:val="24"/>
          <w:lang w:val="ru-RU"/>
        </w:rPr>
        <w:t>«______» ______________________ 2026 г.</w:t>
      </w:r>
    </w:p>
    <w:p w14:paraId="2D8EDEA5" w14:textId="77777777" w:rsidR="005A6EF8" w:rsidRDefault="005A6EF8" w:rsidP="005A6EF8">
      <w:pPr>
        <w:pStyle w:val="a3"/>
        <w:ind w:right="139"/>
        <w:jc w:val="center"/>
        <w:rPr>
          <w:rFonts w:ascii="Times New Roman" w:hAnsi="Times New Roman" w:cs="Times New Roman"/>
          <w:sz w:val="24"/>
          <w:szCs w:val="24"/>
        </w:rPr>
      </w:pPr>
    </w:p>
    <w:p w14:paraId="5D002FD0" w14:textId="77777777" w:rsidR="005A6EF8" w:rsidRPr="00E84697" w:rsidRDefault="005A6EF8" w:rsidP="005A6EF8">
      <w:pPr>
        <w:pStyle w:val="a3"/>
        <w:ind w:right="139"/>
        <w:jc w:val="center"/>
        <w:rPr>
          <w:rFonts w:ascii="Times New Roman" w:hAnsi="Times New Roman" w:cs="Times New Roman"/>
          <w:sz w:val="24"/>
          <w:szCs w:val="24"/>
        </w:rPr>
      </w:pPr>
    </w:p>
    <w:p w14:paraId="6B373087" w14:textId="77777777" w:rsidR="005A6EF8" w:rsidRDefault="005A6EF8" w:rsidP="005A6EF8">
      <w:pPr>
        <w:pStyle w:val="1"/>
        <w:ind w:right="4"/>
        <w:jc w:val="center"/>
        <w:rPr>
          <w:rFonts w:ascii="Times New Roman" w:hAnsi="Times New Roman" w:cs="Times New Roman"/>
          <w:w w:val="110"/>
          <w:sz w:val="24"/>
          <w:szCs w:val="24"/>
          <w:lang w:val="ru-RU"/>
        </w:rPr>
      </w:pPr>
      <w:r w:rsidRPr="00BB1470">
        <w:rPr>
          <w:rFonts w:ascii="Times New Roman" w:hAnsi="Times New Roman" w:cs="Times New Roman"/>
          <w:w w:val="110"/>
          <w:sz w:val="24"/>
          <w:szCs w:val="24"/>
          <w:lang w:val="ru-RU"/>
        </w:rPr>
        <w:t>Техническая спецификация закупаемых услуг</w:t>
      </w:r>
    </w:p>
    <w:p w14:paraId="3F4D8F72" w14:textId="77777777" w:rsidR="005A6EF8" w:rsidRPr="00BB1470" w:rsidRDefault="005A6EF8" w:rsidP="005A6EF8">
      <w:pPr>
        <w:pStyle w:val="1"/>
        <w:ind w:right="4"/>
        <w:jc w:val="center"/>
        <w:rPr>
          <w:rFonts w:ascii="Times New Roman" w:hAnsi="Times New Roman" w:cs="Times New Roman"/>
          <w:w w:val="110"/>
          <w:sz w:val="24"/>
          <w:szCs w:val="24"/>
          <w:lang w:val="ru-RU"/>
        </w:rPr>
      </w:pPr>
      <w:r w:rsidRPr="00BB1470">
        <w:rPr>
          <w:rFonts w:ascii="Times New Roman" w:hAnsi="Times New Roman" w:cs="Times New Roman"/>
          <w:w w:val="110"/>
          <w:sz w:val="24"/>
          <w:szCs w:val="24"/>
          <w:lang w:val="ru-RU"/>
        </w:rPr>
        <w:t>(заполняется заказчиком)</w:t>
      </w:r>
    </w:p>
    <w:p w14:paraId="1D84F18A" w14:textId="77777777" w:rsidR="005A6EF8" w:rsidRPr="0015658B" w:rsidRDefault="005A6EF8" w:rsidP="005A6EF8">
      <w:pPr>
        <w:pStyle w:val="a3"/>
        <w:ind w:left="2268" w:right="2556"/>
        <w:rPr>
          <w:rFonts w:ascii="Times New Roman" w:hAnsi="Times New Roman" w:cs="Times New Roman"/>
          <w:b/>
          <w:sz w:val="24"/>
          <w:szCs w:val="24"/>
        </w:rPr>
      </w:pPr>
    </w:p>
    <w:tbl>
      <w:tblPr>
        <w:tblStyle w:val="TableNormal"/>
        <w:tblW w:w="9213" w:type="dxa"/>
        <w:tblInd w:w="10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115"/>
        <w:gridCol w:w="6098"/>
      </w:tblGrid>
      <w:tr w:rsidR="005A6EF8" w:rsidRPr="007608D0" w14:paraId="62EB583B" w14:textId="77777777" w:rsidTr="00492BF6">
        <w:trPr>
          <w:trHeight w:val="593"/>
        </w:trPr>
        <w:tc>
          <w:tcPr>
            <w:tcW w:w="3115" w:type="dxa"/>
          </w:tcPr>
          <w:p w14:paraId="10330EE8" w14:textId="77777777" w:rsidR="005A6EF8" w:rsidRPr="007608D0" w:rsidRDefault="005A6EF8" w:rsidP="00492BF6">
            <w:pPr>
              <w:pStyle w:val="TableParagraph"/>
              <w:ind w:left="86"/>
              <w:rPr>
                <w:rFonts w:ascii="Times New Roman" w:hAnsi="Times New Roman" w:cs="Times New Roman"/>
                <w:b/>
                <w:sz w:val="20"/>
                <w:szCs w:val="20"/>
              </w:rPr>
            </w:pPr>
            <w:r w:rsidRPr="007608D0">
              <w:rPr>
                <w:rFonts w:ascii="Times New Roman" w:hAnsi="Times New Roman" w:cs="Times New Roman"/>
                <w:b/>
                <w:w w:val="110"/>
                <w:sz w:val="20"/>
                <w:szCs w:val="20"/>
              </w:rPr>
              <w:t>Наименование</w:t>
            </w:r>
            <w:r w:rsidRPr="007608D0">
              <w:rPr>
                <w:rFonts w:ascii="Times New Roman" w:hAnsi="Times New Roman" w:cs="Times New Roman"/>
                <w:b/>
                <w:w w:val="110"/>
                <w:sz w:val="20"/>
                <w:szCs w:val="20"/>
                <w:lang w:val="ru-RU"/>
              </w:rPr>
              <w:t xml:space="preserve"> </w:t>
            </w:r>
            <w:r w:rsidRPr="007608D0">
              <w:rPr>
                <w:rFonts w:ascii="Times New Roman" w:hAnsi="Times New Roman" w:cs="Times New Roman"/>
                <w:b/>
                <w:spacing w:val="-2"/>
                <w:w w:val="110"/>
                <w:sz w:val="20"/>
                <w:szCs w:val="20"/>
              </w:rPr>
              <w:t>заказчика</w:t>
            </w:r>
          </w:p>
        </w:tc>
        <w:tc>
          <w:tcPr>
            <w:tcW w:w="6098" w:type="dxa"/>
          </w:tcPr>
          <w:p w14:paraId="11CF909B" w14:textId="77777777" w:rsidR="005A6EF8" w:rsidRPr="007608D0" w:rsidRDefault="005A6EF8" w:rsidP="00492BF6">
            <w:pPr>
              <w:pStyle w:val="TableParagraph"/>
              <w:ind w:left="86" w:right="443"/>
              <w:rPr>
                <w:rFonts w:ascii="Times New Roman" w:hAnsi="Times New Roman" w:cs="Times New Roman"/>
                <w:sz w:val="20"/>
                <w:szCs w:val="20"/>
              </w:rPr>
            </w:pPr>
            <w:r w:rsidRPr="007608D0">
              <w:rPr>
                <w:rFonts w:ascii="Times New Roman" w:hAnsi="Times New Roman" w:cs="Times New Roman"/>
                <w:w w:val="110"/>
                <w:sz w:val="20"/>
                <w:szCs w:val="20"/>
              </w:rPr>
              <w:t>Республиканское государственное учреждение "Главный военный клинический госпиталь" Министерства обороны Республики Казахстан</w:t>
            </w:r>
          </w:p>
        </w:tc>
      </w:tr>
      <w:tr w:rsidR="005A6EF8" w:rsidRPr="007608D0" w14:paraId="71F01040" w14:textId="77777777" w:rsidTr="00492BF6">
        <w:trPr>
          <w:trHeight w:val="593"/>
        </w:trPr>
        <w:tc>
          <w:tcPr>
            <w:tcW w:w="3115" w:type="dxa"/>
          </w:tcPr>
          <w:p w14:paraId="79A4CC09" w14:textId="77777777" w:rsidR="005A6EF8" w:rsidRPr="007608D0" w:rsidRDefault="005A6EF8" w:rsidP="00492BF6">
            <w:pPr>
              <w:pStyle w:val="TableParagraph"/>
              <w:ind w:left="86"/>
              <w:rPr>
                <w:rFonts w:ascii="Times New Roman" w:hAnsi="Times New Roman" w:cs="Times New Roman"/>
                <w:b/>
                <w:sz w:val="20"/>
                <w:szCs w:val="20"/>
              </w:rPr>
            </w:pPr>
            <w:r w:rsidRPr="007608D0">
              <w:rPr>
                <w:rFonts w:ascii="Times New Roman" w:hAnsi="Times New Roman" w:cs="Times New Roman"/>
                <w:b/>
                <w:w w:val="110"/>
                <w:sz w:val="20"/>
                <w:szCs w:val="20"/>
              </w:rPr>
              <w:t>Наименование</w:t>
            </w:r>
            <w:r w:rsidRPr="007608D0">
              <w:rPr>
                <w:rFonts w:ascii="Times New Roman" w:hAnsi="Times New Roman" w:cs="Times New Roman"/>
                <w:b/>
                <w:w w:val="110"/>
                <w:sz w:val="20"/>
                <w:szCs w:val="20"/>
                <w:lang w:val="ru-RU"/>
              </w:rPr>
              <w:t xml:space="preserve"> </w:t>
            </w:r>
            <w:r w:rsidRPr="007608D0">
              <w:rPr>
                <w:rFonts w:ascii="Times New Roman" w:hAnsi="Times New Roman" w:cs="Times New Roman"/>
                <w:b/>
                <w:spacing w:val="-2"/>
                <w:w w:val="110"/>
                <w:sz w:val="20"/>
                <w:szCs w:val="20"/>
              </w:rPr>
              <w:t>организатора</w:t>
            </w:r>
          </w:p>
        </w:tc>
        <w:tc>
          <w:tcPr>
            <w:tcW w:w="6098" w:type="dxa"/>
          </w:tcPr>
          <w:p w14:paraId="42347818" w14:textId="77777777" w:rsidR="005A6EF8" w:rsidRPr="007608D0" w:rsidRDefault="005A6EF8" w:rsidP="00492BF6">
            <w:pPr>
              <w:pStyle w:val="TableParagraph"/>
              <w:ind w:left="86" w:right="443"/>
              <w:rPr>
                <w:rFonts w:ascii="Times New Roman" w:hAnsi="Times New Roman" w:cs="Times New Roman"/>
                <w:sz w:val="20"/>
                <w:szCs w:val="20"/>
              </w:rPr>
            </w:pPr>
            <w:r w:rsidRPr="007608D0">
              <w:rPr>
                <w:rFonts w:ascii="Times New Roman" w:hAnsi="Times New Roman" w:cs="Times New Roman"/>
                <w:w w:val="105"/>
                <w:sz w:val="20"/>
                <w:szCs w:val="20"/>
              </w:rPr>
              <w:t>Республиканское государственное учреждение "Главный военный клинический госпиталь" Министерства обороны Республики Казахстан</w:t>
            </w:r>
          </w:p>
        </w:tc>
      </w:tr>
      <w:tr w:rsidR="005A6EF8" w:rsidRPr="007608D0" w14:paraId="7AA7B78B" w14:textId="77777777" w:rsidTr="00492BF6">
        <w:trPr>
          <w:trHeight w:val="343"/>
        </w:trPr>
        <w:tc>
          <w:tcPr>
            <w:tcW w:w="3115" w:type="dxa"/>
          </w:tcPr>
          <w:p w14:paraId="21AC57CB" w14:textId="77777777" w:rsidR="005A6EF8" w:rsidRPr="007608D0" w:rsidRDefault="005A6EF8" w:rsidP="00492BF6">
            <w:pPr>
              <w:pStyle w:val="TableParagraph"/>
              <w:ind w:left="86"/>
              <w:rPr>
                <w:rFonts w:ascii="Times New Roman" w:hAnsi="Times New Roman" w:cs="Times New Roman"/>
                <w:b/>
                <w:sz w:val="20"/>
                <w:szCs w:val="20"/>
              </w:rPr>
            </w:pPr>
            <w:r w:rsidRPr="007608D0">
              <w:rPr>
                <w:rFonts w:ascii="Times New Roman" w:hAnsi="Times New Roman" w:cs="Times New Roman"/>
                <w:b/>
                <w:w w:val="110"/>
                <w:sz w:val="20"/>
                <w:szCs w:val="20"/>
              </w:rPr>
              <w:t>Номер</w:t>
            </w:r>
            <w:r w:rsidRPr="007608D0">
              <w:rPr>
                <w:rFonts w:ascii="Times New Roman" w:hAnsi="Times New Roman" w:cs="Times New Roman"/>
                <w:b/>
                <w:w w:val="110"/>
                <w:sz w:val="20"/>
                <w:szCs w:val="20"/>
                <w:lang w:val="ru-RU"/>
              </w:rPr>
              <w:t xml:space="preserve"> </w:t>
            </w:r>
            <w:r w:rsidRPr="007608D0">
              <w:rPr>
                <w:rFonts w:ascii="Times New Roman" w:hAnsi="Times New Roman" w:cs="Times New Roman"/>
                <w:b/>
                <w:spacing w:val="-4"/>
                <w:w w:val="110"/>
                <w:sz w:val="20"/>
                <w:szCs w:val="20"/>
              </w:rPr>
              <w:t>лота</w:t>
            </w:r>
          </w:p>
        </w:tc>
        <w:tc>
          <w:tcPr>
            <w:tcW w:w="6098" w:type="dxa"/>
          </w:tcPr>
          <w:p w14:paraId="6BB0D9FD" w14:textId="77777777" w:rsidR="005A6EF8" w:rsidRPr="007608D0" w:rsidRDefault="005A6EF8" w:rsidP="00492BF6">
            <w:pPr>
              <w:pStyle w:val="TableParagraph"/>
              <w:ind w:left="86"/>
              <w:rPr>
                <w:rFonts w:ascii="Times New Roman" w:hAnsi="Times New Roman" w:cs="Times New Roman"/>
                <w:sz w:val="20"/>
                <w:szCs w:val="20"/>
                <w:lang w:val="ru-RU"/>
              </w:rPr>
            </w:pPr>
          </w:p>
        </w:tc>
      </w:tr>
      <w:tr w:rsidR="005A6EF8" w:rsidRPr="007608D0" w14:paraId="391DAE57" w14:textId="77777777" w:rsidTr="00492BF6">
        <w:trPr>
          <w:trHeight w:val="370"/>
        </w:trPr>
        <w:tc>
          <w:tcPr>
            <w:tcW w:w="3115" w:type="dxa"/>
          </w:tcPr>
          <w:p w14:paraId="0F393A6C" w14:textId="77777777" w:rsidR="005A6EF8" w:rsidRPr="007608D0" w:rsidRDefault="005A6EF8" w:rsidP="00492BF6">
            <w:pPr>
              <w:pStyle w:val="TableParagraph"/>
              <w:ind w:left="86"/>
              <w:rPr>
                <w:rFonts w:ascii="Times New Roman" w:hAnsi="Times New Roman" w:cs="Times New Roman"/>
                <w:b/>
                <w:sz w:val="20"/>
                <w:szCs w:val="20"/>
              </w:rPr>
            </w:pPr>
            <w:r w:rsidRPr="007608D0">
              <w:rPr>
                <w:rFonts w:ascii="Times New Roman" w:hAnsi="Times New Roman" w:cs="Times New Roman"/>
                <w:b/>
                <w:w w:val="110"/>
                <w:sz w:val="20"/>
                <w:szCs w:val="20"/>
              </w:rPr>
              <w:t>Наименование</w:t>
            </w:r>
            <w:r w:rsidRPr="007608D0">
              <w:rPr>
                <w:rFonts w:ascii="Times New Roman" w:hAnsi="Times New Roman" w:cs="Times New Roman"/>
                <w:b/>
                <w:w w:val="110"/>
                <w:sz w:val="20"/>
                <w:szCs w:val="20"/>
                <w:lang w:val="ru-RU"/>
              </w:rPr>
              <w:t xml:space="preserve"> </w:t>
            </w:r>
            <w:r w:rsidRPr="007608D0">
              <w:rPr>
                <w:rFonts w:ascii="Times New Roman" w:hAnsi="Times New Roman" w:cs="Times New Roman"/>
                <w:b/>
                <w:spacing w:val="-2"/>
                <w:w w:val="110"/>
                <w:sz w:val="20"/>
                <w:szCs w:val="20"/>
              </w:rPr>
              <w:t>лота:</w:t>
            </w:r>
          </w:p>
        </w:tc>
        <w:tc>
          <w:tcPr>
            <w:tcW w:w="6098" w:type="dxa"/>
          </w:tcPr>
          <w:p w14:paraId="2182FC81" w14:textId="787F4572" w:rsidR="005A6EF8" w:rsidRPr="007608D0" w:rsidRDefault="007E0EF9" w:rsidP="007E0EF9">
            <w:pPr>
              <w:pStyle w:val="TableParagraph"/>
              <w:ind w:left="86"/>
              <w:rPr>
                <w:rFonts w:ascii="Times New Roman" w:hAnsi="Times New Roman" w:cs="Times New Roman"/>
                <w:sz w:val="20"/>
                <w:szCs w:val="20"/>
              </w:rPr>
            </w:pPr>
            <w:r>
              <w:rPr>
                <w:rFonts w:ascii="Times New Roman" w:hAnsi="Times New Roman" w:cs="Times New Roman"/>
                <w:sz w:val="20"/>
                <w:szCs w:val="20"/>
              </w:rPr>
              <w:t xml:space="preserve">Услуга проведение профилактического осмотра сотрудникам относящимся к группе А для допуска к работе с ионизирующим излучением </w:t>
            </w:r>
          </w:p>
        </w:tc>
      </w:tr>
      <w:tr w:rsidR="005A6EF8" w:rsidRPr="007608D0" w14:paraId="036CDE16" w14:textId="77777777" w:rsidTr="00492BF6">
        <w:trPr>
          <w:trHeight w:val="744"/>
        </w:trPr>
        <w:tc>
          <w:tcPr>
            <w:tcW w:w="3115" w:type="dxa"/>
          </w:tcPr>
          <w:p w14:paraId="42B61267" w14:textId="77777777" w:rsidR="005A6EF8" w:rsidRPr="007608D0" w:rsidRDefault="005A6EF8" w:rsidP="00492BF6">
            <w:pPr>
              <w:pStyle w:val="TableParagraph"/>
              <w:ind w:left="86" w:right="194"/>
              <w:rPr>
                <w:rFonts w:ascii="Times New Roman" w:hAnsi="Times New Roman" w:cs="Times New Roman"/>
                <w:b/>
                <w:sz w:val="20"/>
                <w:szCs w:val="20"/>
              </w:rPr>
            </w:pPr>
            <w:r w:rsidRPr="007608D0">
              <w:rPr>
                <w:rFonts w:ascii="Times New Roman" w:hAnsi="Times New Roman" w:cs="Times New Roman"/>
                <w:b/>
                <w:w w:val="110"/>
                <w:sz w:val="20"/>
                <w:szCs w:val="20"/>
              </w:rPr>
              <w:t xml:space="preserve">Наименование кода Единого </w:t>
            </w:r>
            <w:r w:rsidRPr="007608D0">
              <w:rPr>
                <w:rFonts w:ascii="Times New Roman" w:hAnsi="Times New Roman" w:cs="Times New Roman"/>
                <w:b/>
                <w:spacing w:val="-2"/>
                <w:w w:val="110"/>
                <w:sz w:val="20"/>
                <w:szCs w:val="20"/>
              </w:rPr>
              <w:t xml:space="preserve">номенклатурного </w:t>
            </w:r>
            <w:r w:rsidRPr="007608D0">
              <w:rPr>
                <w:rFonts w:ascii="Times New Roman" w:hAnsi="Times New Roman" w:cs="Times New Roman"/>
                <w:b/>
                <w:w w:val="110"/>
                <w:sz w:val="20"/>
                <w:szCs w:val="20"/>
              </w:rPr>
              <w:t xml:space="preserve">справочника товаров, работ, </w:t>
            </w:r>
            <w:r w:rsidRPr="007608D0">
              <w:rPr>
                <w:rFonts w:ascii="Times New Roman" w:hAnsi="Times New Roman" w:cs="Times New Roman"/>
                <w:b/>
                <w:spacing w:val="-2"/>
                <w:w w:val="110"/>
                <w:sz w:val="20"/>
                <w:szCs w:val="20"/>
              </w:rPr>
              <w:t>услуг*:</w:t>
            </w:r>
          </w:p>
        </w:tc>
        <w:tc>
          <w:tcPr>
            <w:tcW w:w="6098" w:type="dxa"/>
          </w:tcPr>
          <w:p w14:paraId="5DECC83E" w14:textId="77777777" w:rsidR="005A6EF8" w:rsidRPr="007608D0" w:rsidRDefault="005A6EF8" w:rsidP="00492BF6">
            <w:pPr>
              <w:pStyle w:val="TableParagraph"/>
              <w:ind w:left="86"/>
              <w:rPr>
                <w:rFonts w:ascii="Times New Roman" w:hAnsi="Times New Roman" w:cs="Times New Roman"/>
                <w:sz w:val="20"/>
                <w:szCs w:val="20"/>
              </w:rPr>
            </w:pPr>
          </w:p>
          <w:p w14:paraId="028D57C5" w14:textId="77777777" w:rsidR="005A6EF8" w:rsidRPr="007608D0" w:rsidRDefault="005A6EF8" w:rsidP="005C0233">
            <w:pPr>
              <w:pStyle w:val="TableParagraph"/>
              <w:ind w:left="86"/>
              <w:rPr>
                <w:rFonts w:ascii="Times New Roman" w:hAnsi="Times New Roman" w:cs="Times New Roman"/>
                <w:sz w:val="20"/>
                <w:szCs w:val="20"/>
              </w:rPr>
            </w:pPr>
          </w:p>
        </w:tc>
      </w:tr>
      <w:tr w:rsidR="005A6EF8" w:rsidRPr="007608D0" w14:paraId="736B0F4C" w14:textId="77777777" w:rsidTr="00492BF6">
        <w:trPr>
          <w:trHeight w:val="370"/>
        </w:trPr>
        <w:tc>
          <w:tcPr>
            <w:tcW w:w="3115" w:type="dxa"/>
          </w:tcPr>
          <w:p w14:paraId="0290AA58" w14:textId="77777777" w:rsidR="005A6EF8" w:rsidRPr="007608D0" w:rsidRDefault="005A6EF8" w:rsidP="00492BF6">
            <w:pPr>
              <w:pStyle w:val="TableParagraph"/>
              <w:ind w:left="86"/>
              <w:rPr>
                <w:rFonts w:ascii="Times New Roman" w:hAnsi="Times New Roman" w:cs="Times New Roman"/>
                <w:b/>
                <w:sz w:val="20"/>
                <w:szCs w:val="20"/>
              </w:rPr>
            </w:pPr>
            <w:r w:rsidRPr="007608D0">
              <w:rPr>
                <w:rFonts w:ascii="Times New Roman" w:hAnsi="Times New Roman" w:cs="Times New Roman"/>
                <w:b/>
                <w:w w:val="110"/>
                <w:sz w:val="20"/>
                <w:szCs w:val="20"/>
              </w:rPr>
              <w:t>Наименование услуги*</w:t>
            </w:r>
            <w:r w:rsidRPr="007608D0">
              <w:rPr>
                <w:rFonts w:ascii="Times New Roman" w:hAnsi="Times New Roman" w:cs="Times New Roman"/>
                <w:b/>
                <w:spacing w:val="-2"/>
                <w:w w:val="110"/>
                <w:sz w:val="20"/>
                <w:szCs w:val="20"/>
              </w:rPr>
              <w:t>:</w:t>
            </w:r>
          </w:p>
        </w:tc>
        <w:tc>
          <w:tcPr>
            <w:tcW w:w="6098" w:type="dxa"/>
          </w:tcPr>
          <w:p w14:paraId="02E3ACDB" w14:textId="13261CA6" w:rsidR="005A6EF8" w:rsidRPr="007608D0" w:rsidRDefault="007E0EF9" w:rsidP="00492BF6">
            <w:pPr>
              <w:pStyle w:val="TableParagraph"/>
              <w:ind w:left="86"/>
              <w:rPr>
                <w:rFonts w:ascii="Times New Roman" w:hAnsi="Times New Roman" w:cs="Times New Roman"/>
                <w:sz w:val="20"/>
                <w:szCs w:val="20"/>
              </w:rPr>
            </w:pPr>
            <w:r>
              <w:rPr>
                <w:rFonts w:ascii="Times New Roman" w:hAnsi="Times New Roman" w:cs="Times New Roman"/>
                <w:sz w:val="20"/>
                <w:szCs w:val="20"/>
              </w:rPr>
              <w:t>Услуга проведение профилактического осмотра сотрудникам относящимся к группе А для допуска к работе с ионизирующим излучением</w:t>
            </w:r>
          </w:p>
        </w:tc>
      </w:tr>
      <w:tr w:rsidR="005A6EF8" w:rsidRPr="007608D0" w14:paraId="11EF2516" w14:textId="77777777" w:rsidTr="00492BF6">
        <w:trPr>
          <w:trHeight w:val="370"/>
        </w:trPr>
        <w:tc>
          <w:tcPr>
            <w:tcW w:w="3115" w:type="dxa"/>
          </w:tcPr>
          <w:p w14:paraId="6D36DA51" w14:textId="77777777" w:rsidR="005A6EF8" w:rsidRPr="007608D0" w:rsidRDefault="005A6EF8" w:rsidP="00492BF6">
            <w:pPr>
              <w:pStyle w:val="TableParagraph"/>
              <w:ind w:left="86"/>
              <w:rPr>
                <w:rFonts w:ascii="Times New Roman" w:hAnsi="Times New Roman" w:cs="Times New Roman"/>
                <w:b/>
                <w:sz w:val="20"/>
                <w:szCs w:val="20"/>
              </w:rPr>
            </w:pPr>
            <w:r w:rsidRPr="007608D0">
              <w:rPr>
                <w:rFonts w:ascii="Times New Roman" w:hAnsi="Times New Roman" w:cs="Times New Roman"/>
                <w:b/>
                <w:w w:val="110"/>
                <w:sz w:val="20"/>
                <w:szCs w:val="20"/>
              </w:rPr>
              <w:t>Единица измерения*</w:t>
            </w:r>
            <w:r w:rsidRPr="007608D0">
              <w:rPr>
                <w:rFonts w:ascii="Times New Roman" w:hAnsi="Times New Roman" w:cs="Times New Roman"/>
                <w:b/>
                <w:spacing w:val="-2"/>
                <w:w w:val="110"/>
                <w:sz w:val="20"/>
                <w:szCs w:val="20"/>
              </w:rPr>
              <w:t>:</w:t>
            </w:r>
          </w:p>
        </w:tc>
        <w:tc>
          <w:tcPr>
            <w:tcW w:w="6098" w:type="dxa"/>
          </w:tcPr>
          <w:p w14:paraId="6C624B49" w14:textId="77777777" w:rsidR="005A6EF8" w:rsidRPr="007608D0" w:rsidRDefault="005A6EF8" w:rsidP="00492BF6">
            <w:pPr>
              <w:pStyle w:val="TableParagraph"/>
              <w:ind w:left="86"/>
              <w:rPr>
                <w:rFonts w:ascii="Times New Roman" w:hAnsi="Times New Roman" w:cs="Times New Roman"/>
                <w:sz w:val="20"/>
                <w:szCs w:val="20"/>
              </w:rPr>
            </w:pPr>
            <w:r w:rsidRPr="007608D0">
              <w:rPr>
                <w:rFonts w:ascii="Times New Roman" w:hAnsi="Times New Roman" w:cs="Times New Roman"/>
                <w:spacing w:val="-2"/>
                <w:w w:val="105"/>
                <w:sz w:val="20"/>
                <w:szCs w:val="20"/>
              </w:rPr>
              <w:t>Одна услуга</w:t>
            </w:r>
          </w:p>
        </w:tc>
      </w:tr>
      <w:tr w:rsidR="005A6EF8" w:rsidRPr="007608D0" w14:paraId="288E9F50" w14:textId="77777777" w:rsidTr="00492BF6">
        <w:trPr>
          <w:trHeight w:val="370"/>
        </w:trPr>
        <w:tc>
          <w:tcPr>
            <w:tcW w:w="3115" w:type="dxa"/>
          </w:tcPr>
          <w:p w14:paraId="1E6E7052" w14:textId="77777777" w:rsidR="005A6EF8" w:rsidRPr="007608D0" w:rsidRDefault="005A6EF8" w:rsidP="00492BF6">
            <w:pPr>
              <w:pStyle w:val="TableParagraph"/>
              <w:ind w:left="86"/>
              <w:rPr>
                <w:rFonts w:ascii="Times New Roman" w:hAnsi="Times New Roman" w:cs="Times New Roman"/>
                <w:b/>
                <w:sz w:val="20"/>
                <w:szCs w:val="20"/>
              </w:rPr>
            </w:pPr>
            <w:r w:rsidRPr="007608D0">
              <w:rPr>
                <w:rFonts w:ascii="Times New Roman" w:hAnsi="Times New Roman" w:cs="Times New Roman"/>
                <w:b/>
                <w:spacing w:val="-2"/>
                <w:w w:val="110"/>
                <w:sz w:val="20"/>
                <w:szCs w:val="20"/>
              </w:rPr>
              <w:t>Количество (объем)*:</w:t>
            </w:r>
          </w:p>
        </w:tc>
        <w:tc>
          <w:tcPr>
            <w:tcW w:w="6098" w:type="dxa"/>
          </w:tcPr>
          <w:p w14:paraId="0DD7BD87" w14:textId="77777777" w:rsidR="005A6EF8" w:rsidRPr="007608D0" w:rsidRDefault="005A6EF8" w:rsidP="00492BF6">
            <w:pPr>
              <w:pStyle w:val="TableParagraph"/>
              <w:ind w:left="86"/>
              <w:rPr>
                <w:rFonts w:ascii="Times New Roman" w:hAnsi="Times New Roman" w:cs="Times New Roman"/>
                <w:sz w:val="20"/>
                <w:szCs w:val="20"/>
              </w:rPr>
            </w:pPr>
            <w:r w:rsidRPr="007608D0">
              <w:rPr>
                <w:rFonts w:ascii="Times New Roman" w:hAnsi="Times New Roman" w:cs="Times New Roman"/>
                <w:spacing w:val="-5"/>
                <w:w w:val="105"/>
                <w:sz w:val="20"/>
                <w:szCs w:val="20"/>
              </w:rPr>
              <w:t>1</w:t>
            </w:r>
          </w:p>
        </w:tc>
      </w:tr>
      <w:tr w:rsidR="005A6EF8" w:rsidRPr="007608D0" w14:paraId="7CF5AE49" w14:textId="77777777" w:rsidTr="00492BF6">
        <w:trPr>
          <w:trHeight w:val="816"/>
        </w:trPr>
        <w:tc>
          <w:tcPr>
            <w:tcW w:w="3115" w:type="dxa"/>
          </w:tcPr>
          <w:p w14:paraId="02828D8B" w14:textId="77777777" w:rsidR="005A6EF8" w:rsidRPr="007608D0" w:rsidRDefault="005A6EF8" w:rsidP="00492BF6">
            <w:pPr>
              <w:pStyle w:val="TableParagraph"/>
              <w:ind w:left="86"/>
              <w:rPr>
                <w:rFonts w:ascii="Times New Roman" w:hAnsi="Times New Roman" w:cs="Times New Roman"/>
                <w:b/>
                <w:sz w:val="20"/>
                <w:szCs w:val="20"/>
              </w:rPr>
            </w:pPr>
            <w:r w:rsidRPr="007608D0">
              <w:rPr>
                <w:rFonts w:ascii="Times New Roman" w:hAnsi="Times New Roman" w:cs="Times New Roman"/>
                <w:b/>
                <w:w w:val="115"/>
                <w:sz w:val="20"/>
                <w:szCs w:val="20"/>
              </w:rPr>
              <w:t>Цена за единицу, без учета налога на добавленную стоимость *</w:t>
            </w:r>
            <w:r w:rsidRPr="007608D0">
              <w:rPr>
                <w:rFonts w:ascii="Times New Roman" w:hAnsi="Times New Roman" w:cs="Times New Roman"/>
                <w:b/>
                <w:spacing w:val="-2"/>
                <w:w w:val="115"/>
                <w:sz w:val="20"/>
                <w:szCs w:val="20"/>
              </w:rPr>
              <w:t>:</w:t>
            </w:r>
          </w:p>
        </w:tc>
        <w:tc>
          <w:tcPr>
            <w:tcW w:w="6098" w:type="dxa"/>
          </w:tcPr>
          <w:p w14:paraId="657CB9ED" w14:textId="29FE1E5A" w:rsidR="005A6EF8" w:rsidRPr="007608D0" w:rsidRDefault="009F3FBE" w:rsidP="00492BF6">
            <w:pPr>
              <w:pStyle w:val="TableParagraph"/>
              <w:ind w:left="86"/>
              <w:rPr>
                <w:rFonts w:ascii="Times New Roman" w:hAnsi="Times New Roman" w:cs="Times New Roman"/>
                <w:sz w:val="20"/>
                <w:szCs w:val="20"/>
                <w:lang w:val="ru-RU"/>
              </w:rPr>
            </w:pPr>
            <w:r>
              <w:rPr>
                <w:rFonts w:ascii="Times New Roman" w:hAnsi="Times New Roman" w:cs="Times New Roman"/>
                <w:sz w:val="20"/>
                <w:szCs w:val="20"/>
              </w:rPr>
              <w:t>140827</w:t>
            </w:r>
          </w:p>
        </w:tc>
      </w:tr>
      <w:tr w:rsidR="005A6EF8" w:rsidRPr="007608D0" w14:paraId="6FD9B08B" w14:textId="77777777" w:rsidTr="00492BF6">
        <w:trPr>
          <w:trHeight w:val="1039"/>
        </w:trPr>
        <w:tc>
          <w:tcPr>
            <w:tcW w:w="3115" w:type="dxa"/>
          </w:tcPr>
          <w:p w14:paraId="782C1AA8" w14:textId="77777777" w:rsidR="005A6EF8" w:rsidRPr="007608D0" w:rsidRDefault="005A6EF8" w:rsidP="00492BF6">
            <w:pPr>
              <w:pStyle w:val="TableParagraph"/>
              <w:ind w:left="86" w:right="194"/>
              <w:rPr>
                <w:rFonts w:ascii="Times New Roman" w:hAnsi="Times New Roman" w:cs="Times New Roman"/>
                <w:b/>
                <w:sz w:val="20"/>
                <w:szCs w:val="20"/>
              </w:rPr>
            </w:pPr>
            <w:r w:rsidRPr="007608D0">
              <w:rPr>
                <w:rFonts w:ascii="Times New Roman" w:hAnsi="Times New Roman" w:cs="Times New Roman"/>
                <w:b/>
                <w:w w:val="110"/>
                <w:sz w:val="20"/>
                <w:szCs w:val="20"/>
              </w:rPr>
              <w:t>Общая сумма, выделенная для закупки, без учета налога на добавленную стоимость *</w:t>
            </w:r>
            <w:r w:rsidRPr="007608D0">
              <w:rPr>
                <w:rFonts w:ascii="Times New Roman" w:hAnsi="Times New Roman" w:cs="Times New Roman"/>
                <w:b/>
                <w:spacing w:val="-2"/>
                <w:w w:val="110"/>
                <w:sz w:val="20"/>
                <w:szCs w:val="20"/>
              </w:rPr>
              <w:t>:</w:t>
            </w:r>
          </w:p>
        </w:tc>
        <w:tc>
          <w:tcPr>
            <w:tcW w:w="6098" w:type="dxa"/>
          </w:tcPr>
          <w:p w14:paraId="4F078DD9" w14:textId="50D7BFD3" w:rsidR="005A6EF8" w:rsidRPr="007608D0" w:rsidRDefault="009F3FBE" w:rsidP="00492BF6">
            <w:pPr>
              <w:pStyle w:val="TableParagraph"/>
              <w:ind w:left="86"/>
              <w:rPr>
                <w:rFonts w:ascii="Times New Roman" w:hAnsi="Times New Roman" w:cs="Times New Roman"/>
                <w:sz w:val="20"/>
                <w:szCs w:val="20"/>
                <w:lang w:val="ru-RU"/>
              </w:rPr>
            </w:pPr>
            <w:r>
              <w:rPr>
                <w:rFonts w:ascii="Times New Roman" w:hAnsi="Times New Roman" w:cs="Times New Roman"/>
                <w:sz w:val="20"/>
                <w:szCs w:val="20"/>
              </w:rPr>
              <w:t>140827</w:t>
            </w:r>
          </w:p>
        </w:tc>
      </w:tr>
      <w:tr w:rsidR="005A6EF8" w:rsidRPr="007608D0" w14:paraId="5DAD5505" w14:textId="77777777" w:rsidTr="00492BF6">
        <w:trPr>
          <w:trHeight w:val="370"/>
        </w:trPr>
        <w:tc>
          <w:tcPr>
            <w:tcW w:w="3115" w:type="dxa"/>
          </w:tcPr>
          <w:p w14:paraId="0D56C839" w14:textId="77777777" w:rsidR="005A6EF8" w:rsidRPr="007608D0" w:rsidRDefault="005A6EF8" w:rsidP="00492BF6">
            <w:pPr>
              <w:pStyle w:val="TableParagraph"/>
              <w:ind w:left="86"/>
              <w:rPr>
                <w:rFonts w:ascii="Times New Roman" w:hAnsi="Times New Roman" w:cs="Times New Roman"/>
                <w:b/>
                <w:sz w:val="20"/>
                <w:szCs w:val="20"/>
              </w:rPr>
            </w:pPr>
            <w:r w:rsidRPr="007608D0">
              <w:rPr>
                <w:rFonts w:ascii="Times New Roman" w:hAnsi="Times New Roman" w:cs="Times New Roman"/>
                <w:b/>
                <w:w w:val="115"/>
                <w:sz w:val="20"/>
                <w:szCs w:val="20"/>
              </w:rPr>
              <w:t>Срок оказания услуги*</w:t>
            </w:r>
            <w:r w:rsidRPr="007608D0">
              <w:rPr>
                <w:rFonts w:ascii="Times New Roman" w:hAnsi="Times New Roman" w:cs="Times New Roman"/>
                <w:b/>
                <w:spacing w:val="-2"/>
                <w:w w:val="115"/>
                <w:sz w:val="20"/>
                <w:szCs w:val="20"/>
              </w:rPr>
              <w:t>:</w:t>
            </w:r>
          </w:p>
        </w:tc>
        <w:tc>
          <w:tcPr>
            <w:tcW w:w="6098" w:type="dxa"/>
          </w:tcPr>
          <w:p w14:paraId="554BF2C5" w14:textId="5EC0A4B2" w:rsidR="005A6EF8" w:rsidRPr="007608D0" w:rsidRDefault="009F3FBE" w:rsidP="00492BF6">
            <w:pPr>
              <w:pStyle w:val="TableParagraph"/>
              <w:ind w:left="86"/>
              <w:rPr>
                <w:rFonts w:ascii="Times New Roman" w:hAnsi="Times New Roman" w:cs="Times New Roman"/>
                <w:sz w:val="20"/>
                <w:szCs w:val="20"/>
                <w:lang w:val="ru-RU"/>
              </w:rPr>
            </w:pPr>
            <w:r>
              <w:rPr>
                <w:rFonts w:ascii="Times New Roman" w:hAnsi="Times New Roman" w:cs="Times New Roman"/>
                <w:w w:val="105"/>
                <w:sz w:val="20"/>
                <w:szCs w:val="20"/>
                <w:lang w:val="ru-RU"/>
              </w:rPr>
              <w:t>ноябрь</w:t>
            </w:r>
            <w:r w:rsidR="005A6EF8" w:rsidRPr="007608D0">
              <w:rPr>
                <w:rFonts w:ascii="Times New Roman" w:hAnsi="Times New Roman" w:cs="Times New Roman"/>
                <w:w w:val="105"/>
                <w:sz w:val="20"/>
                <w:szCs w:val="20"/>
              </w:rPr>
              <w:t xml:space="preserve"> – </w:t>
            </w:r>
            <w:r w:rsidR="005A6EF8" w:rsidRPr="007608D0">
              <w:rPr>
                <w:rFonts w:ascii="Times New Roman" w:hAnsi="Times New Roman" w:cs="Times New Roman"/>
                <w:w w:val="105"/>
                <w:sz w:val="20"/>
                <w:szCs w:val="20"/>
                <w:lang w:val="ru-RU"/>
              </w:rPr>
              <w:t>дека</w:t>
            </w:r>
            <w:r w:rsidR="005A6EF8" w:rsidRPr="007608D0">
              <w:rPr>
                <w:rFonts w:ascii="Times New Roman" w:hAnsi="Times New Roman" w:cs="Times New Roman"/>
                <w:w w:val="105"/>
                <w:sz w:val="20"/>
                <w:szCs w:val="20"/>
              </w:rPr>
              <w:t>брь</w:t>
            </w:r>
            <w:r w:rsidR="005A6EF8" w:rsidRPr="007608D0">
              <w:rPr>
                <w:rFonts w:ascii="Times New Roman" w:hAnsi="Times New Roman" w:cs="Times New Roman"/>
                <w:w w:val="105"/>
                <w:sz w:val="20"/>
                <w:szCs w:val="20"/>
                <w:lang w:val="ru-RU"/>
              </w:rPr>
              <w:t xml:space="preserve"> 2026 год</w:t>
            </w:r>
          </w:p>
        </w:tc>
      </w:tr>
      <w:tr w:rsidR="005A6EF8" w:rsidRPr="007608D0" w14:paraId="77B87ACC" w14:textId="77777777" w:rsidTr="00492BF6">
        <w:trPr>
          <w:trHeight w:val="457"/>
        </w:trPr>
        <w:tc>
          <w:tcPr>
            <w:tcW w:w="3115" w:type="dxa"/>
            <w:tcBorders>
              <w:bottom w:val="single" w:sz="6" w:space="0" w:color="000000"/>
            </w:tcBorders>
          </w:tcPr>
          <w:p w14:paraId="5DA37868" w14:textId="77777777" w:rsidR="005A6EF8" w:rsidRPr="007608D0" w:rsidRDefault="005A6EF8" w:rsidP="00492BF6">
            <w:pPr>
              <w:pStyle w:val="TableParagraph"/>
              <w:ind w:left="86"/>
              <w:rPr>
                <w:rFonts w:ascii="Times New Roman" w:hAnsi="Times New Roman" w:cs="Times New Roman"/>
                <w:b/>
                <w:sz w:val="20"/>
                <w:szCs w:val="20"/>
              </w:rPr>
            </w:pPr>
            <w:r w:rsidRPr="007608D0">
              <w:rPr>
                <w:rFonts w:ascii="Times New Roman" w:hAnsi="Times New Roman" w:cs="Times New Roman"/>
                <w:b/>
                <w:spacing w:val="-2"/>
                <w:w w:val="115"/>
                <w:sz w:val="20"/>
                <w:szCs w:val="20"/>
              </w:rPr>
              <w:t>Размер</w:t>
            </w:r>
            <w:r w:rsidRPr="007608D0">
              <w:rPr>
                <w:rFonts w:ascii="Times New Roman" w:hAnsi="Times New Roman" w:cs="Times New Roman"/>
                <w:b/>
                <w:spacing w:val="-2"/>
                <w:w w:val="115"/>
                <w:sz w:val="20"/>
                <w:szCs w:val="20"/>
                <w:lang w:val="ru-RU"/>
              </w:rPr>
              <w:t xml:space="preserve"> </w:t>
            </w:r>
            <w:r w:rsidRPr="007608D0">
              <w:rPr>
                <w:rFonts w:ascii="Times New Roman" w:hAnsi="Times New Roman" w:cs="Times New Roman"/>
                <w:b/>
                <w:spacing w:val="-2"/>
                <w:w w:val="115"/>
                <w:sz w:val="20"/>
                <w:szCs w:val="20"/>
              </w:rPr>
              <w:t>авансового</w:t>
            </w:r>
            <w:r w:rsidRPr="007608D0">
              <w:rPr>
                <w:rFonts w:ascii="Times New Roman" w:hAnsi="Times New Roman" w:cs="Times New Roman"/>
                <w:b/>
                <w:spacing w:val="-2"/>
                <w:w w:val="115"/>
                <w:sz w:val="20"/>
                <w:szCs w:val="20"/>
                <w:lang w:val="ru-RU"/>
              </w:rPr>
              <w:t xml:space="preserve"> </w:t>
            </w:r>
            <w:r w:rsidRPr="007608D0">
              <w:rPr>
                <w:rFonts w:ascii="Times New Roman" w:hAnsi="Times New Roman" w:cs="Times New Roman"/>
                <w:b/>
                <w:spacing w:val="-2"/>
                <w:w w:val="115"/>
                <w:sz w:val="20"/>
                <w:szCs w:val="20"/>
              </w:rPr>
              <w:t>платежа*:</w:t>
            </w:r>
          </w:p>
        </w:tc>
        <w:tc>
          <w:tcPr>
            <w:tcW w:w="6098" w:type="dxa"/>
            <w:tcBorders>
              <w:bottom w:val="single" w:sz="6" w:space="0" w:color="000000"/>
            </w:tcBorders>
          </w:tcPr>
          <w:p w14:paraId="634F1495" w14:textId="77777777" w:rsidR="005A6EF8" w:rsidRPr="007608D0" w:rsidRDefault="005A6EF8" w:rsidP="00492BF6">
            <w:pPr>
              <w:pStyle w:val="TableParagraph"/>
              <w:ind w:left="86"/>
              <w:rPr>
                <w:rFonts w:ascii="Times New Roman" w:hAnsi="Times New Roman" w:cs="Times New Roman"/>
                <w:spacing w:val="-10"/>
                <w:w w:val="105"/>
                <w:sz w:val="20"/>
                <w:szCs w:val="20"/>
              </w:rPr>
            </w:pPr>
            <w:r w:rsidRPr="007608D0">
              <w:rPr>
                <w:rFonts w:ascii="Times New Roman" w:hAnsi="Times New Roman" w:cs="Times New Roman"/>
                <w:spacing w:val="-10"/>
                <w:w w:val="105"/>
                <w:sz w:val="20"/>
                <w:szCs w:val="20"/>
              </w:rPr>
              <w:t>0</w:t>
            </w:r>
          </w:p>
          <w:p w14:paraId="6BD57A0F" w14:textId="77777777" w:rsidR="005A6EF8" w:rsidRPr="007608D0" w:rsidRDefault="005A6EF8" w:rsidP="00492BF6">
            <w:pPr>
              <w:pStyle w:val="TableParagraph"/>
              <w:ind w:left="86"/>
              <w:rPr>
                <w:rFonts w:ascii="Times New Roman" w:hAnsi="Times New Roman" w:cs="Times New Roman"/>
                <w:sz w:val="20"/>
                <w:szCs w:val="20"/>
              </w:rPr>
            </w:pPr>
          </w:p>
        </w:tc>
      </w:tr>
      <w:tr w:rsidR="005A6EF8" w:rsidRPr="007608D0" w14:paraId="2DDBB1BF" w14:textId="77777777" w:rsidTr="00492BF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39"/>
        </w:trPr>
        <w:tc>
          <w:tcPr>
            <w:tcW w:w="3115" w:type="dxa"/>
            <w:tcBorders>
              <w:top w:val="single" w:sz="12" w:space="0" w:color="000000"/>
              <w:left w:val="single" w:sz="12" w:space="0" w:color="000000"/>
              <w:bottom w:val="single" w:sz="12" w:space="0" w:color="000000"/>
              <w:right w:val="single" w:sz="12" w:space="0" w:color="000000"/>
            </w:tcBorders>
          </w:tcPr>
          <w:p w14:paraId="7B4BCCEE" w14:textId="77777777" w:rsidR="005A6EF8" w:rsidRPr="007608D0" w:rsidRDefault="005A6EF8" w:rsidP="00492BF6">
            <w:pPr>
              <w:pStyle w:val="TableParagraph"/>
              <w:ind w:left="86" w:right="194"/>
              <w:rPr>
                <w:rFonts w:ascii="Times New Roman" w:hAnsi="Times New Roman" w:cs="Times New Roman"/>
                <w:b/>
                <w:sz w:val="20"/>
                <w:szCs w:val="20"/>
              </w:rPr>
            </w:pPr>
            <w:r w:rsidRPr="007608D0">
              <w:rPr>
                <w:rFonts w:ascii="Times New Roman" w:hAnsi="Times New Roman" w:cs="Times New Roman"/>
                <w:b/>
                <w:w w:val="110"/>
                <w:sz w:val="20"/>
                <w:szCs w:val="20"/>
              </w:rPr>
              <w:t xml:space="preserve">Гарантийный срок (в </w:t>
            </w:r>
            <w:r w:rsidRPr="007608D0">
              <w:rPr>
                <w:rFonts w:ascii="Times New Roman" w:hAnsi="Times New Roman" w:cs="Times New Roman"/>
                <w:b/>
                <w:spacing w:val="-2"/>
                <w:w w:val="110"/>
                <w:sz w:val="20"/>
                <w:szCs w:val="20"/>
              </w:rPr>
              <w:t>месяцах)</w:t>
            </w:r>
          </w:p>
        </w:tc>
        <w:tc>
          <w:tcPr>
            <w:tcW w:w="6098" w:type="dxa"/>
            <w:tcBorders>
              <w:top w:val="single" w:sz="12" w:space="0" w:color="000000"/>
              <w:left w:val="single" w:sz="12" w:space="0" w:color="000000"/>
              <w:bottom w:val="single" w:sz="12" w:space="0" w:color="000000"/>
              <w:right w:val="single" w:sz="12" w:space="0" w:color="000000"/>
            </w:tcBorders>
          </w:tcPr>
          <w:p w14:paraId="2601CB29" w14:textId="77777777" w:rsidR="005A6EF8" w:rsidRPr="007608D0" w:rsidRDefault="005A6EF8" w:rsidP="00492BF6">
            <w:pPr>
              <w:pStyle w:val="TableParagraph"/>
              <w:ind w:left="86"/>
              <w:rPr>
                <w:rFonts w:ascii="Times New Roman" w:hAnsi="Times New Roman" w:cs="Times New Roman"/>
                <w:sz w:val="20"/>
                <w:szCs w:val="20"/>
              </w:rPr>
            </w:pPr>
            <w:r w:rsidRPr="007608D0">
              <w:rPr>
                <w:rFonts w:ascii="Times New Roman" w:hAnsi="Times New Roman" w:cs="Times New Roman"/>
                <w:sz w:val="20"/>
                <w:szCs w:val="20"/>
              </w:rPr>
              <w:t>12 месяц</w:t>
            </w:r>
          </w:p>
        </w:tc>
      </w:tr>
      <w:tr w:rsidR="005A6EF8" w:rsidRPr="007608D0" w14:paraId="282FCAFC" w14:textId="77777777" w:rsidTr="00492BF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957"/>
        </w:trPr>
        <w:tc>
          <w:tcPr>
            <w:tcW w:w="3115" w:type="dxa"/>
            <w:tcBorders>
              <w:top w:val="single" w:sz="12" w:space="0" w:color="000000"/>
              <w:left w:val="single" w:sz="12" w:space="0" w:color="000000"/>
              <w:bottom w:val="single" w:sz="12" w:space="0" w:color="000000"/>
              <w:right w:val="single" w:sz="12" w:space="0" w:color="000000"/>
            </w:tcBorders>
          </w:tcPr>
          <w:p w14:paraId="603EBBA9" w14:textId="77777777" w:rsidR="005A6EF8" w:rsidRPr="007608D0" w:rsidRDefault="005A6EF8" w:rsidP="00492BF6">
            <w:pPr>
              <w:pStyle w:val="TableParagraph"/>
              <w:ind w:left="86" w:right="194"/>
              <w:rPr>
                <w:rFonts w:ascii="Times New Roman" w:hAnsi="Times New Roman" w:cs="Times New Roman"/>
                <w:b/>
                <w:sz w:val="20"/>
                <w:szCs w:val="20"/>
              </w:rPr>
            </w:pPr>
            <w:r w:rsidRPr="007608D0">
              <w:rPr>
                <w:rFonts w:ascii="Times New Roman" w:hAnsi="Times New Roman" w:cs="Times New Roman"/>
                <w:b/>
                <w:w w:val="110"/>
                <w:sz w:val="20"/>
                <w:szCs w:val="20"/>
              </w:rPr>
              <w:t>Описание требуемых характеристик, параметров и иных исходных данных:</w:t>
            </w:r>
          </w:p>
        </w:tc>
        <w:tc>
          <w:tcPr>
            <w:tcW w:w="6098" w:type="dxa"/>
            <w:tcBorders>
              <w:top w:val="single" w:sz="12" w:space="0" w:color="000000"/>
              <w:left w:val="single" w:sz="12" w:space="0" w:color="000000"/>
              <w:bottom w:val="single" w:sz="12" w:space="0" w:color="000000"/>
              <w:right w:val="single" w:sz="12" w:space="0" w:color="000000"/>
            </w:tcBorders>
          </w:tcPr>
          <w:p w14:paraId="73D0C060" w14:textId="4EC0B2AE" w:rsidR="009F3FBE" w:rsidRPr="009F3FBE" w:rsidRDefault="009F3FBE" w:rsidP="009F3FBE">
            <w:pPr>
              <w:ind w:right="78"/>
              <w:jc w:val="both"/>
              <w:rPr>
                <w:rFonts w:ascii="Times New Roman" w:hAnsi="Times New Roman" w:cs="Times New Roman"/>
                <w:w w:val="105"/>
                <w:sz w:val="20"/>
                <w:szCs w:val="20"/>
              </w:rPr>
            </w:pPr>
            <w:r>
              <w:rPr>
                <w:rFonts w:ascii="Times New Roman" w:hAnsi="Times New Roman" w:cs="Times New Roman"/>
                <w:w w:val="105"/>
                <w:sz w:val="20"/>
                <w:szCs w:val="20"/>
              </w:rPr>
              <w:t xml:space="preserve"> 1.</w:t>
            </w:r>
            <w:r w:rsidRPr="009F3FBE">
              <w:rPr>
                <w:rFonts w:ascii="Times New Roman" w:hAnsi="Times New Roman" w:cs="Times New Roman"/>
                <w:w w:val="105"/>
                <w:sz w:val="20"/>
                <w:szCs w:val="20"/>
              </w:rPr>
              <w:t>Услуга периодический медицинский профосмотр сотрудникам ГКВКГ МО РК, относящимся к группе А</w:t>
            </w:r>
            <w:r>
              <w:rPr>
                <w:rFonts w:ascii="Times New Roman" w:hAnsi="Times New Roman" w:cs="Times New Roman"/>
                <w:w w:val="105"/>
                <w:sz w:val="20"/>
                <w:szCs w:val="20"/>
              </w:rPr>
              <w:t xml:space="preserve"> </w:t>
            </w:r>
            <w:r>
              <w:rPr>
                <w:rFonts w:ascii="Times New Roman" w:hAnsi="Times New Roman" w:cs="Times New Roman"/>
                <w:w w:val="105"/>
                <w:sz w:val="20"/>
                <w:szCs w:val="20"/>
                <w:lang w:val="ru-RU"/>
              </w:rPr>
              <w:t>(в количестве 14 сотрудников)</w:t>
            </w:r>
            <w:r w:rsidRPr="009F3FBE">
              <w:rPr>
                <w:rFonts w:ascii="Times New Roman" w:hAnsi="Times New Roman" w:cs="Times New Roman"/>
                <w:w w:val="105"/>
                <w:sz w:val="20"/>
                <w:szCs w:val="20"/>
              </w:rPr>
              <w:t xml:space="preserve">, для допуска к работе с ионизирующим излучением согласно приказа Министра здравоохранения РК от 25 августа 2022 г. № ҚР ДСМ-90 об утверждении Санитарных правил «Санитарно-эпидемиологические требования к радиационно-опасным объектам», приказа и.о. Министра здравоохранения РК от 15 октября 2020 г. № ҚР ДСМ-131/2020 «Об утверждении целевых групп, подлежащих обязательным медицинским осмотрам», проводится 1 раз в год. </w:t>
            </w:r>
          </w:p>
          <w:p w14:paraId="2A712B65" w14:textId="588A5A8D" w:rsidR="009F3FBE" w:rsidRPr="009F3FBE" w:rsidRDefault="009F3FBE" w:rsidP="009F3FBE">
            <w:pPr>
              <w:ind w:right="78"/>
              <w:jc w:val="both"/>
              <w:rPr>
                <w:rFonts w:ascii="Times New Roman" w:hAnsi="Times New Roman" w:cs="Times New Roman"/>
                <w:w w:val="105"/>
                <w:sz w:val="20"/>
                <w:szCs w:val="20"/>
              </w:rPr>
            </w:pPr>
            <w:r>
              <w:rPr>
                <w:rFonts w:ascii="Times New Roman" w:hAnsi="Times New Roman" w:cs="Times New Roman"/>
                <w:w w:val="105"/>
                <w:sz w:val="20"/>
                <w:szCs w:val="20"/>
              </w:rPr>
              <w:t xml:space="preserve"> 2. </w:t>
            </w:r>
            <w:r w:rsidRPr="009F3FBE">
              <w:rPr>
                <w:rFonts w:ascii="Times New Roman" w:hAnsi="Times New Roman" w:cs="Times New Roman"/>
                <w:w w:val="105"/>
                <w:sz w:val="20"/>
                <w:szCs w:val="20"/>
              </w:rPr>
              <w:t xml:space="preserve">Профосмотр проводится в медицинской организации города Астаны, имеющей лицензию на амбулаторно-поликлиническую помощь и соответствующий опыт. В штате организации должен быть врач профпатолог, имеющий профессиональную подготовку по профпатологии и сертификат специалиста. </w:t>
            </w:r>
          </w:p>
          <w:p w14:paraId="529A99BB" w14:textId="5193A6C9" w:rsidR="009F3FBE" w:rsidRPr="009F3FBE" w:rsidRDefault="009F3FBE" w:rsidP="009F3FBE">
            <w:pPr>
              <w:ind w:right="78"/>
              <w:jc w:val="both"/>
              <w:rPr>
                <w:rFonts w:ascii="Times New Roman" w:hAnsi="Times New Roman" w:cs="Times New Roman"/>
                <w:w w:val="105"/>
                <w:sz w:val="20"/>
                <w:szCs w:val="20"/>
              </w:rPr>
            </w:pPr>
            <w:r>
              <w:rPr>
                <w:rFonts w:ascii="Times New Roman" w:hAnsi="Times New Roman" w:cs="Times New Roman"/>
                <w:w w:val="105"/>
                <w:sz w:val="20"/>
                <w:szCs w:val="20"/>
              </w:rPr>
              <w:t>3.</w:t>
            </w:r>
            <w:r w:rsidRPr="009F3FBE">
              <w:rPr>
                <w:rFonts w:ascii="Times New Roman" w:hAnsi="Times New Roman" w:cs="Times New Roman"/>
                <w:w w:val="105"/>
                <w:sz w:val="20"/>
                <w:szCs w:val="20"/>
              </w:rPr>
              <w:t xml:space="preserve">Услуга должна включать осмотр терапевта, профпатолога, невропатолога, дерматолога, офтальмолога, отоларинголога, </w:t>
            </w:r>
            <w:r w:rsidRPr="009F3FBE">
              <w:rPr>
                <w:rFonts w:ascii="Times New Roman" w:hAnsi="Times New Roman" w:cs="Times New Roman"/>
                <w:w w:val="105"/>
                <w:sz w:val="20"/>
                <w:szCs w:val="20"/>
              </w:rPr>
              <w:lastRenderedPageBreak/>
              <w:t xml:space="preserve">гематолога (по показаниям), гинеколога (у женщин), мазок, спирография, флюорография, ЭКГ, общий анализ крови на анализаторе с дифференцировкой 5 классов клеток+ СОЭ. </w:t>
            </w:r>
          </w:p>
          <w:p w14:paraId="08B523EC" w14:textId="2872443D" w:rsidR="005A6EF8" w:rsidRPr="008F6922" w:rsidRDefault="009F3FBE" w:rsidP="009F3FBE">
            <w:pPr>
              <w:ind w:right="78"/>
              <w:jc w:val="both"/>
              <w:rPr>
                <w:rFonts w:ascii="Times New Roman" w:hAnsi="Times New Roman" w:cs="Times New Roman"/>
                <w:w w:val="105"/>
                <w:sz w:val="20"/>
                <w:szCs w:val="20"/>
              </w:rPr>
            </w:pPr>
            <w:r>
              <w:rPr>
                <w:rFonts w:ascii="Times New Roman" w:hAnsi="Times New Roman" w:cs="Times New Roman"/>
                <w:w w:val="105"/>
                <w:sz w:val="20"/>
                <w:szCs w:val="20"/>
              </w:rPr>
              <w:t xml:space="preserve">4. </w:t>
            </w:r>
            <w:r w:rsidRPr="009F3FBE">
              <w:rPr>
                <w:rFonts w:ascii="Times New Roman" w:hAnsi="Times New Roman" w:cs="Times New Roman"/>
                <w:w w:val="105"/>
                <w:sz w:val="20"/>
                <w:szCs w:val="20"/>
              </w:rPr>
              <w:t>По окончании проведения медицинского осмотра Поставщик услуги должен предоставить в адрес Заказчика заключительный акт о допуске к работе с ионизирующим излучением.</w:t>
            </w:r>
          </w:p>
        </w:tc>
      </w:tr>
      <w:tr w:rsidR="005A6EF8" w:rsidRPr="007608D0" w14:paraId="7A0FEC27" w14:textId="77777777" w:rsidTr="00492BF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94"/>
        </w:trPr>
        <w:tc>
          <w:tcPr>
            <w:tcW w:w="3115" w:type="dxa"/>
            <w:tcBorders>
              <w:top w:val="single" w:sz="12" w:space="0" w:color="000000"/>
              <w:left w:val="single" w:sz="12" w:space="0" w:color="000000"/>
              <w:bottom w:val="single" w:sz="12" w:space="0" w:color="000000"/>
              <w:right w:val="single" w:sz="12" w:space="0" w:color="000000"/>
            </w:tcBorders>
          </w:tcPr>
          <w:p w14:paraId="4C8AEC81" w14:textId="77777777" w:rsidR="005A6EF8" w:rsidRPr="007608D0" w:rsidRDefault="005A6EF8" w:rsidP="00492BF6">
            <w:pPr>
              <w:pStyle w:val="TableParagraph"/>
              <w:ind w:left="86" w:right="194"/>
              <w:rPr>
                <w:rFonts w:ascii="Times New Roman" w:hAnsi="Times New Roman" w:cs="Times New Roman"/>
                <w:b/>
                <w:w w:val="110"/>
                <w:sz w:val="20"/>
                <w:szCs w:val="20"/>
              </w:rPr>
            </w:pPr>
            <w:r w:rsidRPr="007608D0">
              <w:rPr>
                <w:rFonts w:ascii="Times New Roman" w:hAnsi="Times New Roman" w:cs="Times New Roman"/>
                <w:b/>
                <w:w w:val="110"/>
                <w:sz w:val="20"/>
                <w:szCs w:val="20"/>
              </w:rPr>
              <w:lastRenderedPageBreak/>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6098" w:type="dxa"/>
            <w:tcBorders>
              <w:top w:val="single" w:sz="12" w:space="0" w:color="000000"/>
              <w:left w:val="single" w:sz="12" w:space="0" w:color="000000"/>
              <w:bottom w:val="single" w:sz="12" w:space="0" w:color="000000"/>
              <w:right w:val="single" w:sz="12" w:space="0" w:color="000000"/>
            </w:tcBorders>
          </w:tcPr>
          <w:p w14:paraId="5ABDF8F3" w14:textId="77777777" w:rsidR="009F3FBE" w:rsidRPr="009F3FBE" w:rsidRDefault="009F3FBE" w:rsidP="009F3FBE">
            <w:pPr>
              <w:ind w:right="78"/>
              <w:jc w:val="both"/>
              <w:rPr>
                <w:rFonts w:ascii="Times New Roman" w:hAnsi="Times New Roman" w:cs="Times New Roman"/>
                <w:w w:val="105"/>
                <w:sz w:val="20"/>
                <w:szCs w:val="20"/>
              </w:rPr>
            </w:pPr>
            <w:r>
              <w:rPr>
                <w:rFonts w:ascii="Times New Roman" w:hAnsi="Times New Roman" w:cs="Times New Roman"/>
                <w:w w:val="105"/>
                <w:sz w:val="20"/>
                <w:szCs w:val="20"/>
              </w:rPr>
              <w:t>1.</w:t>
            </w:r>
            <w:r w:rsidRPr="009F3FBE">
              <w:rPr>
                <w:rFonts w:ascii="Times New Roman" w:hAnsi="Times New Roman" w:cs="Times New Roman"/>
                <w:w w:val="105"/>
                <w:sz w:val="20"/>
                <w:szCs w:val="20"/>
              </w:rPr>
              <w:t>Услуга периодический медицинский профосмотр сотрудникам ГКВКГ МО РК, относящимся к группе А</w:t>
            </w:r>
            <w:r>
              <w:rPr>
                <w:rFonts w:ascii="Times New Roman" w:hAnsi="Times New Roman" w:cs="Times New Roman"/>
                <w:w w:val="105"/>
                <w:sz w:val="20"/>
                <w:szCs w:val="20"/>
              </w:rPr>
              <w:t xml:space="preserve"> </w:t>
            </w:r>
            <w:r>
              <w:rPr>
                <w:rFonts w:ascii="Times New Roman" w:hAnsi="Times New Roman" w:cs="Times New Roman"/>
                <w:w w:val="105"/>
                <w:sz w:val="20"/>
                <w:szCs w:val="20"/>
                <w:lang w:val="ru-RU"/>
              </w:rPr>
              <w:t>(в количестве 14 сотрудников)</w:t>
            </w:r>
            <w:r w:rsidRPr="009F3FBE">
              <w:rPr>
                <w:rFonts w:ascii="Times New Roman" w:hAnsi="Times New Roman" w:cs="Times New Roman"/>
                <w:w w:val="105"/>
                <w:sz w:val="20"/>
                <w:szCs w:val="20"/>
              </w:rPr>
              <w:t xml:space="preserve">, для допуска к работе с ионизирующим излучением согласно приказа Министра здравоохранения РК от 25 августа 2022 г. № ҚР ДСМ-90 об утверждении Санитарных правил «Санитарно-эпидемиологические требования к радиационно-опасным объектам», приказа и.о. Министра здравоохранения РК от 15 октября 2020 г. № ҚР ДСМ-131/2020 «Об утверждении целевых групп, подлежащих обязательным медицинским осмотрам», проводится 1 раз в год. </w:t>
            </w:r>
          </w:p>
          <w:p w14:paraId="45046E53" w14:textId="77777777" w:rsidR="009F3FBE" w:rsidRPr="009F3FBE" w:rsidRDefault="009F3FBE" w:rsidP="009F3FBE">
            <w:pPr>
              <w:ind w:right="78"/>
              <w:jc w:val="both"/>
              <w:rPr>
                <w:rFonts w:ascii="Times New Roman" w:hAnsi="Times New Roman" w:cs="Times New Roman"/>
                <w:w w:val="105"/>
                <w:sz w:val="20"/>
                <w:szCs w:val="20"/>
              </w:rPr>
            </w:pPr>
            <w:r>
              <w:rPr>
                <w:rFonts w:ascii="Times New Roman" w:hAnsi="Times New Roman" w:cs="Times New Roman"/>
                <w:w w:val="105"/>
                <w:sz w:val="20"/>
                <w:szCs w:val="20"/>
              </w:rPr>
              <w:t xml:space="preserve"> 2. </w:t>
            </w:r>
            <w:r w:rsidRPr="009F3FBE">
              <w:rPr>
                <w:rFonts w:ascii="Times New Roman" w:hAnsi="Times New Roman" w:cs="Times New Roman"/>
                <w:w w:val="105"/>
                <w:sz w:val="20"/>
                <w:szCs w:val="20"/>
              </w:rPr>
              <w:t xml:space="preserve">Профосмотр проводится в медицинской организации города Астаны, имеющей лицензию на амбулаторно-поликлиническую помощь и соответствующий опыт. В штате организации должен быть врач профпатолог, имеющий профессиональную подготовку по профпатологии и сертификат специалиста. </w:t>
            </w:r>
          </w:p>
          <w:p w14:paraId="56093D25" w14:textId="77777777" w:rsidR="009F3FBE" w:rsidRPr="009F3FBE" w:rsidRDefault="009F3FBE" w:rsidP="009F3FBE">
            <w:pPr>
              <w:ind w:right="78"/>
              <w:jc w:val="both"/>
              <w:rPr>
                <w:rFonts w:ascii="Times New Roman" w:hAnsi="Times New Roman" w:cs="Times New Roman"/>
                <w:w w:val="105"/>
                <w:sz w:val="20"/>
                <w:szCs w:val="20"/>
              </w:rPr>
            </w:pPr>
            <w:r>
              <w:rPr>
                <w:rFonts w:ascii="Times New Roman" w:hAnsi="Times New Roman" w:cs="Times New Roman"/>
                <w:w w:val="105"/>
                <w:sz w:val="20"/>
                <w:szCs w:val="20"/>
              </w:rPr>
              <w:t>3.</w:t>
            </w:r>
            <w:r w:rsidRPr="009F3FBE">
              <w:rPr>
                <w:rFonts w:ascii="Times New Roman" w:hAnsi="Times New Roman" w:cs="Times New Roman"/>
                <w:w w:val="105"/>
                <w:sz w:val="20"/>
                <w:szCs w:val="20"/>
              </w:rPr>
              <w:t xml:space="preserve">Услуга должна включать осмотр терапевта, профпатолога, невропатолога, дерматолога, офтальмолога, отоларинголога, гематолога (по показаниям), гинеколога (у женщин), мазок, спирография, флюорография, ЭКГ, общий анализ крови на анализаторе с дифференцировкой 5 классов клеток+ СОЭ. </w:t>
            </w:r>
          </w:p>
          <w:p w14:paraId="089FEB3B" w14:textId="3B7B89DC" w:rsidR="005A6EF8" w:rsidRPr="007608D0" w:rsidRDefault="009F3FBE" w:rsidP="009F3FBE">
            <w:pPr>
              <w:pStyle w:val="TableParagraph"/>
              <w:ind w:left="86" w:right="78"/>
              <w:jc w:val="both"/>
              <w:rPr>
                <w:rFonts w:ascii="Times New Roman" w:hAnsi="Times New Roman" w:cs="Times New Roman"/>
                <w:w w:val="105"/>
                <w:sz w:val="20"/>
                <w:szCs w:val="20"/>
                <w:lang w:val="ru-RU"/>
              </w:rPr>
            </w:pPr>
            <w:r>
              <w:rPr>
                <w:rFonts w:ascii="Times New Roman" w:hAnsi="Times New Roman" w:cs="Times New Roman"/>
                <w:w w:val="105"/>
                <w:sz w:val="20"/>
                <w:szCs w:val="20"/>
              </w:rPr>
              <w:t xml:space="preserve">4. </w:t>
            </w:r>
            <w:r w:rsidRPr="009F3FBE">
              <w:rPr>
                <w:rFonts w:ascii="Times New Roman" w:hAnsi="Times New Roman" w:cs="Times New Roman"/>
                <w:w w:val="105"/>
                <w:sz w:val="20"/>
                <w:szCs w:val="20"/>
              </w:rPr>
              <w:t>По окончании проведения медицинского осмотра Поставщик услуги должен предоставить в адрес Заказчика заключительный акт о допуске к работе с ионизирующим излучением.</w:t>
            </w:r>
          </w:p>
        </w:tc>
      </w:tr>
    </w:tbl>
    <w:p w14:paraId="4FE39D70" w14:textId="77777777" w:rsidR="005A6EF8" w:rsidRPr="0015658B" w:rsidRDefault="005A6EF8" w:rsidP="005A6EF8">
      <w:pPr>
        <w:pStyle w:val="TableParagraph"/>
        <w:rPr>
          <w:rFonts w:ascii="Times New Roman" w:hAnsi="Times New Roman" w:cs="Times New Roman"/>
          <w:sz w:val="24"/>
          <w:szCs w:val="24"/>
        </w:rPr>
        <w:sectPr w:rsidR="005A6EF8" w:rsidRPr="0015658B" w:rsidSect="005A6EF8">
          <w:type w:val="continuous"/>
          <w:pgSz w:w="11910" w:h="16840" w:code="9"/>
          <w:pgMar w:top="567" w:right="995" w:bottom="425" w:left="851" w:header="720" w:footer="720" w:gutter="0"/>
          <w:cols w:space="720"/>
          <w:docGrid w:linePitch="299"/>
        </w:sectPr>
      </w:pPr>
    </w:p>
    <w:p w14:paraId="6A1BA288" w14:textId="77777777" w:rsidR="005A6EF8" w:rsidRDefault="005A6EF8" w:rsidP="005A6EF8">
      <w:pPr>
        <w:pStyle w:val="a3"/>
        <w:ind w:left="142"/>
        <w:jc w:val="both"/>
        <w:rPr>
          <w:rFonts w:ascii="Times New Roman" w:hAnsi="Times New Roman" w:cs="Times New Roman"/>
          <w:b/>
          <w:spacing w:val="-2"/>
          <w:w w:val="105"/>
          <w:sz w:val="24"/>
          <w:szCs w:val="24"/>
          <w:lang w:val="ru-RU"/>
        </w:rPr>
      </w:pPr>
    </w:p>
    <w:p w14:paraId="41373B3C" w14:textId="77777777" w:rsidR="005A6EF8" w:rsidRPr="00AF2591" w:rsidRDefault="005A6EF8" w:rsidP="005A6EF8">
      <w:pPr>
        <w:pStyle w:val="a3"/>
        <w:ind w:left="142"/>
        <w:jc w:val="both"/>
        <w:rPr>
          <w:rFonts w:ascii="Times New Roman" w:hAnsi="Times New Roman" w:cs="Times New Roman"/>
          <w:b/>
          <w:szCs w:val="24"/>
          <w:lang w:val="ru-RU"/>
        </w:rPr>
      </w:pPr>
      <w:r w:rsidRPr="00AF2591">
        <w:rPr>
          <w:rFonts w:ascii="Times New Roman" w:hAnsi="Times New Roman" w:cs="Times New Roman"/>
          <w:b/>
          <w:spacing w:val="-2"/>
          <w:w w:val="105"/>
          <w:szCs w:val="24"/>
        </w:rPr>
        <w:t>Примечание</w:t>
      </w:r>
      <w:r w:rsidRPr="00AF2591">
        <w:rPr>
          <w:rFonts w:ascii="Times New Roman" w:hAnsi="Times New Roman" w:cs="Times New Roman"/>
          <w:b/>
          <w:spacing w:val="-2"/>
          <w:w w:val="105"/>
          <w:szCs w:val="24"/>
          <w:lang w:val="ru-RU"/>
        </w:rPr>
        <w:t>:</w:t>
      </w:r>
    </w:p>
    <w:p w14:paraId="7EE841FD" w14:textId="77777777" w:rsidR="005A6EF8" w:rsidRPr="00AF2591" w:rsidRDefault="005A6EF8" w:rsidP="005A6EF8">
      <w:pPr>
        <w:pStyle w:val="a5"/>
        <w:numPr>
          <w:ilvl w:val="0"/>
          <w:numId w:val="1"/>
        </w:numPr>
        <w:tabs>
          <w:tab w:val="left" w:pos="393"/>
        </w:tabs>
        <w:spacing w:before="0"/>
        <w:ind w:firstLine="0"/>
        <w:jc w:val="both"/>
        <w:rPr>
          <w:rFonts w:ascii="Times New Roman" w:hAnsi="Times New Roman" w:cs="Times New Roman"/>
          <w:szCs w:val="24"/>
        </w:rPr>
      </w:pPr>
      <w:r w:rsidRPr="00AF2591">
        <w:rPr>
          <w:rFonts w:ascii="Times New Roman" w:hAnsi="Times New Roman" w:cs="Times New Roman"/>
          <w:w w:val="105"/>
          <w:szCs w:val="24"/>
        </w:rPr>
        <w:t>Каждое требование по функциональным, техническим, качественным,</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эксплуатационным, иным</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характеристикам,</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сопутствующим</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услугам</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и</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дополнительным</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условиям</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к</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исполнителю указывается отдельной строкой.</w:t>
      </w:r>
    </w:p>
    <w:p w14:paraId="2F3874E8" w14:textId="77777777" w:rsidR="005A6EF8" w:rsidRPr="00AF2591" w:rsidRDefault="005A6EF8" w:rsidP="005A6EF8">
      <w:pPr>
        <w:pStyle w:val="a5"/>
        <w:numPr>
          <w:ilvl w:val="0"/>
          <w:numId w:val="1"/>
        </w:numPr>
        <w:tabs>
          <w:tab w:val="left" w:pos="393"/>
        </w:tabs>
        <w:spacing w:before="0"/>
        <w:ind w:firstLine="0"/>
        <w:jc w:val="both"/>
        <w:rPr>
          <w:rFonts w:ascii="Times New Roman" w:hAnsi="Times New Roman" w:cs="Times New Roman"/>
          <w:szCs w:val="24"/>
        </w:rPr>
      </w:pPr>
      <w:r w:rsidRPr="00AF2591">
        <w:rPr>
          <w:rFonts w:ascii="Times New Roman" w:hAnsi="Times New Roman" w:cs="Times New Roman"/>
          <w:w w:val="105"/>
          <w:szCs w:val="24"/>
        </w:rPr>
        <w:t>Установление</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в</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настоящей</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технической</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спецификации</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квалификационных</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требований, предъявляемых к потенциальному поставщику, не допускается.</w:t>
      </w:r>
    </w:p>
    <w:p w14:paraId="23E9B4A3" w14:textId="77777777" w:rsidR="005A6EF8" w:rsidRPr="00AF2591" w:rsidRDefault="005A6EF8" w:rsidP="005A6EF8">
      <w:pPr>
        <w:pStyle w:val="a5"/>
        <w:numPr>
          <w:ilvl w:val="0"/>
          <w:numId w:val="1"/>
        </w:numPr>
        <w:tabs>
          <w:tab w:val="left" w:pos="393"/>
        </w:tabs>
        <w:spacing w:before="0"/>
        <w:ind w:left="393" w:hanging="251"/>
        <w:jc w:val="both"/>
        <w:rPr>
          <w:rFonts w:ascii="Times New Roman" w:hAnsi="Times New Roman" w:cs="Times New Roman"/>
          <w:szCs w:val="24"/>
        </w:rPr>
      </w:pPr>
      <w:r w:rsidRPr="00AF2591">
        <w:rPr>
          <w:rFonts w:ascii="Times New Roman" w:hAnsi="Times New Roman" w:cs="Times New Roman"/>
          <w:w w:val="105"/>
          <w:szCs w:val="24"/>
        </w:rPr>
        <w:t>Установление</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требований</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технической</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спецификациивиных</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документах</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не</w:t>
      </w:r>
      <w:r w:rsidRPr="00AF2591">
        <w:rPr>
          <w:rFonts w:ascii="Times New Roman" w:hAnsi="Times New Roman" w:cs="Times New Roman"/>
          <w:spacing w:val="-2"/>
          <w:w w:val="105"/>
          <w:szCs w:val="24"/>
        </w:rPr>
        <w:t>допускается.</w:t>
      </w:r>
    </w:p>
    <w:p w14:paraId="57C38836" w14:textId="77777777" w:rsidR="005A6EF8" w:rsidRPr="00AF2591" w:rsidRDefault="005A6EF8" w:rsidP="005A6EF8">
      <w:pPr>
        <w:pStyle w:val="a3"/>
        <w:ind w:left="142"/>
        <w:jc w:val="both"/>
        <w:rPr>
          <w:rFonts w:ascii="Times New Roman" w:hAnsi="Times New Roman" w:cs="Times New Roman"/>
          <w:spacing w:val="-2"/>
          <w:w w:val="105"/>
          <w:szCs w:val="24"/>
        </w:rPr>
      </w:pPr>
      <w:r w:rsidRPr="00AF2591">
        <w:rPr>
          <w:rFonts w:ascii="Times New Roman" w:hAnsi="Times New Roman" w:cs="Times New Roman"/>
          <w:w w:val="105"/>
          <w:szCs w:val="24"/>
        </w:rPr>
        <w:t>*сведения</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подтягиваются</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из</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плана</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государственных</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закупок</w:t>
      </w:r>
      <w:r w:rsidRPr="00AF2591">
        <w:rPr>
          <w:rFonts w:ascii="Times New Roman" w:hAnsi="Times New Roman" w:cs="Times New Roman"/>
          <w:w w:val="105"/>
          <w:szCs w:val="24"/>
          <w:lang w:val="ru-RU"/>
        </w:rPr>
        <w:t xml:space="preserve"> </w:t>
      </w:r>
      <w:r w:rsidRPr="00AF2591">
        <w:rPr>
          <w:rFonts w:ascii="Times New Roman" w:hAnsi="Times New Roman" w:cs="Times New Roman"/>
          <w:w w:val="105"/>
          <w:szCs w:val="24"/>
        </w:rPr>
        <w:t>(отображаются</w:t>
      </w:r>
      <w:r w:rsidRPr="00AF2591">
        <w:rPr>
          <w:rFonts w:ascii="Times New Roman" w:hAnsi="Times New Roman" w:cs="Times New Roman"/>
          <w:w w:val="105"/>
          <w:szCs w:val="24"/>
          <w:lang w:val="ru-RU"/>
        </w:rPr>
        <w:t xml:space="preserve"> </w:t>
      </w:r>
      <w:r w:rsidRPr="00AF2591">
        <w:rPr>
          <w:rFonts w:ascii="Times New Roman" w:hAnsi="Times New Roman" w:cs="Times New Roman"/>
          <w:spacing w:val="-2"/>
          <w:w w:val="105"/>
          <w:szCs w:val="24"/>
        </w:rPr>
        <w:t>автоматически).</w:t>
      </w:r>
    </w:p>
    <w:p w14:paraId="034D65E6" w14:textId="77777777" w:rsidR="005A6EF8" w:rsidRDefault="005A6EF8" w:rsidP="005A6EF8">
      <w:pPr>
        <w:pStyle w:val="1"/>
        <w:tabs>
          <w:tab w:val="left" w:pos="9028"/>
        </w:tabs>
        <w:ind w:left="0" w:right="0" w:firstLine="0"/>
        <w:jc w:val="center"/>
        <w:rPr>
          <w:rFonts w:ascii="Times New Roman" w:hAnsi="Times New Roman" w:cs="Times New Roman"/>
          <w:w w:val="110"/>
          <w:sz w:val="22"/>
          <w:szCs w:val="22"/>
        </w:rPr>
      </w:pPr>
    </w:p>
    <w:p w14:paraId="311EC51D" w14:textId="77777777" w:rsidR="00237116" w:rsidRPr="00237116" w:rsidRDefault="00237116" w:rsidP="00237116">
      <w:pPr>
        <w:ind w:left="142"/>
        <w:jc w:val="center"/>
        <w:rPr>
          <w:rFonts w:ascii="Times New Roman" w:hAnsi="Times New Roman" w:cs="Times New Roman"/>
          <w:b/>
          <w:bCs/>
          <w:spacing w:val="-2"/>
          <w:w w:val="105"/>
          <w:sz w:val="24"/>
          <w:szCs w:val="24"/>
          <w:lang w:val="ru-RU"/>
        </w:rPr>
      </w:pPr>
      <w:r w:rsidRPr="00237116">
        <w:rPr>
          <w:rFonts w:ascii="Times New Roman" w:hAnsi="Times New Roman" w:cs="Times New Roman"/>
          <w:b/>
          <w:bCs/>
          <w:spacing w:val="-2"/>
          <w:w w:val="105"/>
          <w:sz w:val="24"/>
          <w:szCs w:val="24"/>
          <w:lang w:val="ru-RU"/>
        </w:rPr>
        <w:t>Заместитель начальника госпиталя</w:t>
      </w:r>
    </w:p>
    <w:p w14:paraId="4B4AD9B5" w14:textId="047CAC3A" w:rsidR="005A6EF8" w:rsidRDefault="00237116" w:rsidP="00237116">
      <w:pPr>
        <w:pStyle w:val="1"/>
        <w:tabs>
          <w:tab w:val="left" w:pos="9028"/>
        </w:tabs>
        <w:ind w:left="0" w:right="0" w:firstLine="0"/>
        <w:jc w:val="center"/>
        <w:rPr>
          <w:rFonts w:ascii="Times New Roman" w:hAnsi="Times New Roman" w:cs="Times New Roman"/>
          <w:w w:val="110"/>
          <w:sz w:val="22"/>
          <w:szCs w:val="22"/>
        </w:rPr>
      </w:pPr>
      <w:r w:rsidRPr="00237116">
        <w:rPr>
          <w:rFonts w:ascii="Times New Roman" w:hAnsi="Times New Roman" w:cs="Times New Roman"/>
          <w:spacing w:val="-2"/>
          <w:w w:val="105"/>
          <w:sz w:val="24"/>
          <w:szCs w:val="24"/>
          <w:lang w:val="ru-RU"/>
        </w:rPr>
        <w:t>(</w:t>
      </w:r>
      <w:r w:rsidRPr="00237116">
        <w:rPr>
          <w:rFonts w:ascii="Times New Roman" w:hAnsi="Times New Roman" w:cs="Times New Roman"/>
          <w:spacing w:val="-2"/>
          <w:w w:val="105"/>
          <w:sz w:val="24"/>
          <w:szCs w:val="24"/>
        </w:rPr>
        <w:t>по медицинской части</w:t>
      </w:r>
      <w:r w:rsidRPr="00237116">
        <w:rPr>
          <w:rFonts w:ascii="Times New Roman" w:hAnsi="Times New Roman" w:cs="Times New Roman"/>
          <w:spacing w:val="-2"/>
          <w:w w:val="105"/>
          <w:sz w:val="24"/>
          <w:szCs w:val="24"/>
          <w:lang w:val="ru-RU"/>
        </w:rPr>
        <w:t xml:space="preserve"> </w:t>
      </w:r>
      <w:r w:rsidRPr="00237116">
        <w:rPr>
          <w:rFonts w:ascii="Times New Roman" w:hAnsi="Times New Roman" w:cs="Times New Roman"/>
          <w:spacing w:val="-2"/>
          <w:w w:val="105"/>
          <w:sz w:val="24"/>
          <w:szCs w:val="24"/>
        </w:rPr>
        <w:t>-</w:t>
      </w:r>
      <w:r w:rsidRPr="00237116">
        <w:rPr>
          <w:rFonts w:ascii="Times New Roman" w:hAnsi="Times New Roman" w:cs="Times New Roman"/>
          <w:spacing w:val="-2"/>
          <w:w w:val="105"/>
          <w:sz w:val="24"/>
          <w:szCs w:val="24"/>
          <w:lang w:val="ru-RU"/>
        </w:rPr>
        <w:t xml:space="preserve"> </w:t>
      </w:r>
      <w:r w:rsidRPr="00237116">
        <w:rPr>
          <w:rFonts w:ascii="Times New Roman" w:hAnsi="Times New Roman" w:cs="Times New Roman"/>
          <w:spacing w:val="-2"/>
          <w:w w:val="105"/>
          <w:sz w:val="24"/>
          <w:szCs w:val="24"/>
        </w:rPr>
        <w:t>начальник медицинско</w:t>
      </w:r>
      <w:r w:rsidRPr="00237116">
        <w:rPr>
          <w:rFonts w:ascii="Times New Roman" w:hAnsi="Times New Roman" w:cs="Times New Roman"/>
          <w:spacing w:val="-2"/>
          <w:w w:val="105"/>
          <w:sz w:val="24"/>
          <w:szCs w:val="24"/>
          <w:lang w:val="ru-RU"/>
        </w:rPr>
        <w:t>й</w:t>
      </w:r>
      <w:r w:rsidRPr="00237116">
        <w:rPr>
          <w:rFonts w:ascii="Times New Roman" w:hAnsi="Times New Roman" w:cs="Times New Roman"/>
          <w:spacing w:val="-2"/>
          <w:w w:val="105"/>
          <w:sz w:val="24"/>
          <w:szCs w:val="24"/>
        </w:rPr>
        <w:t xml:space="preserve"> </w:t>
      </w:r>
      <w:r w:rsidRPr="00237116">
        <w:rPr>
          <w:rFonts w:ascii="Times New Roman" w:hAnsi="Times New Roman" w:cs="Times New Roman"/>
          <w:spacing w:val="-2"/>
          <w:w w:val="105"/>
          <w:sz w:val="24"/>
          <w:szCs w:val="24"/>
          <w:lang w:val="ru-RU"/>
        </w:rPr>
        <w:t>части)</w:t>
      </w:r>
    </w:p>
    <w:p w14:paraId="118ED498" w14:textId="77777777" w:rsidR="005A6EF8" w:rsidRDefault="005A6EF8" w:rsidP="005A6EF8">
      <w:pPr>
        <w:pStyle w:val="1"/>
        <w:tabs>
          <w:tab w:val="left" w:pos="9028"/>
        </w:tabs>
        <w:ind w:left="0" w:right="0" w:firstLine="0"/>
        <w:jc w:val="center"/>
        <w:rPr>
          <w:rFonts w:ascii="Times New Roman" w:hAnsi="Times New Roman" w:cs="Times New Roman"/>
          <w:w w:val="110"/>
          <w:sz w:val="22"/>
          <w:szCs w:val="22"/>
        </w:rPr>
      </w:pPr>
    </w:p>
    <w:p w14:paraId="2F7E7B8D" w14:textId="77777777" w:rsidR="005A6EF8" w:rsidRDefault="005A6EF8" w:rsidP="005A6EF8">
      <w:pPr>
        <w:pStyle w:val="1"/>
        <w:tabs>
          <w:tab w:val="left" w:pos="9028"/>
        </w:tabs>
        <w:ind w:left="0" w:right="0" w:firstLine="0"/>
        <w:jc w:val="center"/>
        <w:rPr>
          <w:rFonts w:ascii="Times New Roman" w:hAnsi="Times New Roman" w:cs="Times New Roman"/>
          <w:w w:val="110"/>
          <w:sz w:val="22"/>
          <w:szCs w:val="22"/>
        </w:rPr>
      </w:pPr>
      <w:r>
        <w:rPr>
          <w:rFonts w:ascii="Times New Roman" w:hAnsi="Times New Roman" w:cs="Times New Roman"/>
          <w:w w:val="110"/>
          <w:sz w:val="22"/>
          <w:szCs w:val="22"/>
        </w:rPr>
        <w:t>полковник м/с                             А. Левченко</w:t>
      </w:r>
    </w:p>
    <w:p w14:paraId="225689C5" w14:textId="77777777" w:rsidR="005A6EF8" w:rsidRDefault="005A6EF8" w:rsidP="005A6EF8">
      <w:pPr>
        <w:pStyle w:val="1"/>
        <w:tabs>
          <w:tab w:val="left" w:pos="9028"/>
        </w:tabs>
        <w:ind w:left="0" w:right="0" w:firstLine="0"/>
        <w:jc w:val="center"/>
        <w:rPr>
          <w:rFonts w:ascii="Times New Roman" w:hAnsi="Times New Roman" w:cs="Times New Roman"/>
          <w:w w:val="110"/>
          <w:sz w:val="22"/>
          <w:szCs w:val="22"/>
        </w:rPr>
      </w:pPr>
    </w:p>
    <w:p w14:paraId="6CF01139" w14:textId="77777777" w:rsidR="005A6EF8" w:rsidRDefault="005A6EF8" w:rsidP="005A6EF8">
      <w:pPr>
        <w:pStyle w:val="1"/>
        <w:tabs>
          <w:tab w:val="left" w:pos="9028"/>
        </w:tabs>
        <w:ind w:left="0" w:right="0" w:firstLine="0"/>
        <w:jc w:val="center"/>
        <w:rPr>
          <w:rFonts w:ascii="Times New Roman" w:hAnsi="Times New Roman" w:cs="Times New Roman"/>
          <w:w w:val="110"/>
          <w:sz w:val="22"/>
          <w:szCs w:val="22"/>
        </w:rPr>
      </w:pPr>
    </w:p>
    <w:p w14:paraId="50D19C8F" w14:textId="06498072" w:rsidR="005A6EF8" w:rsidRDefault="009F3FBE" w:rsidP="005A6EF8">
      <w:pPr>
        <w:pStyle w:val="1"/>
        <w:tabs>
          <w:tab w:val="left" w:pos="9028"/>
        </w:tabs>
        <w:ind w:left="0" w:right="0" w:firstLine="0"/>
        <w:jc w:val="center"/>
        <w:rPr>
          <w:rFonts w:ascii="Times New Roman" w:hAnsi="Times New Roman" w:cs="Times New Roman"/>
          <w:w w:val="110"/>
          <w:sz w:val="22"/>
          <w:szCs w:val="22"/>
        </w:rPr>
      </w:pPr>
      <w:r>
        <w:rPr>
          <w:rFonts w:ascii="Times New Roman" w:hAnsi="Times New Roman" w:cs="Times New Roman"/>
          <w:w w:val="110"/>
          <w:sz w:val="22"/>
          <w:szCs w:val="22"/>
        </w:rPr>
        <w:t>ВрИО Ведущего</w:t>
      </w:r>
      <w:r w:rsidR="005A6EF8">
        <w:rPr>
          <w:rFonts w:ascii="Times New Roman" w:hAnsi="Times New Roman" w:cs="Times New Roman"/>
          <w:w w:val="110"/>
          <w:sz w:val="22"/>
          <w:szCs w:val="22"/>
        </w:rPr>
        <w:t xml:space="preserve"> хирург</w:t>
      </w:r>
      <w:r>
        <w:rPr>
          <w:rFonts w:ascii="Times New Roman" w:hAnsi="Times New Roman" w:cs="Times New Roman"/>
          <w:w w:val="110"/>
          <w:sz w:val="22"/>
          <w:szCs w:val="22"/>
        </w:rPr>
        <w:t>а</w:t>
      </w:r>
    </w:p>
    <w:p w14:paraId="147006AC" w14:textId="77777777" w:rsidR="005A6EF8" w:rsidRDefault="005A6EF8" w:rsidP="005A6EF8">
      <w:pPr>
        <w:pStyle w:val="1"/>
        <w:tabs>
          <w:tab w:val="left" w:pos="9028"/>
        </w:tabs>
        <w:ind w:left="0" w:right="0" w:firstLine="0"/>
        <w:jc w:val="center"/>
        <w:rPr>
          <w:rFonts w:ascii="Times New Roman" w:hAnsi="Times New Roman" w:cs="Times New Roman"/>
          <w:w w:val="110"/>
          <w:sz w:val="22"/>
          <w:szCs w:val="22"/>
        </w:rPr>
      </w:pPr>
    </w:p>
    <w:p w14:paraId="28BCBD77" w14:textId="68A2D61F" w:rsidR="005A6EF8" w:rsidRDefault="005A6EF8" w:rsidP="005A6EF8">
      <w:pPr>
        <w:pStyle w:val="1"/>
        <w:tabs>
          <w:tab w:val="left" w:pos="9028"/>
        </w:tabs>
        <w:ind w:left="0" w:right="0" w:firstLine="0"/>
        <w:jc w:val="center"/>
        <w:rPr>
          <w:rFonts w:ascii="Times New Roman" w:hAnsi="Times New Roman" w:cs="Times New Roman"/>
          <w:w w:val="110"/>
          <w:sz w:val="22"/>
          <w:szCs w:val="22"/>
        </w:rPr>
      </w:pPr>
      <w:r>
        <w:rPr>
          <w:rFonts w:ascii="Times New Roman" w:hAnsi="Times New Roman" w:cs="Times New Roman"/>
          <w:w w:val="110"/>
          <w:sz w:val="22"/>
          <w:szCs w:val="22"/>
        </w:rPr>
        <w:t xml:space="preserve">подполковник м/с                                      </w:t>
      </w:r>
      <w:r w:rsidR="009F3FBE">
        <w:rPr>
          <w:rFonts w:ascii="Times New Roman" w:hAnsi="Times New Roman" w:cs="Times New Roman"/>
          <w:w w:val="110"/>
          <w:sz w:val="22"/>
          <w:szCs w:val="22"/>
        </w:rPr>
        <w:t>Е.Сакимов</w:t>
      </w:r>
    </w:p>
    <w:p w14:paraId="6BBD54EC" w14:textId="77777777" w:rsidR="005A6EF8" w:rsidRDefault="005A6EF8" w:rsidP="005A6EF8">
      <w:pPr>
        <w:pStyle w:val="1"/>
        <w:tabs>
          <w:tab w:val="left" w:pos="9028"/>
        </w:tabs>
        <w:ind w:left="0" w:right="0" w:firstLine="0"/>
        <w:jc w:val="center"/>
        <w:rPr>
          <w:rFonts w:ascii="Times New Roman" w:hAnsi="Times New Roman" w:cs="Times New Roman"/>
          <w:w w:val="110"/>
          <w:sz w:val="22"/>
          <w:szCs w:val="22"/>
        </w:rPr>
      </w:pPr>
      <w:r>
        <w:rPr>
          <w:rFonts w:ascii="Times New Roman" w:hAnsi="Times New Roman" w:cs="Times New Roman"/>
          <w:w w:val="110"/>
          <w:sz w:val="22"/>
          <w:szCs w:val="22"/>
        </w:rPr>
        <w:t xml:space="preserve">   </w:t>
      </w:r>
    </w:p>
    <w:p w14:paraId="596FC1A4" w14:textId="77777777" w:rsidR="005A6EF8" w:rsidRDefault="005A6EF8" w:rsidP="005A6EF8">
      <w:pPr>
        <w:pStyle w:val="1"/>
        <w:tabs>
          <w:tab w:val="left" w:pos="9028"/>
        </w:tabs>
        <w:ind w:left="0" w:right="0" w:firstLine="0"/>
        <w:jc w:val="center"/>
        <w:rPr>
          <w:rFonts w:ascii="Times New Roman" w:hAnsi="Times New Roman" w:cs="Times New Roman"/>
          <w:w w:val="110"/>
          <w:sz w:val="22"/>
          <w:szCs w:val="22"/>
        </w:rPr>
      </w:pPr>
    </w:p>
    <w:p w14:paraId="2F649D9A" w14:textId="369D2EB8" w:rsidR="005A6EF8" w:rsidRDefault="009F3FBE" w:rsidP="005A6EF8">
      <w:pPr>
        <w:pStyle w:val="1"/>
        <w:tabs>
          <w:tab w:val="left" w:pos="9028"/>
        </w:tabs>
        <w:ind w:left="0" w:right="0" w:firstLine="0"/>
        <w:jc w:val="center"/>
        <w:rPr>
          <w:rFonts w:ascii="Times New Roman" w:hAnsi="Times New Roman" w:cs="Times New Roman"/>
          <w:w w:val="110"/>
          <w:sz w:val="22"/>
          <w:szCs w:val="22"/>
        </w:rPr>
      </w:pPr>
      <w:r>
        <w:rPr>
          <w:rFonts w:ascii="Times New Roman" w:hAnsi="Times New Roman" w:cs="Times New Roman"/>
          <w:w w:val="110"/>
          <w:sz w:val="22"/>
          <w:szCs w:val="22"/>
        </w:rPr>
        <w:t>Н</w:t>
      </w:r>
      <w:r w:rsidR="005A6EF8">
        <w:rPr>
          <w:rFonts w:ascii="Times New Roman" w:hAnsi="Times New Roman" w:cs="Times New Roman"/>
          <w:w w:val="110"/>
          <w:sz w:val="22"/>
          <w:szCs w:val="22"/>
        </w:rPr>
        <w:t>ачальник</w:t>
      </w:r>
      <w:r w:rsidR="005A6EF8" w:rsidRPr="009F0EDB">
        <w:rPr>
          <w:rFonts w:ascii="Times New Roman" w:hAnsi="Times New Roman" w:cs="Times New Roman"/>
          <w:w w:val="110"/>
          <w:sz w:val="22"/>
          <w:szCs w:val="22"/>
        </w:rPr>
        <w:t xml:space="preserve"> отделения </w:t>
      </w:r>
      <w:r w:rsidR="005A6EF8">
        <w:rPr>
          <w:rFonts w:ascii="Times New Roman" w:hAnsi="Times New Roman" w:cs="Times New Roman"/>
          <w:w w:val="110"/>
          <w:sz w:val="22"/>
          <w:szCs w:val="22"/>
        </w:rPr>
        <w:t>лучевой</w:t>
      </w:r>
      <w:r w:rsidR="005A6EF8" w:rsidRPr="009F0EDB">
        <w:rPr>
          <w:rFonts w:ascii="Times New Roman" w:hAnsi="Times New Roman" w:cs="Times New Roman"/>
          <w:w w:val="110"/>
          <w:sz w:val="22"/>
          <w:szCs w:val="22"/>
        </w:rPr>
        <w:t xml:space="preserve"> диагностики</w:t>
      </w:r>
    </w:p>
    <w:p w14:paraId="41FEDB70" w14:textId="77777777" w:rsidR="005A6EF8" w:rsidRDefault="005A6EF8" w:rsidP="005A6EF8">
      <w:pPr>
        <w:pStyle w:val="1"/>
        <w:tabs>
          <w:tab w:val="left" w:pos="9028"/>
        </w:tabs>
        <w:ind w:left="0" w:right="0" w:firstLine="0"/>
        <w:jc w:val="center"/>
        <w:rPr>
          <w:rFonts w:ascii="Times New Roman" w:hAnsi="Times New Roman" w:cs="Times New Roman"/>
          <w:w w:val="110"/>
          <w:sz w:val="22"/>
          <w:szCs w:val="22"/>
        </w:rPr>
      </w:pPr>
      <w:r>
        <w:rPr>
          <w:rFonts w:ascii="Times New Roman" w:hAnsi="Times New Roman" w:cs="Times New Roman"/>
          <w:w w:val="110"/>
          <w:sz w:val="22"/>
          <w:szCs w:val="22"/>
        </w:rPr>
        <w:t>(кабинет КТ, МРТ и УЗИ)</w:t>
      </w:r>
    </w:p>
    <w:p w14:paraId="69351DE5" w14:textId="77777777" w:rsidR="005A6EF8" w:rsidRPr="00387338" w:rsidRDefault="005A6EF8" w:rsidP="005A6EF8">
      <w:pPr>
        <w:pStyle w:val="1"/>
        <w:tabs>
          <w:tab w:val="left" w:pos="9028"/>
        </w:tabs>
        <w:ind w:left="0" w:right="0" w:firstLine="0"/>
        <w:jc w:val="center"/>
        <w:rPr>
          <w:rFonts w:ascii="Times New Roman" w:hAnsi="Times New Roman" w:cs="Times New Roman"/>
          <w:w w:val="110"/>
          <w:sz w:val="22"/>
          <w:szCs w:val="22"/>
        </w:rPr>
      </w:pPr>
    </w:p>
    <w:p w14:paraId="35C8BB99" w14:textId="3343D307" w:rsidR="005A6EF8" w:rsidRPr="00387338" w:rsidRDefault="009F3FBE" w:rsidP="005A6EF8">
      <w:pPr>
        <w:pStyle w:val="1"/>
        <w:tabs>
          <w:tab w:val="left" w:pos="9028"/>
        </w:tabs>
        <w:ind w:left="0" w:right="0" w:firstLine="0"/>
        <w:jc w:val="center"/>
        <w:rPr>
          <w:rFonts w:ascii="Times New Roman" w:hAnsi="Times New Roman" w:cs="Times New Roman"/>
          <w:w w:val="110"/>
          <w:sz w:val="22"/>
          <w:szCs w:val="22"/>
        </w:rPr>
      </w:pPr>
      <w:r>
        <w:rPr>
          <w:rFonts w:ascii="Times New Roman" w:hAnsi="Times New Roman" w:cs="Times New Roman"/>
          <w:w w:val="110"/>
          <w:sz w:val="22"/>
          <w:szCs w:val="22"/>
        </w:rPr>
        <w:t>майор</w:t>
      </w:r>
      <w:r w:rsidR="005A6EF8">
        <w:rPr>
          <w:rFonts w:ascii="Times New Roman" w:hAnsi="Times New Roman" w:cs="Times New Roman"/>
          <w:w w:val="110"/>
          <w:sz w:val="22"/>
          <w:szCs w:val="22"/>
        </w:rPr>
        <w:t xml:space="preserve"> м/с                                            Ж. Касымова</w:t>
      </w:r>
    </w:p>
    <w:p w14:paraId="4F804041" w14:textId="77777777" w:rsidR="005A6EF8" w:rsidRPr="009F0EDB" w:rsidRDefault="005A6EF8" w:rsidP="003D2AA3">
      <w:pPr>
        <w:pStyle w:val="a3"/>
        <w:ind w:left="142"/>
        <w:jc w:val="both"/>
        <w:rPr>
          <w:rFonts w:ascii="Times New Roman" w:hAnsi="Times New Roman" w:cs="Times New Roman"/>
          <w:b/>
          <w:spacing w:val="-2"/>
          <w:w w:val="105"/>
          <w:lang w:val="ru-RU"/>
        </w:rPr>
      </w:pPr>
    </w:p>
    <w:sectPr w:rsidR="005A6EF8" w:rsidRPr="009F0EDB" w:rsidSect="008E717D">
      <w:type w:val="continuous"/>
      <w:pgSz w:w="11910" w:h="16840"/>
      <w:pgMar w:top="993" w:right="708" w:bottom="280"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20369"/>
    <w:multiLevelType w:val="hybridMultilevel"/>
    <w:tmpl w:val="2A92AF78"/>
    <w:lvl w:ilvl="0" w:tplc="311C5F86">
      <w:start w:val="1"/>
      <w:numFmt w:val="decimal"/>
      <w:lvlText w:val="%1."/>
      <w:lvlJc w:val="left"/>
      <w:pPr>
        <w:ind w:left="142" w:hanging="252"/>
      </w:pPr>
      <w:rPr>
        <w:rFonts w:ascii="Times New Roman" w:eastAsia="Cambria" w:hAnsi="Times New Roman" w:cs="Times New Roman" w:hint="default"/>
        <w:b w:val="0"/>
        <w:bCs w:val="0"/>
        <w:i w:val="0"/>
        <w:iCs w:val="0"/>
        <w:spacing w:val="0"/>
        <w:w w:val="113"/>
        <w:sz w:val="22"/>
        <w:szCs w:val="22"/>
        <w:lang w:val="kk-KZ" w:eastAsia="en-US" w:bidi="ar-SA"/>
      </w:rPr>
    </w:lvl>
    <w:lvl w:ilvl="1" w:tplc="6658C1F8">
      <w:numFmt w:val="bullet"/>
      <w:lvlText w:val="•"/>
      <w:lvlJc w:val="left"/>
      <w:pPr>
        <w:ind w:left="1174" w:hanging="252"/>
      </w:pPr>
      <w:rPr>
        <w:rFonts w:hint="default"/>
        <w:lang w:val="kk-KZ" w:eastAsia="en-US" w:bidi="ar-SA"/>
      </w:rPr>
    </w:lvl>
    <w:lvl w:ilvl="2" w:tplc="E63AF98E">
      <w:numFmt w:val="bullet"/>
      <w:lvlText w:val="•"/>
      <w:lvlJc w:val="left"/>
      <w:pPr>
        <w:ind w:left="2209" w:hanging="252"/>
      </w:pPr>
      <w:rPr>
        <w:rFonts w:hint="default"/>
        <w:lang w:val="kk-KZ" w:eastAsia="en-US" w:bidi="ar-SA"/>
      </w:rPr>
    </w:lvl>
    <w:lvl w:ilvl="3" w:tplc="80E657C0">
      <w:numFmt w:val="bullet"/>
      <w:lvlText w:val="•"/>
      <w:lvlJc w:val="left"/>
      <w:pPr>
        <w:ind w:left="3244" w:hanging="252"/>
      </w:pPr>
      <w:rPr>
        <w:rFonts w:hint="default"/>
        <w:lang w:val="kk-KZ" w:eastAsia="en-US" w:bidi="ar-SA"/>
      </w:rPr>
    </w:lvl>
    <w:lvl w:ilvl="4" w:tplc="B380A966">
      <w:numFmt w:val="bullet"/>
      <w:lvlText w:val="•"/>
      <w:lvlJc w:val="left"/>
      <w:pPr>
        <w:ind w:left="4279" w:hanging="252"/>
      </w:pPr>
      <w:rPr>
        <w:rFonts w:hint="default"/>
        <w:lang w:val="kk-KZ" w:eastAsia="en-US" w:bidi="ar-SA"/>
      </w:rPr>
    </w:lvl>
    <w:lvl w:ilvl="5" w:tplc="3A4CC2E2">
      <w:numFmt w:val="bullet"/>
      <w:lvlText w:val="•"/>
      <w:lvlJc w:val="left"/>
      <w:pPr>
        <w:ind w:left="5314" w:hanging="252"/>
      </w:pPr>
      <w:rPr>
        <w:rFonts w:hint="default"/>
        <w:lang w:val="kk-KZ" w:eastAsia="en-US" w:bidi="ar-SA"/>
      </w:rPr>
    </w:lvl>
    <w:lvl w:ilvl="6" w:tplc="E5D2462A">
      <w:numFmt w:val="bullet"/>
      <w:lvlText w:val="•"/>
      <w:lvlJc w:val="left"/>
      <w:pPr>
        <w:ind w:left="6349" w:hanging="252"/>
      </w:pPr>
      <w:rPr>
        <w:rFonts w:hint="default"/>
        <w:lang w:val="kk-KZ" w:eastAsia="en-US" w:bidi="ar-SA"/>
      </w:rPr>
    </w:lvl>
    <w:lvl w:ilvl="7" w:tplc="3384A0CA">
      <w:numFmt w:val="bullet"/>
      <w:lvlText w:val="•"/>
      <w:lvlJc w:val="left"/>
      <w:pPr>
        <w:ind w:left="7384" w:hanging="252"/>
      </w:pPr>
      <w:rPr>
        <w:rFonts w:hint="default"/>
        <w:lang w:val="kk-KZ" w:eastAsia="en-US" w:bidi="ar-SA"/>
      </w:rPr>
    </w:lvl>
    <w:lvl w:ilvl="8" w:tplc="CDCA46C8">
      <w:numFmt w:val="bullet"/>
      <w:lvlText w:val="•"/>
      <w:lvlJc w:val="left"/>
      <w:pPr>
        <w:ind w:left="8419" w:hanging="252"/>
      </w:pPr>
      <w:rPr>
        <w:rFonts w:hint="default"/>
        <w:lang w:val="kk-KZ" w:eastAsia="en-US" w:bidi="ar-SA"/>
      </w:rPr>
    </w:lvl>
  </w:abstractNum>
  <w:abstractNum w:abstractNumId="1">
    <w:nsid w:val="1C580E18"/>
    <w:multiLevelType w:val="hybridMultilevel"/>
    <w:tmpl w:val="F0A48838"/>
    <w:lvl w:ilvl="0" w:tplc="CE564D24">
      <w:start w:val="1"/>
      <w:numFmt w:val="decimal"/>
      <w:lvlText w:val="%1."/>
      <w:lvlJc w:val="left"/>
      <w:pPr>
        <w:ind w:left="806" w:hanging="360"/>
      </w:pPr>
      <w:rPr>
        <w:rFonts w:hint="default"/>
      </w:rPr>
    </w:lvl>
    <w:lvl w:ilvl="1" w:tplc="04190019" w:tentative="1">
      <w:start w:val="1"/>
      <w:numFmt w:val="lowerLetter"/>
      <w:lvlText w:val="%2."/>
      <w:lvlJc w:val="left"/>
      <w:pPr>
        <w:ind w:left="1526" w:hanging="360"/>
      </w:pPr>
    </w:lvl>
    <w:lvl w:ilvl="2" w:tplc="0419001B" w:tentative="1">
      <w:start w:val="1"/>
      <w:numFmt w:val="lowerRoman"/>
      <w:lvlText w:val="%3."/>
      <w:lvlJc w:val="right"/>
      <w:pPr>
        <w:ind w:left="2246" w:hanging="180"/>
      </w:pPr>
    </w:lvl>
    <w:lvl w:ilvl="3" w:tplc="0419000F" w:tentative="1">
      <w:start w:val="1"/>
      <w:numFmt w:val="decimal"/>
      <w:lvlText w:val="%4."/>
      <w:lvlJc w:val="left"/>
      <w:pPr>
        <w:ind w:left="2966" w:hanging="360"/>
      </w:pPr>
    </w:lvl>
    <w:lvl w:ilvl="4" w:tplc="04190019" w:tentative="1">
      <w:start w:val="1"/>
      <w:numFmt w:val="lowerLetter"/>
      <w:lvlText w:val="%5."/>
      <w:lvlJc w:val="left"/>
      <w:pPr>
        <w:ind w:left="3686" w:hanging="360"/>
      </w:pPr>
    </w:lvl>
    <w:lvl w:ilvl="5" w:tplc="0419001B" w:tentative="1">
      <w:start w:val="1"/>
      <w:numFmt w:val="lowerRoman"/>
      <w:lvlText w:val="%6."/>
      <w:lvlJc w:val="right"/>
      <w:pPr>
        <w:ind w:left="4406" w:hanging="180"/>
      </w:pPr>
    </w:lvl>
    <w:lvl w:ilvl="6" w:tplc="0419000F" w:tentative="1">
      <w:start w:val="1"/>
      <w:numFmt w:val="decimal"/>
      <w:lvlText w:val="%7."/>
      <w:lvlJc w:val="left"/>
      <w:pPr>
        <w:ind w:left="5126" w:hanging="360"/>
      </w:pPr>
    </w:lvl>
    <w:lvl w:ilvl="7" w:tplc="04190019" w:tentative="1">
      <w:start w:val="1"/>
      <w:numFmt w:val="lowerLetter"/>
      <w:lvlText w:val="%8."/>
      <w:lvlJc w:val="left"/>
      <w:pPr>
        <w:ind w:left="5846" w:hanging="360"/>
      </w:pPr>
    </w:lvl>
    <w:lvl w:ilvl="8" w:tplc="0419001B" w:tentative="1">
      <w:start w:val="1"/>
      <w:numFmt w:val="lowerRoman"/>
      <w:lvlText w:val="%9."/>
      <w:lvlJc w:val="right"/>
      <w:pPr>
        <w:ind w:left="6566" w:hanging="180"/>
      </w:pPr>
    </w:lvl>
  </w:abstractNum>
  <w:abstractNum w:abstractNumId="2">
    <w:nsid w:val="27AB0EAF"/>
    <w:multiLevelType w:val="hybridMultilevel"/>
    <w:tmpl w:val="4BA21A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B4179B"/>
    <w:multiLevelType w:val="hybridMultilevel"/>
    <w:tmpl w:val="5D14539A"/>
    <w:lvl w:ilvl="0" w:tplc="9D2AEA18">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4">
    <w:nsid w:val="3D3D1386"/>
    <w:multiLevelType w:val="hybridMultilevel"/>
    <w:tmpl w:val="A2C874D0"/>
    <w:lvl w:ilvl="0" w:tplc="C8B2E032">
      <w:start w:val="1"/>
      <w:numFmt w:val="decimal"/>
      <w:lvlText w:val="%1."/>
      <w:lvlJc w:val="left"/>
      <w:pPr>
        <w:ind w:left="142" w:hanging="252"/>
      </w:pPr>
      <w:rPr>
        <w:rFonts w:ascii="Times New Roman" w:eastAsia="Cambria" w:hAnsi="Times New Roman" w:cs="Times New Roman" w:hint="default"/>
        <w:b w:val="0"/>
        <w:bCs w:val="0"/>
        <w:i w:val="0"/>
        <w:iCs w:val="0"/>
        <w:spacing w:val="0"/>
        <w:w w:val="113"/>
        <w:sz w:val="22"/>
        <w:szCs w:val="22"/>
        <w:lang w:val="kk-KZ" w:eastAsia="en-US" w:bidi="ar-SA"/>
      </w:rPr>
    </w:lvl>
    <w:lvl w:ilvl="1" w:tplc="6418821A">
      <w:numFmt w:val="bullet"/>
      <w:lvlText w:val="•"/>
      <w:lvlJc w:val="left"/>
      <w:pPr>
        <w:ind w:left="1174" w:hanging="252"/>
      </w:pPr>
      <w:rPr>
        <w:rFonts w:hint="default"/>
        <w:lang w:val="kk-KZ" w:eastAsia="en-US" w:bidi="ar-SA"/>
      </w:rPr>
    </w:lvl>
    <w:lvl w:ilvl="2" w:tplc="B81E027E">
      <w:numFmt w:val="bullet"/>
      <w:lvlText w:val="•"/>
      <w:lvlJc w:val="left"/>
      <w:pPr>
        <w:ind w:left="2209" w:hanging="252"/>
      </w:pPr>
      <w:rPr>
        <w:rFonts w:hint="default"/>
        <w:lang w:val="kk-KZ" w:eastAsia="en-US" w:bidi="ar-SA"/>
      </w:rPr>
    </w:lvl>
    <w:lvl w:ilvl="3" w:tplc="FEE41898">
      <w:numFmt w:val="bullet"/>
      <w:lvlText w:val="•"/>
      <w:lvlJc w:val="left"/>
      <w:pPr>
        <w:ind w:left="3244" w:hanging="252"/>
      </w:pPr>
      <w:rPr>
        <w:rFonts w:hint="default"/>
        <w:lang w:val="kk-KZ" w:eastAsia="en-US" w:bidi="ar-SA"/>
      </w:rPr>
    </w:lvl>
    <w:lvl w:ilvl="4" w:tplc="BE98421A">
      <w:numFmt w:val="bullet"/>
      <w:lvlText w:val="•"/>
      <w:lvlJc w:val="left"/>
      <w:pPr>
        <w:ind w:left="4279" w:hanging="252"/>
      </w:pPr>
      <w:rPr>
        <w:rFonts w:hint="default"/>
        <w:lang w:val="kk-KZ" w:eastAsia="en-US" w:bidi="ar-SA"/>
      </w:rPr>
    </w:lvl>
    <w:lvl w:ilvl="5" w:tplc="7126347E">
      <w:numFmt w:val="bullet"/>
      <w:lvlText w:val="•"/>
      <w:lvlJc w:val="left"/>
      <w:pPr>
        <w:ind w:left="5314" w:hanging="252"/>
      </w:pPr>
      <w:rPr>
        <w:rFonts w:hint="default"/>
        <w:lang w:val="kk-KZ" w:eastAsia="en-US" w:bidi="ar-SA"/>
      </w:rPr>
    </w:lvl>
    <w:lvl w:ilvl="6" w:tplc="19982128">
      <w:numFmt w:val="bullet"/>
      <w:lvlText w:val="•"/>
      <w:lvlJc w:val="left"/>
      <w:pPr>
        <w:ind w:left="6349" w:hanging="252"/>
      </w:pPr>
      <w:rPr>
        <w:rFonts w:hint="default"/>
        <w:lang w:val="kk-KZ" w:eastAsia="en-US" w:bidi="ar-SA"/>
      </w:rPr>
    </w:lvl>
    <w:lvl w:ilvl="7" w:tplc="724A1FF2">
      <w:numFmt w:val="bullet"/>
      <w:lvlText w:val="•"/>
      <w:lvlJc w:val="left"/>
      <w:pPr>
        <w:ind w:left="7384" w:hanging="252"/>
      </w:pPr>
      <w:rPr>
        <w:rFonts w:hint="default"/>
        <w:lang w:val="kk-KZ" w:eastAsia="en-US" w:bidi="ar-SA"/>
      </w:rPr>
    </w:lvl>
    <w:lvl w:ilvl="8" w:tplc="032ADE60">
      <w:numFmt w:val="bullet"/>
      <w:lvlText w:val="•"/>
      <w:lvlJc w:val="left"/>
      <w:pPr>
        <w:ind w:left="8419" w:hanging="252"/>
      </w:pPr>
      <w:rPr>
        <w:rFonts w:hint="default"/>
        <w:lang w:val="kk-KZ" w:eastAsia="en-US" w:bidi="ar-SA"/>
      </w:rPr>
    </w:lvl>
  </w:abstractNum>
  <w:abstractNum w:abstractNumId="5">
    <w:nsid w:val="3E1E45EE"/>
    <w:multiLevelType w:val="hybridMultilevel"/>
    <w:tmpl w:val="E1401812"/>
    <w:lvl w:ilvl="0" w:tplc="96A4B8C4">
      <w:start w:val="1"/>
      <w:numFmt w:val="decimal"/>
      <w:lvlText w:val="%1."/>
      <w:lvlJc w:val="left"/>
      <w:pPr>
        <w:ind w:left="446" w:hanging="360"/>
      </w:pPr>
      <w:rPr>
        <w:rFonts w:hint="default"/>
      </w:rPr>
    </w:lvl>
    <w:lvl w:ilvl="1" w:tplc="04190019" w:tentative="1">
      <w:start w:val="1"/>
      <w:numFmt w:val="lowerLetter"/>
      <w:lvlText w:val="%2."/>
      <w:lvlJc w:val="left"/>
      <w:pPr>
        <w:ind w:left="1166" w:hanging="360"/>
      </w:pPr>
    </w:lvl>
    <w:lvl w:ilvl="2" w:tplc="0419001B" w:tentative="1">
      <w:start w:val="1"/>
      <w:numFmt w:val="lowerRoman"/>
      <w:lvlText w:val="%3."/>
      <w:lvlJc w:val="right"/>
      <w:pPr>
        <w:ind w:left="1886" w:hanging="180"/>
      </w:pPr>
    </w:lvl>
    <w:lvl w:ilvl="3" w:tplc="0419000F" w:tentative="1">
      <w:start w:val="1"/>
      <w:numFmt w:val="decimal"/>
      <w:lvlText w:val="%4."/>
      <w:lvlJc w:val="left"/>
      <w:pPr>
        <w:ind w:left="2606" w:hanging="360"/>
      </w:pPr>
    </w:lvl>
    <w:lvl w:ilvl="4" w:tplc="04190019" w:tentative="1">
      <w:start w:val="1"/>
      <w:numFmt w:val="lowerLetter"/>
      <w:lvlText w:val="%5."/>
      <w:lvlJc w:val="left"/>
      <w:pPr>
        <w:ind w:left="3326" w:hanging="360"/>
      </w:pPr>
    </w:lvl>
    <w:lvl w:ilvl="5" w:tplc="0419001B" w:tentative="1">
      <w:start w:val="1"/>
      <w:numFmt w:val="lowerRoman"/>
      <w:lvlText w:val="%6."/>
      <w:lvlJc w:val="right"/>
      <w:pPr>
        <w:ind w:left="4046" w:hanging="180"/>
      </w:pPr>
    </w:lvl>
    <w:lvl w:ilvl="6" w:tplc="0419000F" w:tentative="1">
      <w:start w:val="1"/>
      <w:numFmt w:val="decimal"/>
      <w:lvlText w:val="%7."/>
      <w:lvlJc w:val="left"/>
      <w:pPr>
        <w:ind w:left="4766" w:hanging="360"/>
      </w:pPr>
    </w:lvl>
    <w:lvl w:ilvl="7" w:tplc="04190019" w:tentative="1">
      <w:start w:val="1"/>
      <w:numFmt w:val="lowerLetter"/>
      <w:lvlText w:val="%8."/>
      <w:lvlJc w:val="left"/>
      <w:pPr>
        <w:ind w:left="5486" w:hanging="360"/>
      </w:pPr>
    </w:lvl>
    <w:lvl w:ilvl="8" w:tplc="0419001B" w:tentative="1">
      <w:start w:val="1"/>
      <w:numFmt w:val="lowerRoman"/>
      <w:lvlText w:val="%9."/>
      <w:lvlJc w:val="right"/>
      <w:pPr>
        <w:ind w:left="6206" w:hanging="180"/>
      </w:pPr>
    </w:lvl>
  </w:abstractNum>
  <w:abstractNum w:abstractNumId="6">
    <w:nsid w:val="48C14C5C"/>
    <w:multiLevelType w:val="hybridMultilevel"/>
    <w:tmpl w:val="6EA896F2"/>
    <w:lvl w:ilvl="0" w:tplc="66E0FF34">
      <w:start w:val="1"/>
      <w:numFmt w:val="decimal"/>
      <w:lvlText w:val="%1."/>
      <w:lvlJc w:val="left"/>
      <w:pPr>
        <w:ind w:left="142" w:hanging="252"/>
      </w:pPr>
      <w:rPr>
        <w:rFonts w:ascii="Cambria" w:eastAsia="Cambria" w:hAnsi="Cambria" w:cs="Cambria" w:hint="default"/>
        <w:b w:val="0"/>
        <w:bCs w:val="0"/>
        <w:i w:val="0"/>
        <w:iCs w:val="0"/>
        <w:spacing w:val="0"/>
        <w:w w:val="113"/>
        <w:sz w:val="22"/>
        <w:szCs w:val="22"/>
        <w:lang w:val="kk-KZ" w:eastAsia="en-US" w:bidi="ar-SA"/>
      </w:rPr>
    </w:lvl>
    <w:lvl w:ilvl="1" w:tplc="37B6C3D6">
      <w:numFmt w:val="bullet"/>
      <w:lvlText w:val="•"/>
      <w:lvlJc w:val="left"/>
      <w:pPr>
        <w:ind w:left="1174" w:hanging="252"/>
      </w:pPr>
      <w:rPr>
        <w:rFonts w:hint="default"/>
        <w:lang w:val="kk-KZ" w:eastAsia="en-US" w:bidi="ar-SA"/>
      </w:rPr>
    </w:lvl>
    <w:lvl w:ilvl="2" w:tplc="9D066D42">
      <w:numFmt w:val="bullet"/>
      <w:lvlText w:val="•"/>
      <w:lvlJc w:val="left"/>
      <w:pPr>
        <w:ind w:left="2209" w:hanging="252"/>
      </w:pPr>
      <w:rPr>
        <w:rFonts w:hint="default"/>
        <w:lang w:val="kk-KZ" w:eastAsia="en-US" w:bidi="ar-SA"/>
      </w:rPr>
    </w:lvl>
    <w:lvl w:ilvl="3" w:tplc="050880EC">
      <w:numFmt w:val="bullet"/>
      <w:lvlText w:val="•"/>
      <w:lvlJc w:val="left"/>
      <w:pPr>
        <w:ind w:left="3244" w:hanging="252"/>
      </w:pPr>
      <w:rPr>
        <w:rFonts w:hint="default"/>
        <w:lang w:val="kk-KZ" w:eastAsia="en-US" w:bidi="ar-SA"/>
      </w:rPr>
    </w:lvl>
    <w:lvl w:ilvl="4" w:tplc="49AA84D4">
      <w:numFmt w:val="bullet"/>
      <w:lvlText w:val="•"/>
      <w:lvlJc w:val="left"/>
      <w:pPr>
        <w:ind w:left="4279" w:hanging="252"/>
      </w:pPr>
      <w:rPr>
        <w:rFonts w:hint="default"/>
        <w:lang w:val="kk-KZ" w:eastAsia="en-US" w:bidi="ar-SA"/>
      </w:rPr>
    </w:lvl>
    <w:lvl w:ilvl="5" w:tplc="35C651DA">
      <w:numFmt w:val="bullet"/>
      <w:lvlText w:val="•"/>
      <w:lvlJc w:val="left"/>
      <w:pPr>
        <w:ind w:left="5314" w:hanging="252"/>
      </w:pPr>
      <w:rPr>
        <w:rFonts w:hint="default"/>
        <w:lang w:val="kk-KZ" w:eastAsia="en-US" w:bidi="ar-SA"/>
      </w:rPr>
    </w:lvl>
    <w:lvl w:ilvl="6" w:tplc="80C47252">
      <w:numFmt w:val="bullet"/>
      <w:lvlText w:val="•"/>
      <w:lvlJc w:val="left"/>
      <w:pPr>
        <w:ind w:left="6349" w:hanging="252"/>
      </w:pPr>
      <w:rPr>
        <w:rFonts w:hint="default"/>
        <w:lang w:val="kk-KZ" w:eastAsia="en-US" w:bidi="ar-SA"/>
      </w:rPr>
    </w:lvl>
    <w:lvl w:ilvl="7" w:tplc="50BCBD1E">
      <w:numFmt w:val="bullet"/>
      <w:lvlText w:val="•"/>
      <w:lvlJc w:val="left"/>
      <w:pPr>
        <w:ind w:left="7384" w:hanging="252"/>
      </w:pPr>
      <w:rPr>
        <w:rFonts w:hint="default"/>
        <w:lang w:val="kk-KZ" w:eastAsia="en-US" w:bidi="ar-SA"/>
      </w:rPr>
    </w:lvl>
    <w:lvl w:ilvl="8" w:tplc="CBACFCE6">
      <w:numFmt w:val="bullet"/>
      <w:lvlText w:val="•"/>
      <w:lvlJc w:val="left"/>
      <w:pPr>
        <w:ind w:left="8419" w:hanging="252"/>
      </w:pPr>
      <w:rPr>
        <w:rFonts w:hint="default"/>
        <w:lang w:val="kk-KZ" w:eastAsia="en-US" w:bidi="ar-SA"/>
      </w:rPr>
    </w:lvl>
  </w:abstractNum>
  <w:abstractNum w:abstractNumId="7">
    <w:nsid w:val="5E51250D"/>
    <w:multiLevelType w:val="multilevel"/>
    <w:tmpl w:val="5128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2"/>
  </w:num>
  <w:num w:numId="4">
    <w:abstractNumId w:val="5"/>
  </w:num>
  <w:num w:numId="5">
    <w:abstractNumId w:val="1"/>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
  <w:rsids>
    <w:rsidRoot w:val="009B4D53"/>
    <w:rsid w:val="00024B3A"/>
    <w:rsid w:val="0004744A"/>
    <w:rsid w:val="000602DC"/>
    <w:rsid w:val="00096F4E"/>
    <w:rsid w:val="000B6A08"/>
    <w:rsid w:val="0010477F"/>
    <w:rsid w:val="0010662E"/>
    <w:rsid w:val="00111D23"/>
    <w:rsid w:val="00146919"/>
    <w:rsid w:val="0014710B"/>
    <w:rsid w:val="00151B5E"/>
    <w:rsid w:val="00152910"/>
    <w:rsid w:val="0015658B"/>
    <w:rsid w:val="00167C4F"/>
    <w:rsid w:val="001877DB"/>
    <w:rsid w:val="00191628"/>
    <w:rsid w:val="001A76E3"/>
    <w:rsid w:val="001B07F1"/>
    <w:rsid w:val="001C3C92"/>
    <w:rsid w:val="002156B7"/>
    <w:rsid w:val="00237116"/>
    <w:rsid w:val="00237211"/>
    <w:rsid w:val="0024496D"/>
    <w:rsid w:val="00257C59"/>
    <w:rsid w:val="00290F16"/>
    <w:rsid w:val="002B0FA5"/>
    <w:rsid w:val="002B2E00"/>
    <w:rsid w:val="002C3482"/>
    <w:rsid w:val="002C584D"/>
    <w:rsid w:val="002D5D3F"/>
    <w:rsid w:val="002F39A4"/>
    <w:rsid w:val="00300DAB"/>
    <w:rsid w:val="003119A3"/>
    <w:rsid w:val="0031713C"/>
    <w:rsid w:val="003243AC"/>
    <w:rsid w:val="00325896"/>
    <w:rsid w:val="00353B51"/>
    <w:rsid w:val="003700BC"/>
    <w:rsid w:val="00373B66"/>
    <w:rsid w:val="00385A3B"/>
    <w:rsid w:val="00387338"/>
    <w:rsid w:val="003B0590"/>
    <w:rsid w:val="003B5869"/>
    <w:rsid w:val="003D2AA3"/>
    <w:rsid w:val="00403504"/>
    <w:rsid w:val="00412EC3"/>
    <w:rsid w:val="004155DB"/>
    <w:rsid w:val="004267F7"/>
    <w:rsid w:val="00431A82"/>
    <w:rsid w:val="00431F11"/>
    <w:rsid w:val="00462F88"/>
    <w:rsid w:val="00463BE8"/>
    <w:rsid w:val="0048751A"/>
    <w:rsid w:val="004C175B"/>
    <w:rsid w:val="00526BCF"/>
    <w:rsid w:val="00541D1C"/>
    <w:rsid w:val="00564B11"/>
    <w:rsid w:val="0057629B"/>
    <w:rsid w:val="005A6EF8"/>
    <w:rsid w:val="005A7907"/>
    <w:rsid w:val="005B0EEC"/>
    <w:rsid w:val="005C0233"/>
    <w:rsid w:val="005C130A"/>
    <w:rsid w:val="005D67AE"/>
    <w:rsid w:val="005D71D9"/>
    <w:rsid w:val="005E26E0"/>
    <w:rsid w:val="0060616D"/>
    <w:rsid w:val="00622A4C"/>
    <w:rsid w:val="006435D0"/>
    <w:rsid w:val="00654F94"/>
    <w:rsid w:val="00670385"/>
    <w:rsid w:val="00685C74"/>
    <w:rsid w:val="006C3A12"/>
    <w:rsid w:val="00711949"/>
    <w:rsid w:val="00716E0F"/>
    <w:rsid w:val="007233A8"/>
    <w:rsid w:val="00727FDA"/>
    <w:rsid w:val="007514D8"/>
    <w:rsid w:val="007608D0"/>
    <w:rsid w:val="00787621"/>
    <w:rsid w:val="00792A69"/>
    <w:rsid w:val="0079472C"/>
    <w:rsid w:val="007A00F8"/>
    <w:rsid w:val="007B5DAB"/>
    <w:rsid w:val="007D6722"/>
    <w:rsid w:val="007D6C60"/>
    <w:rsid w:val="007E0EF9"/>
    <w:rsid w:val="00820F93"/>
    <w:rsid w:val="008231A6"/>
    <w:rsid w:val="0082680F"/>
    <w:rsid w:val="008450F9"/>
    <w:rsid w:val="00846A9B"/>
    <w:rsid w:val="00870003"/>
    <w:rsid w:val="008A16D2"/>
    <w:rsid w:val="008B4186"/>
    <w:rsid w:val="008C4C8B"/>
    <w:rsid w:val="008E717D"/>
    <w:rsid w:val="008F6922"/>
    <w:rsid w:val="00934C76"/>
    <w:rsid w:val="0095043E"/>
    <w:rsid w:val="00951D0B"/>
    <w:rsid w:val="009551F9"/>
    <w:rsid w:val="00974ABC"/>
    <w:rsid w:val="00976127"/>
    <w:rsid w:val="00995ADD"/>
    <w:rsid w:val="009B3A96"/>
    <w:rsid w:val="009B4D53"/>
    <w:rsid w:val="009C01AC"/>
    <w:rsid w:val="009F0EDB"/>
    <w:rsid w:val="009F3FBE"/>
    <w:rsid w:val="00A152CE"/>
    <w:rsid w:val="00A24AAC"/>
    <w:rsid w:val="00A76631"/>
    <w:rsid w:val="00AC4457"/>
    <w:rsid w:val="00AD14A0"/>
    <w:rsid w:val="00AF2591"/>
    <w:rsid w:val="00B23AC4"/>
    <w:rsid w:val="00B30585"/>
    <w:rsid w:val="00B346BF"/>
    <w:rsid w:val="00B515F6"/>
    <w:rsid w:val="00B636F3"/>
    <w:rsid w:val="00B813D6"/>
    <w:rsid w:val="00B83557"/>
    <w:rsid w:val="00B97C6B"/>
    <w:rsid w:val="00BA63D4"/>
    <w:rsid w:val="00BB1470"/>
    <w:rsid w:val="00C017A3"/>
    <w:rsid w:val="00C420CE"/>
    <w:rsid w:val="00C87BEE"/>
    <w:rsid w:val="00D16E31"/>
    <w:rsid w:val="00D32305"/>
    <w:rsid w:val="00D60532"/>
    <w:rsid w:val="00D757AD"/>
    <w:rsid w:val="00D76A71"/>
    <w:rsid w:val="00D832F4"/>
    <w:rsid w:val="00DC6D0B"/>
    <w:rsid w:val="00DE1447"/>
    <w:rsid w:val="00DE4575"/>
    <w:rsid w:val="00E55E11"/>
    <w:rsid w:val="00EA6960"/>
    <w:rsid w:val="00EB0081"/>
    <w:rsid w:val="00EB1A63"/>
    <w:rsid w:val="00EC6CE5"/>
    <w:rsid w:val="00EC74DE"/>
    <w:rsid w:val="00F24D10"/>
    <w:rsid w:val="00F6426E"/>
    <w:rsid w:val="00FD4CCD"/>
    <w:rsid w:val="00FE28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5D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37211"/>
    <w:rPr>
      <w:rFonts w:ascii="Cambria" w:eastAsia="Cambria" w:hAnsi="Cambria" w:cs="Cambria"/>
      <w:lang w:val="kk-KZ"/>
    </w:rPr>
  </w:style>
  <w:style w:type="paragraph" w:styleId="1">
    <w:name w:val="heading 1"/>
    <w:basedOn w:val="a"/>
    <w:link w:val="10"/>
    <w:uiPriority w:val="1"/>
    <w:qFormat/>
    <w:rsid w:val="00237211"/>
    <w:pPr>
      <w:ind w:left="3007" w:right="1463" w:hanging="1660"/>
      <w:outlineLvl w:val="0"/>
    </w:pPr>
    <w:rPr>
      <w:b/>
      <w:bCs/>
      <w:sz w:val="25"/>
      <w:szCs w:val="25"/>
    </w:rPr>
  </w:style>
  <w:style w:type="paragraph" w:styleId="3">
    <w:name w:val="heading 3"/>
    <w:basedOn w:val="a"/>
    <w:next w:val="a"/>
    <w:link w:val="30"/>
    <w:uiPriority w:val="9"/>
    <w:semiHidden/>
    <w:unhideWhenUsed/>
    <w:qFormat/>
    <w:rsid w:val="00BB14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37211"/>
    <w:tblPr>
      <w:tblInd w:w="0" w:type="dxa"/>
      <w:tblCellMar>
        <w:top w:w="0" w:type="dxa"/>
        <w:left w:w="0" w:type="dxa"/>
        <w:bottom w:w="0" w:type="dxa"/>
        <w:right w:w="0" w:type="dxa"/>
      </w:tblCellMar>
    </w:tblPr>
  </w:style>
  <w:style w:type="paragraph" w:styleId="a3">
    <w:name w:val="Body Text"/>
    <w:basedOn w:val="a"/>
    <w:link w:val="a4"/>
    <w:uiPriority w:val="1"/>
    <w:qFormat/>
    <w:rsid w:val="00237211"/>
  </w:style>
  <w:style w:type="paragraph" w:styleId="a5">
    <w:name w:val="List Paragraph"/>
    <w:basedOn w:val="a"/>
    <w:uiPriority w:val="1"/>
    <w:qFormat/>
    <w:rsid w:val="00237211"/>
    <w:pPr>
      <w:spacing w:before="1"/>
      <w:ind w:left="142"/>
    </w:pPr>
  </w:style>
  <w:style w:type="paragraph" w:customStyle="1" w:styleId="TableParagraph">
    <w:name w:val="Table Paragraph"/>
    <w:basedOn w:val="a"/>
    <w:uiPriority w:val="1"/>
    <w:qFormat/>
    <w:rsid w:val="00237211"/>
  </w:style>
  <w:style w:type="character" w:customStyle="1" w:styleId="a4">
    <w:name w:val="Основной текст Знак"/>
    <w:basedOn w:val="a0"/>
    <w:link w:val="a3"/>
    <w:uiPriority w:val="1"/>
    <w:rsid w:val="00C87BEE"/>
    <w:rPr>
      <w:rFonts w:ascii="Cambria" w:eastAsia="Cambria" w:hAnsi="Cambria" w:cs="Cambria"/>
      <w:lang w:val="kk-KZ"/>
    </w:rPr>
  </w:style>
  <w:style w:type="character" w:customStyle="1" w:styleId="30">
    <w:name w:val="Заголовок 3 Знак"/>
    <w:basedOn w:val="a0"/>
    <w:link w:val="3"/>
    <w:uiPriority w:val="9"/>
    <w:semiHidden/>
    <w:rsid w:val="00BB1470"/>
    <w:rPr>
      <w:rFonts w:asciiTheme="majorHAnsi" w:eastAsiaTheme="majorEastAsia" w:hAnsiTheme="majorHAnsi" w:cstheme="majorBidi"/>
      <w:b/>
      <w:bCs/>
      <w:color w:val="4F81BD" w:themeColor="accent1"/>
      <w:lang w:val="kk-KZ"/>
    </w:rPr>
  </w:style>
  <w:style w:type="paragraph" w:styleId="a6">
    <w:name w:val="Balloon Text"/>
    <w:basedOn w:val="a"/>
    <w:link w:val="a7"/>
    <w:uiPriority w:val="99"/>
    <w:semiHidden/>
    <w:unhideWhenUsed/>
    <w:rsid w:val="00B97C6B"/>
    <w:rPr>
      <w:rFonts w:ascii="Segoe UI" w:hAnsi="Segoe UI" w:cs="Segoe UI"/>
      <w:sz w:val="18"/>
      <w:szCs w:val="18"/>
    </w:rPr>
  </w:style>
  <w:style w:type="character" w:customStyle="1" w:styleId="a7">
    <w:name w:val="Текст выноски Знак"/>
    <w:basedOn w:val="a0"/>
    <w:link w:val="a6"/>
    <w:uiPriority w:val="99"/>
    <w:semiHidden/>
    <w:rsid w:val="00B97C6B"/>
    <w:rPr>
      <w:rFonts w:ascii="Segoe UI" w:eastAsia="Cambria" w:hAnsi="Segoe UI" w:cs="Segoe UI"/>
      <w:sz w:val="18"/>
      <w:szCs w:val="18"/>
      <w:lang w:val="kk-KZ"/>
    </w:rPr>
  </w:style>
  <w:style w:type="table" w:styleId="a8">
    <w:name w:val="Table Grid"/>
    <w:basedOn w:val="a1"/>
    <w:uiPriority w:val="39"/>
    <w:rsid w:val="00E55E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annotation reference"/>
    <w:basedOn w:val="a0"/>
    <w:uiPriority w:val="99"/>
    <w:semiHidden/>
    <w:unhideWhenUsed/>
    <w:rsid w:val="003D2AA3"/>
    <w:rPr>
      <w:sz w:val="16"/>
      <w:szCs w:val="16"/>
    </w:rPr>
  </w:style>
  <w:style w:type="paragraph" w:styleId="aa">
    <w:name w:val="annotation text"/>
    <w:basedOn w:val="a"/>
    <w:link w:val="ab"/>
    <w:uiPriority w:val="99"/>
    <w:semiHidden/>
    <w:unhideWhenUsed/>
    <w:rsid w:val="003D2AA3"/>
    <w:rPr>
      <w:sz w:val="20"/>
      <w:szCs w:val="20"/>
    </w:rPr>
  </w:style>
  <w:style w:type="character" w:customStyle="1" w:styleId="ab">
    <w:name w:val="Текст примечания Знак"/>
    <w:basedOn w:val="a0"/>
    <w:link w:val="aa"/>
    <w:uiPriority w:val="99"/>
    <w:semiHidden/>
    <w:rsid w:val="003D2AA3"/>
    <w:rPr>
      <w:rFonts w:ascii="Cambria" w:eastAsia="Cambria" w:hAnsi="Cambria" w:cs="Cambria"/>
      <w:sz w:val="20"/>
      <w:szCs w:val="20"/>
      <w:lang w:val="kk-KZ"/>
    </w:rPr>
  </w:style>
  <w:style w:type="paragraph" w:styleId="ac">
    <w:name w:val="annotation subject"/>
    <w:basedOn w:val="aa"/>
    <w:next w:val="aa"/>
    <w:link w:val="ad"/>
    <w:uiPriority w:val="99"/>
    <w:semiHidden/>
    <w:unhideWhenUsed/>
    <w:rsid w:val="003D2AA3"/>
    <w:rPr>
      <w:b/>
      <w:bCs/>
    </w:rPr>
  </w:style>
  <w:style w:type="character" w:customStyle="1" w:styleId="ad">
    <w:name w:val="Тема примечания Знак"/>
    <w:basedOn w:val="ab"/>
    <w:link w:val="ac"/>
    <w:uiPriority w:val="99"/>
    <w:semiHidden/>
    <w:rsid w:val="003D2AA3"/>
    <w:rPr>
      <w:rFonts w:ascii="Cambria" w:eastAsia="Cambria" w:hAnsi="Cambria" w:cs="Cambria"/>
      <w:b/>
      <w:bCs/>
      <w:sz w:val="20"/>
      <w:szCs w:val="20"/>
      <w:lang w:val="kk-KZ"/>
    </w:rPr>
  </w:style>
  <w:style w:type="paragraph" w:customStyle="1" w:styleId="Default">
    <w:name w:val="Default"/>
    <w:rsid w:val="008F6922"/>
    <w:pPr>
      <w:widowControl/>
      <w:adjustRightInd w:val="0"/>
    </w:pPr>
    <w:rPr>
      <w:rFonts w:ascii="Times New Roman" w:hAnsi="Times New Roman" w:cs="Times New Roman"/>
      <w:color w:val="000000"/>
      <w:sz w:val="24"/>
      <w:szCs w:val="24"/>
      <w:lang w:val="ru-RU"/>
    </w:rPr>
  </w:style>
  <w:style w:type="character" w:customStyle="1" w:styleId="10">
    <w:name w:val="Заголовок 1 Знак"/>
    <w:basedOn w:val="a0"/>
    <w:link w:val="1"/>
    <w:uiPriority w:val="1"/>
    <w:rsid w:val="005A6EF8"/>
    <w:rPr>
      <w:rFonts w:ascii="Cambria" w:eastAsia="Cambria" w:hAnsi="Cambria" w:cs="Cambria"/>
      <w:b/>
      <w:bCs/>
      <w:sz w:val="25"/>
      <w:szCs w:val="25"/>
      <w:lang w:val="kk-K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99402">
      <w:bodyDiv w:val="1"/>
      <w:marLeft w:val="0"/>
      <w:marRight w:val="0"/>
      <w:marTop w:val="0"/>
      <w:marBottom w:val="0"/>
      <w:divBdr>
        <w:top w:val="none" w:sz="0" w:space="0" w:color="auto"/>
        <w:left w:val="none" w:sz="0" w:space="0" w:color="auto"/>
        <w:bottom w:val="none" w:sz="0" w:space="0" w:color="auto"/>
        <w:right w:val="none" w:sz="0" w:space="0" w:color="auto"/>
      </w:divBdr>
    </w:div>
    <w:div w:id="155650961">
      <w:bodyDiv w:val="1"/>
      <w:marLeft w:val="0"/>
      <w:marRight w:val="0"/>
      <w:marTop w:val="0"/>
      <w:marBottom w:val="0"/>
      <w:divBdr>
        <w:top w:val="none" w:sz="0" w:space="0" w:color="auto"/>
        <w:left w:val="none" w:sz="0" w:space="0" w:color="auto"/>
        <w:bottom w:val="none" w:sz="0" w:space="0" w:color="auto"/>
        <w:right w:val="none" w:sz="0" w:space="0" w:color="auto"/>
      </w:divBdr>
    </w:div>
    <w:div w:id="191651902">
      <w:bodyDiv w:val="1"/>
      <w:marLeft w:val="0"/>
      <w:marRight w:val="0"/>
      <w:marTop w:val="0"/>
      <w:marBottom w:val="0"/>
      <w:divBdr>
        <w:top w:val="none" w:sz="0" w:space="0" w:color="auto"/>
        <w:left w:val="none" w:sz="0" w:space="0" w:color="auto"/>
        <w:bottom w:val="none" w:sz="0" w:space="0" w:color="auto"/>
        <w:right w:val="none" w:sz="0" w:space="0" w:color="auto"/>
      </w:divBdr>
    </w:div>
    <w:div w:id="748162272">
      <w:bodyDiv w:val="1"/>
      <w:marLeft w:val="0"/>
      <w:marRight w:val="0"/>
      <w:marTop w:val="0"/>
      <w:marBottom w:val="0"/>
      <w:divBdr>
        <w:top w:val="none" w:sz="0" w:space="0" w:color="auto"/>
        <w:left w:val="none" w:sz="0" w:space="0" w:color="auto"/>
        <w:bottom w:val="none" w:sz="0" w:space="0" w:color="auto"/>
        <w:right w:val="none" w:sz="0" w:space="0" w:color="auto"/>
      </w:divBdr>
    </w:div>
    <w:div w:id="1037200126">
      <w:bodyDiv w:val="1"/>
      <w:marLeft w:val="0"/>
      <w:marRight w:val="0"/>
      <w:marTop w:val="0"/>
      <w:marBottom w:val="0"/>
      <w:divBdr>
        <w:top w:val="none" w:sz="0" w:space="0" w:color="auto"/>
        <w:left w:val="none" w:sz="0" w:space="0" w:color="auto"/>
        <w:bottom w:val="none" w:sz="0" w:space="0" w:color="auto"/>
        <w:right w:val="none" w:sz="0" w:space="0" w:color="auto"/>
      </w:divBdr>
    </w:div>
    <w:div w:id="1049450594">
      <w:bodyDiv w:val="1"/>
      <w:marLeft w:val="0"/>
      <w:marRight w:val="0"/>
      <w:marTop w:val="0"/>
      <w:marBottom w:val="0"/>
      <w:divBdr>
        <w:top w:val="none" w:sz="0" w:space="0" w:color="auto"/>
        <w:left w:val="none" w:sz="0" w:space="0" w:color="auto"/>
        <w:bottom w:val="none" w:sz="0" w:space="0" w:color="auto"/>
        <w:right w:val="none" w:sz="0" w:space="0" w:color="auto"/>
      </w:divBdr>
    </w:div>
    <w:div w:id="1129670364">
      <w:bodyDiv w:val="1"/>
      <w:marLeft w:val="0"/>
      <w:marRight w:val="0"/>
      <w:marTop w:val="0"/>
      <w:marBottom w:val="0"/>
      <w:divBdr>
        <w:top w:val="none" w:sz="0" w:space="0" w:color="auto"/>
        <w:left w:val="none" w:sz="0" w:space="0" w:color="auto"/>
        <w:bottom w:val="none" w:sz="0" w:space="0" w:color="auto"/>
        <w:right w:val="none" w:sz="0" w:space="0" w:color="auto"/>
      </w:divBdr>
    </w:div>
    <w:div w:id="1343511631">
      <w:bodyDiv w:val="1"/>
      <w:marLeft w:val="0"/>
      <w:marRight w:val="0"/>
      <w:marTop w:val="0"/>
      <w:marBottom w:val="0"/>
      <w:divBdr>
        <w:top w:val="none" w:sz="0" w:space="0" w:color="auto"/>
        <w:left w:val="none" w:sz="0" w:space="0" w:color="auto"/>
        <w:bottom w:val="none" w:sz="0" w:space="0" w:color="auto"/>
        <w:right w:val="none" w:sz="0" w:space="0" w:color="auto"/>
      </w:divBdr>
    </w:div>
    <w:div w:id="1357777150">
      <w:bodyDiv w:val="1"/>
      <w:marLeft w:val="0"/>
      <w:marRight w:val="0"/>
      <w:marTop w:val="0"/>
      <w:marBottom w:val="0"/>
      <w:divBdr>
        <w:top w:val="none" w:sz="0" w:space="0" w:color="auto"/>
        <w:left w:val="none" w:sz="0" w:space="0" w:color="auto"/>
        <w:bottom w:val="none" w:sz="0" w:space="0" w:color="auto"/>
        <w:right w:val="none" w:sz="0" w:space="0" w:color="auto"/>
      </w:divBdr>
    </w:div>
    <w:div w:id="1438788150">
      <w:bodyDiv w:val="1"/>
      <w:marLeft w:val="0"/>
      <w:marRight w:val="0"/>
      <w:marTop w:val="0"/>
      <w:marBottom w:val="0"/>
      <w:divBdr>
        <w:top w:val="none" w:sz="0" w:space="0" w:color="auto"/>
        <w:left w:val="none" w:sz="0" w:space="0" w:color="auto"/>
        <w:bottom w:val="none" w:sz="0" w:space="0" w:color="auto"/>
        <w:right w:val="none" w:sz="0" w:space="0" w:color="auto"/>
      </w:divBdr>
    </w:div>
    <w:div w:id="1502889577">
      <w:bodyDiv w:val="1"/>
      <w:marLeft w:val="0"/>
      <w:marRight w:val="0"/>
      <w:marTop w:val="0"/>
      <w:marBottom w:val="0"/>
      <w:divBdr>
        <w:top w:val="none" w:sz="0" w:space="0" w:color="auto"/>
        <w:left w:val="none" w:sz="0" w:space="0" w:color="auto"/>
        <w:bottom w:val="none" w:sz="0" w:space="0" w:color="auto"/>
        <w:right w:val="none" w:sz="0" w:space="0" w:color="auto"/>
      </w:divBdr>
    </w:div>
    <w:div w:id="1660767286">
      <w:bodyDiv w:val="1"/>
      <w:marLeft w:val="0"/>
      <w:marRight w:val="0"/>
      <w:marTop w:val="0"/>
      <w:marBottom w:val="0"/>
      <w:divBdr>
        <w:top w:val="none" w:sz="0" w:space="0" w:color="auto"/>
        <w:left w:val="none" w:sz="0" w:space="0" w:color="auto"/>
        <w:bottom w:val="none" w:sz="0" w:space="0" w:color="auto"/>
        <w:right w:val="none" w:sz="0" w:space="0" w:color="auto"/>
      </w:divBdr>
    </w:div>
    <w:div w:id="1722483879">
      <w:bodyDiv w:val="1"/>
      <w:marLeft w:val="0"/>
      <w:marRight w:val="0"/>
      <w:marTop w:val="0"/>
      <w:marBottom w:val="0"/>
      <w:divBdr>
        <w:top w:val="none" w:sz="0" w:space="0" w:color="auto"/>
        <w:left w:val="none" w:sz="0" w:space="0" w:color="auto"/>
        <w:bottom w:val="none" w:sz="0" w:space="0" w:color="auto"/>
        <w:right w:val="none" w:sz="0" w:space="0" w:color="auto"/>
      </w:divBdr>
    </w:div>
    <w:div w:id="1931892794">
      <w:bodyDiv w:val="1"/>
      <w:marLeft w:val="0"/>
      <w:marRight w:val="0"/>
      <w:marTop w:val="0"/>
      <w:marBottom w:val="0"/>
      <w:divBdr>
        <w:top w:val="none" w:sz="0" w:space="0" w:color="auto"/>
        <w:left w:val="none" w:sz="0" w:space="0" w:color="auto"/>
        <w:bottom w:val="none" w:sz="0" w:space="0" w:color="auto"/>
        <w:right w:val="none" w:sz="0" w:space="0" w:color="auto"/>
      </w:divBdr>
    </w:div>
    <w:div w:id="1979676734">
      <w:bodyDiv w:val="1"/>
      <w:marLeft w:val="0"/>
      <w:marRight w:val="0"/>
      <w:marTop w:val="0"/>
      <w:marBottom w:val="0"/>
      <w:divBdr>
        <w:top w:val="none" w:sz="0" w:space="0" w:color="auto"/>
        <w:left w:val="none" w:sz="0" w:space="0" w:color="auto"/>
        <w:bottom w:val="none" w:sz="0" w:space="0" w:color="auto"/>
        <w:right w:val="none" w:sz="0" w:space="0" w:color="auto"/>
      </w:divBdr>
    </w:div>
    <w:div w:id="2006083732">
      <w:bodyDiv w:val="1"/>
      <w:marLeft w:val="0"/>
      <w:marRight w:val="0"/>
      <w:marTop w:val="0"/>
      <w:marBottom w:val="0"/>
      <w:divBdr>
        <w:top w:val="none" w:sz="0" w:space="0" w:color="auto"/>
        <w:left w:val="none" w:sz="0" w:space="0" w:color="auto"/>
        <w:bottom w:val="none" w:sz="0" w:space="0" w:color="auto"/>
        <w:right w:val="none" w:sz="0" w:space="0" w:color="auto"/>
      </w:divBdr>
    </w:div>
    <w:div w:id="2097247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795F4-B5B7-4E27-9CF5-26E387D4D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4</Pages>
  <Words>1523</Words>
  <Characters>8682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КТ</cp:lastModifiedBy>
  <cp:revision>120</cp:revision>
  <cp:lastPrinted>2026-03-17T10:51:00Z</cp:lastPrinted>
  <dcterms:created xsi:type="dcterms:W3CDTF">2025-01-16T13:15:00Z</dcterms:created>
  <dcterms:modified xsi:type="dcterms:W3CDTF">2026-10-06T09:23:00Z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2024-12-25T00:00:00Z</vt:filetime>
  </property>
  <property fmtid="{D5CDD505-2E9C-101B-9397-08002B2CF9AE}" pid="3" name="LastSaved">
    <vt:filetime>2025-01-16T00:00:00Z</vt:filetime>
  </property>
  <property fmtid="{D5CDD505-2E9C-101B-9397-08002B2CF9AE}" pid="4" name="Producer">
    <vt:lpwstr>mPDF 8.0.4</vt:lpwstr>
  </property>
</Properties>
</file>