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507" w:type="dxa"/>
        <w:tblLook w:val="04A0" w:firstRow="1" w:lastRow="0" w:firstColumn="1" w:lastColumn="0" w:noHBand="0" w:noVBand="1"/>
      </w:tblPr>
      <w:tblGrid>
        <w:gridCol w:w="2340"/>
        <w:gridCol w:w="1899"/>
        <w:gridCol w:w="1775"/>
        <w:gridCol w:w="1494"/>
        <w:gridCol w:w="1999"/>
      </w:tblGrid>
      <w:tr w:rsidR="0050716C" w:rsidTr="00CF5370">
        <w:tc>
          <w:tcPr>
            <w:tcW w:w="2340" w:type="dxa"/>
          </w:tcPr>
          <w:p w:rsidR="0050716C" w:rsidRPr="00CF5370" w:rsidRDefault="0050716C" w:rsidP="0050716C">
            <w:pPr>
              <w:jc w:val="center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val="kk-KZ"/>
              </w:rPr>
            </w:pPr>
            <w:r w:rsidRPr="00CF5370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val="kk-KZ"/>
              </w:rPr>
              <w:t>Дополнительная характеристика</w:t>
            </w:r>
          </w:p>
        </w:tc>
        <w:tc>
          <w:tcPr>
            <w:tcW w:w="1899" w:type="dxa"/>
          </w:tcPr>
          <w:p w:rsidR="0050716C" w:rsidRDefault="0050716C" w:rsidP="0050716C">
            <w:pPr>
              <w:jc w:val="center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val="kk-KZ"/>
              </w:rPr>
            </w:pPr>
            <w:r w:rsidRPr="00CF5370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val="kk-KZ"/>
              </w:rPr>
              <w:t xml:space="preserve">Единица измерения </w:t>
            </w:r>
            <w:r w:rsidRPr="00CF5370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</w:rPr>
              <w:t>(</w:t>
            </w:r>
            <w:r w:rsidRPr="00CF5370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val="kk-KZ"/>
              </w:rPr>
              <w:t>в соответствии с СТРУ)</w:t>
            </w:r>
          </w:p>
          <w:p w:rsidR="00CF5370" w:rsidRPr="00CF5370" w:rsidRDefault="00CF5370" w:rsidP="0050716C">
            <w:pPr>
              <w:jc w:val="center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val="kk-KZ"/>
              </w:rPr>
            </w:pPr>
          </w:p>
        </w:tc>
        <w:tc>
          <w:tcPr>
            <w:tcW w:w="1775" w:type="dxa"/>
          </w:tcPr>
          <w:p w:rsidR="0050716C" w:rsidRPr="00CF5370" w:rsidRDefault="0050716C" w:rsidP="0050716C">
            <w:pPr>
              <w:jc w:val="center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val="kk-KZ"/>
              </w:rPr>
            </w:pPr>
            <w:r w:rsidRPr="00CF5370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val="kk-KZ"/>
              </w:rPr>
              <w:t>Количество, объем</w:t>
            </w:r>
          </w:p>
        </w:tc>
        <w:tc>
          <w:tcPr>
            <w:tcW w:w="1494" w:type="dxa"/>
          </w:tcPr>
          <w:p w:rsidR="0050716C" w:rsidRPr="00CF5370" w:rsidRDefault="00CF5370" w:rsidP="0050716C">
            <w:pPr>
              <w:jc w:val="center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</w:rPr>
            </w:pPr>
            <w:r w:rsidRPr="00CF5370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val="kk-KZ"/>
              </w:rPr>
              <w:t>Цена  за единицу, тенге</w:t>
            </w:r>
          </w:p>
        </w:tc>
        <w:tc>
          <w:tcPr>
            <w:tcW w:w="1999" w:type="dxa"/>
          </w:tcPr>
          <w:p w:rsidR="0050716C" w:rsidRPr="00CF5370" w:rsidRDefault="00CF5370" w:rsidP="0050716C">
            <w:pPr>
              <w:jc w:val="center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</w:rPr>
            </w:pPr>
            <w:r w:rsidRPr="00CF5370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</w:rPr>
              <w:t>Общая сумма, утвержденная для закупки, тенге</w:t>
            </w:r>
          </w:p>
        </w:tc>
      </w:tr>
      <w:tr w:rsidR="0050716C" w:rsidTr="00CF5370">
        <w:tc>
          <w:tcPr>
            <w:tcW w:w="2340" w:type="dxa"/>
          </w:tcPr>
          <w:p w:rsidR="0050716C" w:rsidRPr="00CF5370" w:rsidRDefault="00CF5370" w:rsidP="0050716C">
            <w:pPr>
              <w:jc w:val="center"/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</w:pPr>
            <w:r w:rsidRPr="00CF5370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 xml:space="preserve">Стенд с </w:t>
            </w:r>
            <w:proofErr w:type="spellStart"/>
            <w:r w:rsidRPr="00CF5370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госсимволикой</w:t>
            </w:r>
            <w:proofErr w:type="spellEnd"/>
            <w:r w:rsidRPr="00CF5370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 xml:space="preserve"> РК</w:t>
            </w:r>
          </w:p>
        </w:tc>
        <w:tc>
          <w:tcPr>
            <w:tcW w:w="1899" w:type="dxa"/>
          </w:tcPr>
          <w:p w:rsidR="0050716C" w:rsidRPr="00CF5370" w:rsidRDefault="00CF5370" w:rsidP="0050716C">
            <w:pPr>
              <w:jc w:val="center"/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</w:pPr>
            <w:r w:rsidRPr="00CF5370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шт.</w:t>
            </w:r>
          </w:p>
        </w:tc>
        <w:tc>
          <w:tcPr>
            <w:tcW w:w="1775" w:type="dxa"/>
          </w:tcPr>
          <w:p w:rsidR="0050716C" w:rsidRPr="00CF5370" w:rsidRDefault="00CF5370" w:rsidP="0050716C">
            <w:pPr>
              <w:jc w:val="center"/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</w:pPr>
            <w:r w:rsidRPr="00CF5370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1</w:t>
            </w:r>
          </w:p>
        </w:tc>
        <w:tc>
          <w:tcPr>
            <w:tcW w:w="1494" w:type="dxa"/>
          </w:tcPr>
          <w:p w:rsidR="0050716C" w:rsidRPr="00CF5370" w:rsidRDefault="0050716C" w:rsidP="0050716C">
            <w:pPr>
              <w:jc w:val="center"/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</w:pPr>
          </w:p>
        </w:tc>
        <w:tc>
          <w:tcPr>
            <w:tcW w:w="1999" w:type="dxa"/>
          </w:tcPr>
          <w:p w:rsidR="0050716C" w:rsidRPr="00CF5370" w:rsidRDefault="0050716C" w:rsidP="0050716C">
            <w:pPr>
              <w:jc w:val="center"/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</w:pPr>
          </w:p>
        </w:tc>
      </w:tr>
    </w:tbl>
    <w:p w:rsidR="00CF5370" w:rsidRPr="007C7AAC" w:rsidRDefault="00CF5370" w:rsidP="007C7A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lang w:val="kk-KZ"/>
        </w:rPr>
      </w:pPr>
    </w:p>
    <w:p w:rsidR="0050716C" w:rsidRPr="0050716C" w:rsidRDefault="0050716C" w:rsidP="005071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</w:rPr>
      </w:pPr>
      <w:r w:rsidRPr="0050716C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</w:rPr>
        <w:t>Техническая спецификация на работы по изготовлению стенда</w:t>
      </w:r>
    </w:p>
    <w:p w:rsidR="0050716C" w:rsidRPr="007C7AAC" w:rsidRDefault="0050716C" w:rsidP="007C7A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lang w:val="kk-KZ"/>
        </w:rPr>
      </w:pPr>
      <w:r w:rsidRPr="0050716C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</w:rPr>
        <w:t>государственных символов Республики Казахстан</w:t>
      </w:r>
    </w:p>
    <w:p w:rsidR="007C7AAC" w:rsidRPr="007C7AAC" w:rsidRDefault="007C7AAC" w:rsidP="007C7AA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C7AAC">
        <w:rPr>
          <w:rFonts w:ascii="Times New Roman" w:hAnsi="Times New Roman" w:cs="Times New Roman"/>
          <w:b/>
          <w:bCs/>
          <w:sz w:val="28"/>
          <w:szCs w:val="28"/>
        </w:rPr>
        <w:t>Требования к визуальному оформлению стенда.</w:t>
      </w:r>
    </w:p>
    <w:p w:rsidR="007C7AAC" w:rsidRPr="007C7AAC" w:rsidRDefault="007C7AAC" w:rsidP="007C7A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7AAC">
        <w:rPr>
          <w:rStyle w:val="a4"/>
          <w:rFonts w:ascii="Times New Roman" w:hAnsi="Times New Roman" w:cs="Times New Roman"/>
          <w:sz w:val="28"/>
          <w:szCs w:val="28"/>
        </w:rPr>
        <w:t>Цветовая гамма</w:t>
      </w:r>
      <w:proofErr w:type="gramStart"/>
      <w:r w:rsidRPr="007C7AAC">
        <w:rPr>
          <w:rStyle w:val="inqyif"/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C7AAC">
        <w:rPr>
          <w:rStyle w:val="inqyif"/>
          <w:rFonts w:ascii="Times New Roman" w:hAnsi="Times New Roman" w:cs="Times New Roman"/>
          <w:sz w:val="28"/>
          <w:szCs w:val="28"/>
        </w:rPr>
        <w:t xml:space="preserve"> Утвержден единый обязательный стандарт — для фонарей, стендов и плакатов должен использоваться </w:t>
      </w:r>
      <w:r w:rsidRPr="007C7AAC">
        <w:rPr>
          <w:rStyle w:val="a4"/>
          <w:rFonts w:ascii="Times New Roman" w:hAnsi="Times New Roman" w:cs="Times New Roman"/>
          <w:sz w:val="28"/>
          <w:szCs w:val="28"/>
        </w:rPr>
        <w:t>синий цвет</w:t>
      </w:r>
      <w:proofErr w:type="gramStart"/>
      <w:r w:rsidRPr="007C7AAC">
        <w:rPr>
          <w:rStyle w:val="inqyif"/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C7AAC">
        <w:rPr>
          <w:rStyle w:val="inqyif"/>
          <w:rFonts w:ascii="Times New Roman" w:hAnsi="Times New Roman" w:cs="Times New Roman"/>
          <w:sz w:val="28"/>
          <w:szCs w:val="28"/>
        </w:rPr>
        <w:t xml:space="preserve"> а все надписи выполняются исключительно </w:t>
      </w:r>
      <w:r w:rsidRPr="007C7AAC">
        <w:rPr>
          <w:rStyle w:val="a4"/>
          <w:rFonts w:ascii="Times New Roman" w:hAnsi="Times New Roman" w:cs="Times New Roman"/>
          <w:sz w:val="28"/>
          <w:szCs w:val="28"/>
        </w:rPr>
        <w:t>золотистым цветом</w:t>
      </w:r>
      <w:r w:rsidRPr="007C7AAC">
        <w:rPr>
          <w:rStyle w:val="inqyif"/>
          <w:rFonts w:ascii="Times New Roman" w:hAnsi="Times New Roman" w:cs="Times New Roman"/>
          <w:sz w:val="28"/>
          <w:szCs w:val="28"/>
        </w:rPr>
        <w:t xml:space="preserve"> .</w:t>
      </w:r>
    </w:p>
    <w:p w:rsidR="007C7AAC" w:rsidRPr="007C7AAC" w:rsidRDefault="007C7AAC" w:rsidP="007C7A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7AAC">
        <w:rPr>
          <w:rStyle w:val="a4"/>
          <w:rFonts w:ascii="Times New Roman" w:hAnsi="Times New Roman" w:cs="Times New Roman"/>
          <w:sz w:val="28"/>
          <w:szCs w:val="28"/>
        </w:rPr>
        <w:t>Строгая очередность элементов</w:t>
      </w:r>
      <w:proofErr w:type="gramStart"/>
      <w:r w:rsidRPr="007C7AAC">
        <w:rPr>
          <w:rStyle w:val="inqyif"/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C7AAC">
        <w:rPr>
          <w:rStyle w:val="inqyif"/>
          <w:rFonts w:ascii="Times New Roman" w:hAnsi="Times New Roman" w:cs="Times New Roman"/>
          <w:sz w:val="28"/>
          <w:szCs w:val="28"/>
        </w:rPr>
        <w:t xml:space="preserve"> Все символы должны располагаться строго на одном уровне. Порядок слева направо: </w:t>
      </w:r>
      <w:r w:rsidRPr="007C7AAC">
        <w:rPr>
          <w:rStyle w:val="a4"/>
          <w:rFonts w:ascii="Times New Roman" w:hAnsi="Times New Roman" w:cs="Times New Roman"/>
          <w:sz w:val="28"/>
          <w:szCs w:val="28"/>
        </w:rPr>
        <w:t>Государственный Флаг → Государственный Герб → текст Государственной Гимна</w:t>
      </w:r>
      <w:proofErr w:type="gramStart"/>
      <w:r w:rsidRPr="007C7AAC">
        <w:rPr>
          <w:rStyle w:val="inqyif"/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716C" w:rsidRPr="0050716C" w:rsidRDefault="007C7AAC" w:rsidP="007C7A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val="kk-KZ"/>
        </w:rPr>
      </w:pPr>
      <w:r w:rsidRPr="0050716C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</w:t>
      </w:r>
      <w:r w:rsidR="00060BDF">
        <w:rPr>
          <w:rFonts w:ascii="Times New Roman" w:eastAsia="Times New Roman" w:hAnsi="Times New Roman" w:cs="Times New Roman"/>
          <w:color w:val="34343C"/>
          <w:sz w:val="28"/>
          <w:szCs w:val="28"/>
        </w:rPr>
        <w:t>Размер стенда  120 см *80</w:t>
      </w:r>
      <w:r w:rsidR="0050716C" w:rsidRPr="0050716C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см</w:t>
      </w:r>
      <w:r w:rsidR="0050716C">
        <w:rPr>
          <w:rFonts w:ascii="Times New Roman" w:eastAsia="Times New Roman" w:hAnsi="Times New Roman" w:cs="Times New Roman"/>
          <w:color w:val="34343C"/>
          <w:sz w:val="28"/>
          <w:szCs w:val="28"/>
          <w:lang w:val="kk-KZ"/>
        </w:rPr>
        <w:t>.</w:t>
      </w:r>
    </w:p>
    <w:p w:rsidR="0050716C" w:rsidRPr="0050716C" w:rsidRDefault="0050716C" w:rsidP="007C7A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val="kk-KZ"/>
        </w:rPr>
      </w:pPr>
      <w:r w:rsidRPr="0050716C">
        <w:rPr>
          <w:rFonts w:ascii="Times New Roman" w:eastAsia="Times New Roman" w:hAnsi="Times New Roman" w:cs="Times New Roman"/>
          <w:color w:val="34343C"/>
          <w:sz w:val="28"/>
          <w:szCs w:val="28"/>
        </w:rPr>
        <w:t>Стандартный размер . Настенные стенды с государственной символикой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val="kk-KZ"/>
        </w:rPr>
        <w:t>.</w:t>
      </w:r>
    </w:p>
    <w:p w:rsidR="0050716C" w:rsidRPr="0050716C" w:rsidRDefault="0050716C" w:rsidP="007C7A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50716C">
        <w:rPr>
          <w:rFonts w:ascii="Times New Roman" w:eastAsia="Times New Roman" w:hAnsi="Times New Roman" w:cs="Times New Roman"/>
          <w:color w:val="34343C"/>
          <w:sz w:val="28"/>
          <w:szCs w:val="28"/>
        </w:rPr>
        <w:t>Материал ПВХ, универсальный вариант для изготовления информационных</w:t>
      </w:r>
    </w:p>
    <w:p w:rsidR="0050716C" w:rsidRPr="0050716C" w:rsidRDefault="0050716C" w:rsidP="007C7A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50716C">
        <w:rPr>
          <w:rFonts w:ascii="Times New Roman" w:eastAsia="Times New Roman" w:hAnsi="Times New Roman" w:cs="Times New Roman"/>
          <w:color w:val="34343C"/>
          <w:sz w:val="28"/>
          <w:szCs w:val="28"/>
        </w:rPr>
        <w:t>конструкций, пигментная печать на виниловой пленке.</w:t>
      </w:r>
    </w:p>
    <w:p w:rsidR="0050716C" w:rsidRPr="0050716C" w:rsidRDefault="0050716C" w:rsidP="007C7A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50716C">
        <w:rPr>
          <w:rFonts w:ascii="Times New Roman" w:eastAsia="Times New Roman" w:hAnsi="Times New Roman" w:cs="Times New Roman"/>
          <w:color w:val="34343C"/>
          <w:sz w:val="28"/>
          <w:szCs w:val="28"/>
        </w:rPr>
        <w:t>Изготовление стенда должно соответствовать,согласно Об утверждении</w:t>
      </w:r>
    </w:p>
    <w:p w:rsidR="0050716C" w:rsidRPr="0050716C" w:rsidRDefault="0050716C" w:rsidP="007C7A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50716C">
        <w:rPr>
          <w:rFonts w:ascii="Times New Roman" w:eastAsia="Times New Roman" w:hAnsi="Times New Roman" w:cs="Times New Roman"/>
          <w:color w:val="34343C"/>
          <w:sz w:val="28"/>
          <w:szCs w:val="28"/>
        </w:rPr>
        <w:t>Правил использования (установления, размещения) Государственного Флага,</w:t>
      </w:r>
    </w:p>
    <w:p w:rsidR="0050716C" w:rsidRPr="0050716C" w:rsidRDefault="0050716C" w:rsidP="007C7A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50716C">
        <w:rPr>
          <w:rFonts w:ascii="Times New Roman" w:eastAsia="Times New Roman" w:hAnsi="Times New Roman" w:cs="Times New Roman"/>
          <w:color w:val="34343C"/>
          <w:sz w:val="28"/>
          <w:szCs w:val="28"/>
        </w:rPr>
        <w:t>Государственного Герба Республики Казахстан и их изображений, а также</w:t>
      </w:r>
    </w:p>
    <w:p w:rsidR="0050716C" w:rsidRPr="0050716C" w:rsidRDefault="0050716C" w:rsidP="007C7A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50716C">
        <w:rPr>
          <w:rFonts w:ascii="Times New Roman" w:eastAsia="Times New Roman" w:hAnsi="Times New Roman" w:cs="Times New Roman"/>
          <w:color w:val="34343C"/>
          <w:sz w:val="28"/>
          <w:szCs w:val="28"/>
        </w:rPr>
        <w:t>текста Государственного Гимна Республики Казахстан Постановление</w:t>
      </w:r>
    </w:p>
    <w:p w:rsidR="0050716C" w:rsidRPr="007C7AAC" w:rsidRDefault="0050716C" w:rsidP="007C7A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4343C"/>
          <w:sz w:val="28"/>
          <w:szCs w:val="28"/>
          <w:lang w:val="kk-KZ"/>
        </w:rPr>
      </w:pPr>
      <w:r w:rsidRPr="0050716C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Правительства Республики Казахстан </w:t>
      </w:r>
      <w:r w:rsidRPr="007C7AAC"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  <w:t xml:space="preserve">от </w:t>
      </w:r>
      <w:r w:rsidR="007C7AAC" w:rsidRPr="007C7AAC">
        <w:rPr>
          <w:rFonts w:ascii="Times New Roman" w:eastAsia="Times New Roman" w:hAnsi="Times New Roman" w:cs="Times New Roman"/>
          <w:b/>
          <w:color w:val="34343C"/>
          <w:sz w:val="28"/>
          <w:szCs w:val="28"/>
          <w:lang w:val="kk-KZ"/>
        </w:rPr>
        <w:t xml:space="preserve">13 июля 2026 </w:t>
      </w:r>
      <w:r w:rsidR="007C7AAC" w:rsidRPr="007C7AAC"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  <w:t xml:space="preserve">года N </w:t>
      </w:r>
      <w:r w:rsidR="007C7AAC" w:rsidRPr="007C7AAC">
        <w:rPr>
          <w:rFonts w:ascii="Times New Roman" w:eastAsia="Times New Roman" w:hAnsi="Times New Roman" w:cs="Times New Roman"/>
          <w:b/>
          <w:color w:val="34343C"/>
          <w:sz w:val="28"/>
          <w:szCs w:val="28"/>
          <w:lang w:val="kk-KZ"/>
        </w:rPr>
        <w:t>556</w:t>
      </w:r>
    </w:p>
    <w:p w:rsidR="0050716C" w:rsidRPr="0050716C" w:rsidRDefault="0050716C" w:rsidP="007C7A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val="kk-KZ"/>
        </w:rPr>
      </w:pPr>
      <w:r w:rsidRPr="0050716C">
        <w:rPr>
          <w:rFonts w:ascii="Times New Roman" w:eastAsia="Times New Roman" w:hAnsi="Times New Roman" w:cs="Times New Roman"/>
          <w:color w:val="34343C"/>
          <w:sz w:val="28"/>
          <w:szCs w:val="28"/>
        </w:rPr>
        <w:t>Стенд состоит из трех частей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val="kk-KZ"/>
        </w:rPr>
        <w:t>:</w:t>
      </w:r>
    </w:p>
    <w:p w:rsidR="007C7AAC" w:rsidRDefault="0050716C" w:rsidP="007C7AAC">
      <w:pPr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50716C">
        <w:rPr>
          <w:rFonts w:ascii="Times New Roman" w:eastAsia="Times New Roman" w:hAnsi="Times New Roman" w:cs="Times New Roman"/>
          <w:color w:val="34343C"/>
          <w:sz w:val="28"/>
          <w:szCs w:val="28"/>
        </w:rPr>
        <w:t>Государственный Флаг РК ; Государственный</w:t>
      </w:r>
      <w:r w:rsidR="00C707C5" w:rsidRPr="00C707C5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</w:t>
      </w:r>
      <w:r w:rsidRPr="0050716C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Герб РК </w:t>
      </w:r>
      <w:r w:rsidR="00BE78D9">
        <w:rPr>
          <w:rFonts w:ascii="Times New Roman" w:eastAsia="Times New Roman" w:hAnsi="Times New Roman" w:cs="Times New Roman"/>
          <w:color w:val="34343C"/>
          <w:sz w:val="28"/>
          <w:szCs w:val="28"/>
          <w:lang w:val="kk-KZ"/>
        </w:rPr>
        <w:t>стандартное изделие</w:t>
      </w:r>
      <w:r w:rsidRPr="0050716C">
        <w:rPr>
          <w:rFonts w:ascii="Times New Roman" w:eastAsia="Times New Roman" w:hAnsi="Times New Roman" w:cs="Times New Roman"/>
          <w:color w:val="34343C"/>
          <w:sz w:val="28"/>
          <w:szCs w:val="28"/>
        </w:rPr>
        <w:t>; Государственный Гимн</w:t>
      </w:r>
      <w:r w:rsidR="00C707C5" w:rsidRPr="00C707C5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</w:t>
      </w:r>
      <w:r w:rsidRPr="0050716C">
        <w:rPr>
          <w:rFonts w:ascii="Times New Roman" w:eastAsia="Times New Roman" w:hAnsi="Times New Roman" w:cs="Times New Roman"/>
          <w:color w:val="34343C"/>
          <w:sz w:val="28"/>
          <w:szCs w:val="28"/>
        </w:rPr>
        <w:t>Р</w:t>
      </w:r>
      <w:proofErr w:type="gramStart"/>
      <w:r w:rsidRPr="0050716C">
        <w:rPr>
          <w:rFonts w:ascii="Times New Roman" w:eastAsia="Times New Roman" w:hAnsi="Times New Roman" w:cs="Times New Roman"/>
          <w:color w:val="34343C"/>
          <w:sz w:val="28"/>
          <w:szCs w:val="28"/>
        </w:rPr>
        <w:t>К-</w:t>
      </w:r>
      <w:proofErr w:type="gramEnd"/>
      <w:r w:rsidRPr="0050716C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золотые буквы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val="kk-KZ"/>
        </w:rPr>
        <w:t>,</w:t>
      </w:r>
      <w:r w:rsidRPr="0050716C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пластиковая кайма, крепления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val="kk-KZ"/>
        </w:rPr>
        <w:t xml:space="preserve"> м</w:t>
      </w:r>
      <w:proofErr w:type="spellStart"/>
      <w:r w:rsidRPr="0050716C">
        <w:rPr>
          <w:rFonts w:ascii="Times New Roman" w:eastAsia="Times New Roman" w:hAnsi="Times New Roman" w:cs="Times New Roman"/>
          <w:color w:val="34343C"/>
          <w:sz w:val="28"/>
          <w:szCs w:val="28"/>
        </w:rPr>
        <w:t>еталлические</w:t>
      </w:r>
      <w:proofErr w:type="spellEnd"/>
      <w:r w:rsidRPr="007C7AAC">
        <w:rPr>
          <w:rFonts w:ascii="Times New Roman" w:eastAsia="Times New Roman" w:hAnsi="Times New Roman" w:cs="Times New Roman"/>
          <w:color w:val="34343C"/>
          <w:sz w:val="28"/>
          <w:szCs w:val="28"/>
          <w:lang w:val="kk-KZ"/>
        </w:rPr>
        <w:t>.</w:t>
      </w:r>
      <w:r w:rsidR="007C7AAC" w:rsidRPr="007C7AAC">
        <w:rPr>
          <w:rFonts w:ascii="Times New Roman" w:hAnsi="Times New Roman" w:cs="Times New Roman"/>
          <w:sz w:val="28"/>
          <w:szCs w:val="28"/>
        </w:rPr>
        <w:t xml:space="preserve"> </w:t>
      </w:r>
      <w:r w:rsidR="007C7AAC" w:rsidRPr="007C7A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7AAC" w:rsidRPr="007C7A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Фон и шрифт</w:t>
      </w:r>
      <w:r w:rsidR="007C7AAC" w:rsidRPr="007C7A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 только </w:t>
      </w:r>
      <w:r w:rsidR="007C7AAC" w:rsidRPr="007C7A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синий фон</w:t>
      </w:r>
      <w:r w:rsidR="007C7AAC" w:rsidRPr="007C7A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только </w:t>
      </w:r>
      <w:r w:rsidR="007C7AAC" w:rsidRPr="007C7A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золотистые надписи</w:t>
      </w:r>
      <w:proofErr w:type="gramStart"/>
      <w:r w:rsidR="007C7AAC" w:rsidRPr="007C7A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="007C7AAC" w:rsidRPr="007C7A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Яркие разноцветные детские фоны для этого стенда теперь </w:t>
      </w:r>
      <w:r w:rsidR="007C7AAC" w:rsidRPr="007C7A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запрещены</w:t>
      </w:r>
      <w:r w:rsidR="007C7AAC" w:rsidRPr="007C7AAC">
        <w:rPr>
          <w:rFonts w:ascii="Arial" w:eastAsia="Times New Roman" w:hAnsi="Arial" w:cs="Arial"/>
          <w:sz w:val="19"/>
          <w:lang w:eastAsia="ru-RU"/>
        </w:rPr>
        <w:t xml:space="preserve"> .</w:t>
      </w:r>
      <w:r w:rsidR="007C7AAC" w:rsidRPr="007C7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C7AAC" w:rsidRPr="007C7AAC" w:rsidRDefault="007C7AAC" w:rsidP="007C7AAC">
      <w:pPr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7C7A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C7A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Терминология</w:t>
      </w:r>
      <w:proofErr w:type="gramStart"/>
      <w:r w:rsidRPr="007C7A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7C7A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Название текста гимна на казахском языке должно быть строго написано как </w:t>
      </w:r>
      <w:r w:rsidR="001453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«МЕМЛЕКЕТТ</w:t>
      </w:r>
      <w:r w:rsidR="001453B1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І</w:t>
      </w:r>
      <w:r w:rsidRPr="007C7A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ӘНҰРАН»</w:t>
      </w:r>
      <w:r w:rsidRPr="007C7A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(использование слова </w:t>
      </w:r>
      <w:r w:rsidRPr="007C7A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гимна</w:t>
      </w:r>
      <w:r w:rsidRPr="007C7A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казахской графике не допускается)</w:t>
      </w:r>
      <w:proofErr w:type="gramStart"/>
      <w:r w:rsidRPr="007C7A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0716C" w:rsidRPr="0050716C">
        <w:rPr>
          <w:rFonts w:ascii="Times New Roman" w:eastAsia="Times New Roman" w:hAnsi="Times New Roman" w:cs="Times New Roman"/>
          <w:color w:val="34343C"/>
          <w:sz w:val="28"/>
          <w:szCs w:val="28"/>
        </w:rPr>
        <w:t>П</w:t>
      </w:r>
      <w:proofErr w:type="gramEnd"/>
      <w:r w:rsidR="0050716C" w:rsidRPr="0050716C">
        <w:rPr>
          <w:rFonts w:ascii="Times New Roman" w:eastAsia="Times New Roman" w:hAnsi="Times New Roman" w:cs="Times New Roman"/>
          <w:color w:val="34343C"/>
          <w:sz w:val="28"/>
          <w:szCs w:val="28"/>
        </w:rPr>
        <w:t>оставщик обязательно направляет эскиз стенда ,</w:t>
      </w:r>
      <w:r w:rsidR="0050716C" w:rsidRPr="008E18F4"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  <w:t>согласовывает его с</w:t>
      </w:r>
      <w:r w:rsidR="008E18F4" w:rsidRPr="008E18F4">
        <w:rPr>
          <w:rFonts w:ascii="Times New Roman" w:eastAsia="Times New Roman" w:hAnsi="Times New Roman" w:cs="Times New Roman"/>
          <w:b/>
          <w:color w:val="34343C"/>
          <w:sz w:val="28"/>
          <w:szCs w:val="28"/>
          <w:lang w:val="kk-KZ"/>
        </w:rPr>
        <w:t xml:space="preserve"> </w:t>
      </w:r>
      <w:r w:rsidR="0050716C" w:rsidRPr="008E18F4"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  <w:t>заказчиком</w:t>
      </w:r>
      <w:r w:rsidR="0050716C" w:rsidRPr="0050716C">
        <w:rPr>
          <w:rFonts w:ascii="Times New Roman" w:eastAsia="Times New Roman" w:hAnsi="Times New Roman" w:cs="Times New Roman"/>
          <w:color w:val="34343C"/>
          <w:sz w:val="28"/>
          <w:szCs w:val="28"/>
        </w:rPr>
        <w:t>. На стенде долж</w:t>
      </w:r>
      <w:r w:rsidR="0050716C">
        <w:rPr>
          <w:rFonts w:ascii="Times New Roman" w:eastAsia="Times New Roman" w:hAnsi="Times New Roman" w:cs="Times New Roman"/>
          <w:color w:val="34343C"/>
          <w:sz w:val="28"/>
          <w:szCs w:val="28"/>
          <w:lang w:val="kk-KZ"/>
        </w:rPr>
        <w:t>ен</w:t>
      </w:r>
      <w:r w:rsidR="0050716C" w:rsidRPr="0050716C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быть указан изготовитель стенда</w:t>
      </w:r>
      <w:r w:rsidR="0050716C" w:rsidRPr="007C7AAC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, </w:t>
      </w:r>
      <w:r w:rsidRPr="007C7AAC">
        <w:rPr>
          <w:rFonts w:ascii="Times New Roman" w:hAnsi="Times New Roman" w:cs="Times New Roman"/>
          <w:sz w:val="28"/>
          <w:szCs w:val="28"/>
        </w:rPr>
        <w:t xml:space="preserve">обязательно  </w:t>
      </w:r>
      <w:proofErr w:type="spellStart"/>
      <w:r w:rsidRPr="007C7AAC">
        <w:rPr>
          <w:rStyle w:val="a4"/>
          <w:rFonts w:ascii="Times New Roman" w:hAnsi="Times New Roman" w:cs="Times New Roman"/>
          <w:sz w:val="28"/>
          <w:szCs w:val="28"/>
        </w:rPr>
        <w:t>лицензи</w:t>
      </w:r>
      <w:proofErr w:type="spellEnd"/>
      <w:r w:rsidRPr="007C7AAC">
        <w:rPr>
          <w:rStyle w:val="a4"/>
          <w:rFonts w:ascii="Times New Roman" w:hAnsi="Times New Roman" w:cs="Times New Roman"/>
          <w:sz w:val="28"/>
          <w:szCs w:val="28"/>
          <w:lang w:val="kk-KZ"/>
        </w:rPr>
        <w:t>я</w:t>
      </w:r>
      <w:r w:rsidRPr="007C7AAC">
        <w:rPr>
          <w:rStyle w:val="a4"/>
          <w:rFonts w:ascii="Times New Roman" w:hAnsi="Times New Roman" w:cs="Times New Roman"/>
          <w:sz w:val="28"/>
          <w:szCs w:val="28"/>
        </w:rPr>
        <w:t xml:space="preserve"> на изготовление </w:t>
      </w:r>
      <w:proofErr w:type="spellStart"/>
      <w:r w:rsidRPr="007C7AAC">
        <w:rPr>
          <w:rStyle w:val="a4"/>
          <w:rFonts w:ascii="Times New Roman" w:hAnsi="Times New Roman" w:cs="Times New Roman"/>
          <w:sz w:val="28"/>
          <w:szCs w:val="28"/>
        </w:rPr>
        <w:t>госсимволики</w:t>
      </w:r>
      <w:proofErr w:type="spellEnd"/>
      <w:r w:rsidRPr="007C7AAC">
        <w:rPr>
          <w:rFonts w:ascii="Times New Roman" w:hAnsi="Times New Roman" w:cs="Times New Roman"/>
          <w:sz w:val="28"/>
          <w:szCs w:val="28"/>
        </w:rPr>
        <w:t xml:space="preserve"> (к ним с 2026 года уже соблюдены квалификационные требования)</w:t>
      </w:r>
      <w:r w:rsidRPr="00CD666F"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</w:rPr>
        <w:t xml:space="preserve"> </w:t>
      </w:r>
    </w:p>
    <w:p w:rsidR="0050716C" w:rsidRDefault="0050716C" w:rsidP="007C7A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val="kk-KZ"/>
        </w:rPr>
      </w:pPr>
      <w:r w:rsidRPr="00CD666F"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</w:rPr>
        <w:t>Поставщик</w:t>
      </w:r>
      <w:r w:rsidR="007C7AAC"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  <w:lang w:val="kk-KZ"/>
        </w:rPr>
        <w:t xml:space="preserve"> </w:t>
      </w:r>
      <w:r w:rsidRPr="00CD666F"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</w:rPr>
        <w:t>обеспечивает</w:t>
      </w:r>
      <w:r w:rsidR="007C7AAC"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  <w:lang w:val="kk-KZ"/>
        </w:rPr>
        <w:t xml:space="preserve"> </w:t>
      </w:r>
      <w:r w:rsidRPr="00CD666F"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</w:rPr>
        <w:t>доставку</w:t>
      </w:r>
      <w:r w:rsidR="007C7AAC"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  <w:lang w:val="kk-KZ"/>
        </w:rPr>
        <w:t xml:space="preserve"> </w:t>
      </w:r>
      <w:r w:rsidRPr="00CD666F"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</w:rPr>
        <w:t>товара</w:t>
      </w:r>
      <w:proofErr w:type="gramStart"/>
      <w:r w:rsidRPr="00CD666F"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</w:rPr>
        <w:t>,</w:t>
      </w:r>
      <w:r w:rsidRPr="00CD666F"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  <w:lang w:val="kk-KZ"/>
        </w:rPr>
        <w:t>е</w:t>
      </w:r>
      <w:proofErr w:type="spellStart"/>
      <w:proofErr w:type="gramEnd"/>
      <w:r w:rsidRPr="00CD666F"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</w:rPr>
        <w:t>сли</w:t>
      </w:r>
      <w:proofErr w:type="spellEnd"/>
      <w:r w:rsidR="007C7AAC"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  <w:lang w:val="kk-KZ"/>
        </w:rPr>
        <w:t xml:space="preserve"> </w:t>
      </w:r>
      <w:r w:rsidRPr="00CD666F"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</w:rPr>
        <w:t>обнаруживается дефект или полом</w:t>
      </w:r>
      <w:r w:rsidRPr="00CD666F"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  <w:lang w:val="kk-KZ"/>
        </w:rPr>
        <w:t>,</w:t>
      </w:r>
      <w:r w:rsidRPr="00CD666F"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</w:rPr>
        <w:t xml:space="preserve"> п</w:t>
      </w:r>
      <w:r w:rsidRPr="00CD666F"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  <w:lang w:val="kk-KZ"/>
        </w:rPr>
        <w:t>р</w:t>
      </w:r>
      <w:r w:rsidRPr="00CD666F"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</w:rPr>
        <w:t>и доставке товар не принимается,</w:t>
      </w:r>
      <w:r w:rsidR="007C7AAC"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  <w:lang w:val="kk-KZ"/>
        </w:rPr>
        <w:t xml:space="preserve"> </w:t>
      </w:r>
      <w:r w:rsidRPr="00CD666F">
        <w:rPr>
          <w:rFonts w:ascii="Times New Roman" w:eastAsia="Times New Roman" w:hAnsi="Times New Roman" w:cs="Times New Roman"/>
          <w:b/>
          <w:color w:val="34343C"/>
          <w:sz w:val="28"/>
          <w:szCs w:val="28"/>
          <w:u w:val="single"/>
        </w:rPr>
        <w:t>подлежит замене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val="kk-KZ"/>
        </w:rPr>
        <w:t>.</w:t>
      </w:r>
    </w:p>
    <w:p w:rsidR="0050716C" w:rsidRDefault="0050716C" w:rsidP="001453B1">
      <w:pPr>
        <w:shd w:val="clear" w:color="auto" w:fill="FFFFFF"/>
        <w:tabs>
          <w:tab w:val="left" w:pos="10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val="kk-KZ"/>
        </w:rPr>
      </w:pPr>
    </w:p>
    <w:p w:rsidR="0050716C" w:rsidRDefault="0050716C" w:rsidP="005071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val="kk-KZ"/>
        </w:rPr>
      </w:pPr>
    </w:p>
    <w:p w:rsidR="00CF5370" w:rsidRDefault="00CF5370" w:rsidP="005071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val="kk-KZ"/>
        </w:rPr>
      </w:pPr>
    </w:p>
    <w:p w:rsidR="0050716C" w:rsidRPr="0050716C" w:rsidRDefault="0050716C" w:rsidP="005071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</w:p>
    <w:p w:rsidR="0050716C" w:rsidRPr="0050716C" w:rsidRDefault="0050716C" w:rsidP="005071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</w:rPr>
      </w:pPr>
      <w:r w:rsidRPr="0050716C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</w:rPr>
        <w:t>Қазақстан Республикасының Мемлекеттік рәміздері стендін дайындау</w:t>
      </w:r>
    </w:p>
    <w:p w:rsidR="0050716C" w:rsidRDefault="0050716C" w:rsidP="005071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</w:rPr>
      </w:pPr>
      <w:r w:rsidRPr="0050716C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</w:rPr>
        <w:t>жөніндегі жұмыстарға техникалық ерекшелік</w:t>
      </w:r>
    </w:p>
    <w:p w:rsidR="0050716C" w:rsidRPr="0050716C" w:rsidRDefault="0050716C" w:rsidP="005071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</w:rPr>
      </w:pPr>
    </w:p>
    <w:p w:rsidR="001453B1" w:rsidRPr="001453B1" w:rsidRDefault="001453B1" w:rsidP="001453B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1453B1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Ақпараттық тақтаның визуалды дизайнына қойылатын талаптар.</w:t>
      </w:r>
    </w:p>
    <w:p w:rsidR="001453B1" w:rsidRPr="001453B1" w:rsidRDefault="001453B1" w:rsidP="001453B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1453B1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Түс схемасы: Бірыңғай міндетті стандарт бекітілген — фон үшін көк түс, ал барлық мәтін үшін тек алтын түс қолданылуы тиіс.</w:t>
      </w:r>
    </w:p>
    <w:p w:rsidR="001453B1" w:rsidRPr="001453B1" w:rsidRDefault="001453B1" w:rsidP="001453B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1453B1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Элементтердің қатаң орналасу реті: Барлық нышандар көлденеңінен туралануы қажет. Солдан оңға қарай реті мынадай: Мемлекеттік Ту → Мемлекеттік Елтаңба → Мемлекеттік Әнұран мәтіні.</w:t>
      </w:r>
    </w:p>
    <w:p w:rsidR="001453B1" w:rsidRPr="001453B1" w:rsidRDefault="001453B1" w:rsidP="001453B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1453B1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Ақп</w:t>
      </w:r>
      <w:r w:rsidR="00060BDF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араттық тақтаның өлшемдері: 120*80 см</w:t>
      </w:r>
      <w:bookmarkStart w:id="0" w:name="_GoBack"/>
      <w:bookmarkEnd w:id="0"/>
    </w:p>
    <w:p w:rsidR="001453B1" w:rsidRPr="001453B1" w:rsidRDefault="001453B1" w:rsidP="001453B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1453B1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Стандартты өлшем: Мемлекеттік нышандар бейнеленген, қабырғаға орнатылатын ақпараттық тақталар.</w:t>
      </w:r>
    </w:p>
    <w:p w:rsidR="001453B1" w:rsidRPr="001453B1" w:rsidRDefault="001453B1" w:rsidP="001453B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1453B1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Материал: ПВХ (ақпараттық тақталарды жасаудың әмбебап нұсқасы) — винил үлдіріне пигментті басып шығару әдісімен орындалады.</w:t>
      </w:r>
    </w:p>
    <w:p w:rsidR="001453B1" w:rsidRDefault="001453B1" w:rsidP="001453B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1453B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Ақпараттық тақтаны дайындау Қазақстан Республикасы Үкіметінің 2026 жылғы 13 шілдедегі № 556 қаулысына (Мемлекеттік Туды, Мемлекеттік Елтаңбаны және олардың бейнелерін, сондай-ақ Қазақстан Республикасы Мемлекеттік Әнұранының мәтінін пайдалану (орнату және орналастыру) қағидалары туралы) сәйкес келуі тиіс. Тақта үш бөліктен тұрады: Қазақстан Республикасының Мемлекеттік Туы; Қазақстан Республикасының Мемлекеттік Елтаңба</w:t>
      </w:r>
      <w:r w:rsidR="003234DA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 xml:space="preserve">сы (стандарт </w:t>
      </w:r>
      <w:r w:rsidR="003234DA" w:rsidRPr="003234DA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 xml:space="preserve"> </w:t>
      </w:r>
      <w:r w:rsidRPr="001453B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 xml:space="preserve"> бұйым); және Қазақстан Республикасының Мемлекеттік Әнұраны (алтын түсті жазу, пластик жиектеме және металл бекіткіштер). Фон және қаріп: фон тек көк түсті, ал жазу тек алтын түсті болуы тиіс. Бұл тақта үшін балаларға арналған ашық түсті, көп түсті фондарды пайдалануға тыйым салынады.</w:t>
      </w:r>
    </w:p>
    <w:p w:rsidR="001453B1" w:rsidRPr="001453B1" w:rsidRDefault="001453B1" w:rsidP="001453B1">
      <w:pPr>
        <w:pStyle w:val="HTML"/>
        <w:shd w:val="clear" w:color="auto" w:fill="F8F9FA"/>
        <w:rPr>
          <w:rFonts w:ascii="Times New Roman" w:hAnsi="Times New Roman" w:cs="Times New Roman"/>
          <w:color w:val="16171A"/>
          <w:sz w:val="28"/>
          <w:szCs w:val="28"/>
          <w:lang w:val="kk-KZ"/>
        </w:rPr>
      </w:pPr>
    </w:p>
    <w:p w:rsidR="001453B1" w:rsidRPr="001453B1" w:rsidRDefault="0050716C" w:rsidP="00610D8C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1453B1">
        <w:rPr>
          <w:rFonts w:ascii="Times New Roman" w:hAnsi="Times New Roman" w:cs="Times New Roman"/>
          <w:color w:val="34343C"/>
          <w:sz w:val="28"/>
          <w:szCs w:val="28"/>
          <w:lang w:val="kk-KZ"/>
        </w:rPr>
        <w:t xml:space="preserve"> </w:t>
      </w:r>
      <w:r w:rsidR="001453B1" w:rsidRPr="001453B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 xml:space="preserve">Терминология: Әнұран мәтінінің қазақ тіліндегі тақырыбы қатаң түрде </w:t>
      </w:r>
      <w:r w:rsidR="001453B1">
        <w:rPr>
          <w:rStyle w:val="y2iqfc"/>
          <w:rFonts w:ascii="Times New Roman" w:hAnsi="Times New Roman" w:cs="Times New Roman"/>
          <w:b/>
          <w:color w:val="16171A"/>
          <w:sz w:val="28"/>
          <w:szCs w:val="28"/>
          <w:lang w:val="kk-KZ"/>
        </w:rPr>
        <w:t>«МЕМЛЕКЕТТІ</w:t>
      </w:r>
      <w:r w:rsidR="001453B1" w:rsidRPr="001453B1">
        <w:rPr>
          <w:rStyle w:val="y2iqfc"/>
          <w:rFonts w:ascii="Times New Roman" w:hAnsi="Times New Roman" w:cs="Times New Roman"/>
          <w:b/>
          <w:color w:val="16171A"/>
          <w:sz w:val="28"/>
          <w:szCs w:val="28"/>
          <w:lang w:val="kk-KZ"/>
        </w:rPr>
        <w:t>К ӘНҰРАН»</w:t>
      </w:r>
      <w:r w:rsidR="001453B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 xml:space="preserve"> деп жазылуы тиіс («Гимн</w:t>
      </w:r>
      <w:r w:rsidR="001453B1" w:rsidRPr="001453B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 xml:space="preserve">» сөзін қазақ тілінде қолдануға болмайды). </w:t>
      </w:r>
      <w:r w:rsidR="001453B1" w:rsidRPr="008E18F4">
        <w:rPr>
          <w:rStyle w:val="y2iqfc"/>
          <w:rFonts w:ascii="Times New Roman" w:hAnsi="Times New Roman" w:cs="Times New Roman"/>
          <w:b/>
          <w:color w:val="16171A"/>
          <w:sz w:val="28"/>
          <w:szCs w:val="28"/>
          <w:lang w:val="kk-KZ"/>
        </w:rPr>
        <w:t>Жеткізуші дисплей тақтасының дизайн жобасын ұсынуы және тапсырыс берушінің мақұлдауын алуы керек</w:t>
      </w:r>
      <w:r w:rsidR="001453B1" w:rsidRPr="001453B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 xml:space="preserve">. Дисплей тақтасында өндіруші көрсетіліп, </w:t>
      </w:r>
      <w:r w:rsidR="001453B1" w:rsidRPr="00610D8C">
        <w:rPr>
          <w:rStyle w:val="y2iqfc"/>
          <w:rFonts w:ascii="Times New Roman" w:hAnsi="Times New Roman" w:cs="Times New Roman"/>
          <w:b/>
          <w:color w:val="16171A"/>
          <w:sz w:val="28"/>
          <w:szCs w:val="28"/>
          <w:lang w:val="kk-KZ"/>
        </w:rPr>
        <w:t>мемлекеттік рәміздерді дайындауға міндетті лицензия (біліктілік талаптарына сәйкестігі 2026 жылға белгіленген)</w:t>
      </w:r>
      <w:r w:rsidR="001453B1" w:rsidRPr="001453B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 xml:space="preserve"> болуы керек.</w:t>
      </w:r>
    </w:p>
    <w:p w:rsidR="0050716C" w:rsidRPr="001453B1" w:rsidRDefault="0050716C" w:rsidP="001453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val="kk-KZ"/>
        </w:rPr>
      </w:pPr>
    </w:p>
    <w:p w:rsidR="00501D24" w:rsidRPr="001453B1" w:rsidRDefault="0050716C" w:rsidP="0050716C">
      <w:pPr>
        <w:jc w:val="both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 w:rsidRPr="001453B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Өнім</w:t>
      </w:r>
      <w:r w:rsidR="001453B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Pr="001453B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беруші</w:t>
      </w:r>
      <w:r w:rsidR="001453B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Pr="001453B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тауарды</w:t>
      </w:r>
      <w:r w:rsidR="001453B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Pr="001453B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жеткізуді</w:t>
      </w:r>
      <w:r w:rsidR="001453B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Pr="001453B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қамтамасыз</w:t>
      </w:r>
      <w:r w:rsidR="001453B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Pr="001453B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етеді</w:t>
      </w:r>
      <w:r w:rsidR="00D93F27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,</w:t>
      </w:r>
      <w:r w:rsidRPr="001453B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егер</w:t>
      </w:r>
      <w:r w:rsidR="001453B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Pr="001453B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ақау</w:t>
      </w:r>
      <w:r w:rsidR="001453B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Pr="001453B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немесе еден анықталса, жеткізу</w:t>
      </w:r>
      <w:r w:rsidR="001453B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Pr="001453B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кезінде</w:t>
      </w:r>
      <w:r w:rsidR="001453B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Pr="001453B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тауар</w:t>
      </w:r>
      <w:r w:rsidR="001453B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Pr="001453B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қабылданбайды, ауыстыруға</w:t>
      </w:r>
      <w:r w:rsidR="001453B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Pr="001453B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жатады.</w:t>
      </w:r>
    </w:p>
    <w:sectPr w:rsidR="00501D24" w:rsidRPr="001453B1" w:rsidSect="00397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76CA6"/>
    <w:multiLevelType w:val="multilevel"/>
    <w:tmpl w:val="F3768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BE3"/>
    <w:rsid w:val="00060BDF"/>
    <w:rsid w:val="000B40AD"/>
    <w:rsid w:val="000F4BF0"/>
    <w:rsid w:val="001453B1"/>
    <w:rsid w:val="003234DA"/>
    <w:rsid w:val="00372BE3"/>
    <w:rsid w:val="00397411"/>
    <w:rsid w:val="00501D24"/>
    <w:rsid w:val="0050716C"/>
    <w:rsid w:val="00610D8C"/>
    <w:rsid w:val="006C2F57"/>
    <w:rsid w:val="007C7AAC"/>
    <w:rsid w:val="008E18F4"/>
    <w:rsid w:val="0095038A"/>
    <w:rsid w:val="00A710FC"/>
    <w:rsid w:val="00B33987"/>
    <w:rsid w:val="00B75206"/>
    <w:rsid w:val="00BE78D9"/>
    <w:rsid w:val="00C707C5"/>
    <w:rsid w:val="00CD666F"/>
    <w:rsid w:val="00CF5370"/>
    <w:rsid w:val="00D93F27"/>
    <w:rsid w:val="00E2026A"/>
    <w:rsid w:val="00F634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71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nqyif">
    <w:name w:val="inqyif"/>
    <w:basedOn w:val="a0"/>
    <w:rsid w:val="007C7AAC"/>
  </w:style>
  <w:style w:type="character" w:styleId="a4">
    <w:name w:val="Strong"/>
    <w:basedOn w:val="a0"/>
    <w:uiPriority w:val="22"/>
    <w:qFormat/>
    <w:rsid w:val="007C7AAC"/>
    <w:rPr>
      <w:b/>
      <w:bCs/>
    </w:rPr>
  </w:style>
  <w:style w:type="character" w:styleId="a5">
    <w:name w:val="Hyperlink"/>
    <w:basedOn w:val="a0"/>
    <w:uiPriority w:val="99"/>
    <w:semiHidden/>
    <w:unhideWhenUsed/>
    <w:rsid w:val="007C7AAC"/>
    <w:rPr>
      <w:color w:val="0000FF"/>
      <w:u w:val="single"/>
    </w:rPr>
  </w:style>
  <w:style w:type="character" w:styleId="a6">
    <w:name w:val="Emphasis"/>
    <w:basedOn w:val="a0"/>
    <w:uiPriority w:val="20"/>
    <w:qFormat/>
    <w:rsid w:val="007C7AAC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1453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453B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453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71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nqyif">
    <w:name w:val="inqyif"/>
    <w:basedOn w:val="a0"/>
    <w:rsid w:val="007C7AAC"/>
  </w:style>
  <w:style w:type="character" w:styleId="a4">
    <w:name w:val="Strong"/>
    <w:basedOn w:val="a0"/>
    <w:uiPriority w:val="22"/>
    <w:qFormat/>
    <w:rsid w:val="007C7AAC"/>
    <w:rPr>
      <w:b/>
      <w:bCs/>
    </w:rPr>
  </w:style>
  <w:style w:type="character" w:styleId="a5">
    <w:name w:val="Hyperlink"/>
    <w:basedOn w:val="a0"/>
    <w:uiPriority w:val="99"/>
    <w:semiHidden/>
    <w:unhideWhenUsed/>
    <w:rsid w:val="007C7AAC"/>
    <w:rPr>
      <w:color w:val="0000FF"/>
      <w:u w:val="single"/>
    </w:rPr>
  </w:style>
  <w:style w:type="character" w:styleId="a6">
    <w:name w:val="Emphasis"/>
    <w:basedOn w:val="a0"/>
    <w:uiPriority w:val="20"/>
    <w:qFormat/>
    <w:rsid w:val="007C7AAC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1453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453B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453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7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455341">
          <w:marLeft w:val="0"/>
          <w:marRight w:val="0"/>
          <w:marTop w:val="288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83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2026-09-09T08:32:00Z</dcterms:created>
  <dcterms:modified xsi:type="dcterms:W3CDTF">2026-10-23T07:52:00Z</dcterms:modified>
</cp:coreProperties>
</file>