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2B6FBA" w14:textId="43348C1E" w:rsidR="003E53FA" w:rsidRPr="003A568A" w:rsidRDefault="003E53FA" w:rsidP="003E53FA">
      <w:pPr>
        <w:pStyle w:val="1"/>
        <w:jc w:val="right"/>
        <w:rPr>
          <w:i/>
          <w:szCs w:val="22"/>
        </w:rPr>
      </w:pPr>
      <w:r w:rsidRPr="003E53FA">
        <w:rPr>
          <w:b w:val="0"/>
          <w:i/>
          <w:szCs w:val="22"/>
        </w:rPr>
        <w:t xml:space="preserve">2-қосымша </w:t>
      </w:r>
      <w:r>
        <w:rPr>
          <w:b w:val="0"/>
          <w:i/>
          <w:szCs w:val="22"/>
        </w:rPr>
        <w:t xml:space="preserve">   </w:t>
      </w:r>
      <w:r w:rsidR="00CB337D">
        <w:rPr>
          <w:b w:val="0"/>
          <w:i/>
          <w:szCs w:val="22"/>
          <w:lang w:val="kk-KZ"/>
        </w:rPr>
        <w:t xml:space="preserve">                                                                                                             </w:t>
      </w:r>
      <w:r>
        <w:rPr>
          <w:b w:val="0"/>
          <w:i/>
          <w:szCs w:val="22"/>
        </w:rPr>
        <w:t xml:space="preserve">                                                                                                                             </w:t>
      </w:r>
      <w:r w:rsidRPr="003A568A">
        <w:rPr>
          <w:i/>
          <w:szCs w:val="22"/>
        </w:rPr>
        <w:t>приложение</w:t>
      </w:r>
      <w:proofErr w:type="gramStart"/>
      <w:r w:rsidRPr="003A568A">
        <w:rPr>
          <w:i/>
          <w:szCs w:val="22"/>
        </w:rPr>
        <w:t>2</w:t>
      </w:r>
      <w:proofErr w:type="gramEnd"/>
    </w:p>
    <w:p w14:paraId="47B22603" w14:textId="46E8F340" w:rsidR="003E53FA" w:rsidRDefault="003E53FA" w:rsidP="003E53FA">
      <w:pPr>
        <w:pStyle w:val="1"/>
        <w:rPr>
          <w:szCs w:val="22"/>
        </w:rPr>
      </w:pPr>
      <w:proofErr w:type="spellStart"/>
      <w:r w:rsidRPr="003A568A">
        <w:rPr>
          <w:szCs w:val="22"/>
        </w:rPr>
        <w:t>Д</w:t>
      </w:r>
      <w:r w:rsidR="00565BEC">
        <w:rPr>
          <w:szCs w:val="22"/>
        </w:rPr>
        <w:t>еректер</w:t>
      </w:r>
      <w:proofErr w:type="spellEnd"/>
      <w:r w:rsidR="00565BEC">
        <w:rPr>
          <w:szCs w:val="22"/>
        </w:rPr>
        <w:t xml:space="preserve"> т</w:t>
      </w:r>
      <w:r w:rsidR="00565BEC">
        <w:rPr>
          <w:szCs w:val="22"/>
          <w:lang w:val="kk-KZ"/>
        </w:rPr>
        <w:t>ізімі</w:t>
      </w:r>
    </w:p>
    <w:p w14:paraId="3D3B1B64" w14:textId="0D1C4AAF" w:rsidR="00565BEC" w:rsidRPr="00565BEC" w:rsidRDefault="00565BEC" w:rsidP="00565BEC">
      <w:pPr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65BEC">
        <w:rPr>
          <w:rFonts w:ascii="Times New Roman" w:eastAsia="Times New Roman" w:hAnsi="Times New Roman" w:cs="Times New Roman"/>
          <w:b/>
          <w:bCs/>
          <w:lang w:eastAsia="ru-RU"/>
        </w:rPr>
        <w:t>Техническая спецификация</w:t>
      </w:r>
    </w:p>
    <w:p w14:paraId="05864452" w14:textId="46296601" w:rsidR="003E53FA" w:rsidRPr="002210FF" w:rsidRDefault="003E53FA" w:rsidP="003E53FA">
      <w:pPr>
        <w:pStyle w:val="1"/>
        <w:rPr>
          <w:szCs w:val="22"/>
        </w:rPr>
      </w:pPr>
      <w:proofErr w:type="spellStart"/>
      <w:r w:rsidRPr="003A568A">
        <w:rPr>
          <w:szCs w:val="22"/>
        </w:rPr>
        <w:t>Кө</w:t>
      </w:r>
      <w:proofErr w:type="gramStart"/>
      <w:r w:rsidRPr="003A568A">
        <w:rPr>
          <w:szCs w:val="22"/>
        </w:rPr>
        <w:t>л</w:t>
      </w:r>
      <w:proofErr w:type="gramEnd"/>
      <w:r w:rsidRPr="003A568A">
        <w:rPr>
          <w:szCs w:val="22"/>
        </w:rPr>
        <w:t>ік</w:t>
      </w:r>
      <w:proofErr w:type="spellEnd"/>
      <w:r w:rsidRPr="003A568A">
        <w:rPr>
          <w:szCs w:val="22"/>
        </w:rPr>
        <w:t xml:space="preserve"> </w:t>
      </w:r>
      <w:proofErr w:type="spellStart"/>
      <w:r w:rsidRPr="003A568A">
        <w:rPr>
          <w:szCs w:val="22"/>
        </w:rPr>
        <w:t>құралдары</w:t>
      </w:r>
      <w:proofErr w:type="spellEnd"/>
      <w:r w:rsidRPr="003A568A">
        <w:rPr>
          <w:szCs w:val="22"/>
        </w:rPr>
        <w:t xml:space="preserve"> </w:t>
      </w:r>
      <w:proofErr w:type="spellStart"/>
      <w:r w:rsidRPr="003A568A">
        <w:rPr>
          <w:szCs w:val="22"/>
        </w:rPr>
        <w:t>иелерінің</w:t>
      </w:r>
      <w:proofErr w:type="spellEnd"/>
      <w:r w:rsidRPr="003A568A">
        <w:rPr>
          <w:szCs w:val="22"/>
        </w:rPr>
        <w:t xml:space="preserve"> </w:t>
      </w:r>
      <w:proofErr w:type="spellStart"/>
      <w:r w:rsidRPr="003A568A">
        <w:rPr>
          <w:szCs w:val="22"/>
        </w:rPr>
        <w:t>азаматтық-құқықтық</w:t>
      </w:r>
      <w:proofErr w:type="spellEnd"/>
      <w:r w:rsidRPr="003A568A">
        <w:rPr>
          <w:szCs w:val="22"/>
        </w:rPr>
        <w:t xml:space="preserve"> </w:t>
      </w:r>
      <w:proofErr w:type="spellStart"/>
      <w:r w:rsidRPr="003A568A">
        <w:rPr>
          <w:szCs w:val="22"/>
        </w:rPr>
        <w:t>жауапкершілігін</w:t>
      </w:r>
      <w:proofErr w:type="spellEnd"/>
      <w:r w:rsidRPr="003A568A">
        <w:rPr>
          <w:szCs w:val="22"/>
        </w:rPr>
        <w:t xml:space="preserve"> </w:t>
      </w:r>
      <w:proofErr w:type="spellStart"/>
      <w:r w:rsidRPr="003A568A">
        <w:rPr>
          <w:szCs w:val="22"/>
        </w:rPr>
        <w:t>міндетті</w:t>
      </w:r>
      <w:proofErr w:type="spellEnd"/>
      <w:r w:rsidRPr="003A568A">
        <w:rPr>
          <w:szCs w:val="22"/>
        </w:rPr>
        <w:t xml:space="preserve"> </w:t>
      </w:r>
      <w:proofErr w:type="spellStart"/>
      <w:r w:rsidRPr="003A568A">
        <w:rPr>
          <w:szCs w:val="22"/>
        </w:rPr>
        <w:t>сақтандыру</w:t>
      </w:r>
      <w:proofErr w:type="spellEnd"/>
      <w:r w:rsidRPr="003A568A">
        <w:rPr>
          <w:szCs w:val="22"/>
        </w:rPr>
        <w:t>/</w:t>
      </w:r>
      <w:r w:rsidR="00565BEC">
        <w:rPr>
          <w:szCs w:val="22"/>
        </w:rPr>
        <w:t xml:space="preserve">                                                                                                            </w:t>
      </w:r>
      <w:r w:rsidRPr="003A568A">
        <w:rPr>
          <w:szCs w:val="22"/>
        </w:rPr>
        <w:t xml:space="preserve">Обязательное страхование гражданско-правовой ответственности владельцев транспортных </w:t>
      </w:r>
      <w:proofErr w:type="spellStart"/>
      <w:r w:rsidRPr="003A568A">
        <w:rPr>
          <w:szCs w:val="22"/>
        </w:rPr>
        <w:t>средст</w:t>
      </w:r>
      <w:proofErr w:type="spellEnd"/>
    </w:p>
    <w:tbl>
      <w:tblPr>
        <w:tblStyle w:val="a3"/>
        <w:tblW w:w="15451" w:type="dxa"/>
        <w:tblInd w:w="-34" w:type="dxa"/>
        <w:tblLook w:val="04A0" w:firstRow="1" w:lastRow="0" w:firstColumn="1" w:lastColumn="0" w:noHBand="0" w:noVBand="1"/>
      </w:tblPr>
      <w:tblGrid>
        <w:gridCol w:w="851"/>
        <w:gridCol w:w="2835"/>
        <w:gridCol w:w="2693"/>
        <w:gridCol w:w="3969"/>
        <w:gridCol w:w="5103"/>
      </w:tblGrid>
      <w:tr w:rsidR="002E2B7A" w:rsidRPr="00AE719E" w14:paraId="7836897D" w14:textId="77777777" w:rsidTr="002E2B7A">
        <w:trPr>
          <w:trHeight w:val="450"/>
        </w:trPr>
        <w:tc>
          <w:tcPr>
            <w:tcW w:w="851" w:type="dxa"/>
            <w:hideMark/>
          </w:tcPr>
          <w:p w14:paraId="47465CAB" w14:textId="77777777" w:rsidR="002E2B7A" w:rsidRPr="00AE719E" w:rsidRDefault="002E2B7A">
            <w:pPr>
              <w:rPr>
                <w:rFonts w:ascii="Times New Roman" w:hAnsi="Times New Roman" w:cs="Times New Roman"/>
                <w:b/>
                <w:bCs/>
              </w:rPr>
            </w:pPr>
            <w:r w:rsidRPr="00AE719E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835" w:type="dxa"/>
            <w:hideMark/>
          </w:tcPr>
          <w:p w14:paraId="6332AA41" w14:textId="019A96E1" w:rsidR="002E2B7A" w:rsidRPr="00AE719E" w:rsidRDefault="002E2B7A" w:rsidP="003E53FA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E719E">
              <w:rPr>
                <w:rFonts w:ascii="Times New Roman" w:hAnsi="Times New Roman" w:cs="Times New Roman"/>
                <w:b/>
                <w:bCs/>
              </w:rPr>
              <w:t>Бренд</w:t>
            </w:r>
            <w:proofErr w:type="gramStart"/>
            <w:r w:rsidRPr="00AE71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E719E">
              <w:rPr>
                <w:rFonts w:ascii="Times New Roman" w:hAnsi="Times New Roman" w:cs="Times New Roman"/>
                <w:b/>
                <w:bCs/>
                <w:lang w:val="kk-KZ"/>
              </w:rPr>
              <w:t>А</w:t>
            </w:r>
            <w:proofErr w:type="gramEnd"/>
            <w:r w:rsidRPr="00AE719E">
              <w:rPr>
                <w:rFonts w:ascii="Times New Roman" w:hAnsi="Times New Roman" w:cs="Times New Roman"/>
                <w:b/>
                <w:bCs/>
                <w:lang w:val="kk-KZ"/>
              </w:rPr>
              <w:t>Қ/ Марка ТС</w:t>
            </w:r>
          </w:p>
          <w:p w14:paraId="3BCFEE95" w14:textId="226A4DAD" w:rsidR="002E2B7A" w:rsidRPr="00AE719E" w:rsidRDefault="002E2B7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93" w:type="dxa"/>
            <w:hideMark/>
          </w:tcPr>
          <w:p w14:paraId="33009056" w14:textId="77FA0475" w:rsidR="002E2B7A" w:rsidRPr="00AE719E" w:rsidRDefault="002E2B7A" w:rsidP="00CB337D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E719E">
              <w:rPr>
                <w:rFonts w:ascii="Times New Roman" w:hAnsi="Times New Roman" w:cs="Times New Roman"/>
                <w:b/>
                <w:bCs/>
              </w:rPr>
              <w:t>Шыққан</w:t>
            </w:r>
            <w:proofErr w:type="spellEnd"/>
            <w:r w:rsidRPr="00AE71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E719E">
              <w:rPr>
                <w:rFonts w:ascii="Times New Roman" w:hAnsi="Times New Roman" w:cs="Times New Roman"/>
                <w:b/>
                <w:bCs/>
              </w:rPr>
              <w:t>жылы</w:t>
            </w:r>
            <w:proofErr w:type="spellEnd"/>
            <w:r w:rsidRPr="00AE719E">
              <w:rPr>
                <w:rFonts w:ascii="Times New Roman" w:hAnsi="Times New Roman" w:cs="Times New Roman"/>
                <w:b/>
                <w:bCs/>
                <w:lang w:val="kk-KZ"/>
              </w:rPr>
              <w:t>/ Год выпуска</w:t>
            </w:r>
          </w:p>
        </w:tc>
        <w:tc>
          <w:tcPr>
            <w:tcW w:w="3969" w:type="dxa"/>
          </w:tcPr>
          <w:p w14:paraId="427E900E" w14:textId="55B4111A" w:rsidR="002E2B7A" w:rsidRPr="00AE719E" w:rsidRDefault="002E2B7A" w:rsidP="00D92A21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E719E">
              <w:rPr>
                <w:rFonts w:ascii="Times New Roman" w:hAnsi="Times New Roman" w:cs="Times New Roman"/>
                <w:b/>
                <w:bCs/>
              </w:rPr>
              <w:t>Двигательдің</w:t>
            </w:r>
            <w:proofErr w:type="spellEnd"/>
            <w:r w:rsidRPr="00AE71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E719E">
              <w:rPr>
                <w:rFonts w:ascii="Times New Roman" w:hAnsi="Times New Roman" w:cs="Times New Roman"/>
                <w:b/>
                <w:bCs/>
              </w:rPr>
              <w:t>көлемі</w:t>
            </w:r>
            <w:proofErr w:type="spellEnd"/>
            <w:r w:rsidRPr="00AE719E">
              <w:rPr>
                <w:rFonts w:ascii="Times New Roman" w:hAnsi="Times New Roman" w:cs="Times New Roman"/>
                <w:b/>
                <w:bCs/>
              </w:rPr>
              <w:t>, см3 /Объем двигателя, см3</w:t>
            </w:r>
          </w:p>
        </w:tc>
        <w:tc>
          <w:tcPr>
            <w:tcW w:w="5103" w:type="dxa"/>
            <w:hideMark/>
          </w:tcPr>
          <w:p w14:paraId="2C5B033E" w14:textId="5A59CF9D" w:rsidR="002E2B7A" w:rsidRPr="00AE719E" w:rsidRDefault="002E2B7A" w:rsidP="003957BB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proofErr w:type="spellStart"/>
            <w:r w:rsidRPr="00AE719E">
              <w:rPr>
                <w:rFonts w:ascii="Times New Roman" w:hAnsi="Times New Roman" w:cs="Times New Roman"/>
                <w:b/>
                <w:bCs/>
              </w:rPr>
              <w:t>Кө</w:t>
            </w:r>
            <w:proofErr w:type="gramStart"/>
            <w:r w:rsidRPr="00AE719E">
              <w:rPr>
                <w:rFonts w:ascii="Times New Roman" w:hAnsi="Times New Roman" w:cs="Times New Roman"/>
                <w:b/>
                <w:bCs/>
              </w:rPr>
              <w:t>л</w:t>
            </w:r>
            <w:proofErr w:type="gramEnd"/>
            <w:r w:rsidRPr="00AE719E">
              <w:rPr>
                <w:rFonts w:ascii="Times New Roman" w:hAnsi="Times New Roman" w:cs="Times New Roman"/>
                <w:b/>
                <w:bCs/>
              </w:rPr>
              <w:t>ік</w:t>
            </w:r>
            <w:proofErr w:type="spellEnd"/>
            <w:r w:rsidRPr="00AE71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E719E">
              <w:rPr>
                <w:rFonts w:ascii="Times New Roman" w:hAnsi="Times New Roman" w:cs="Times New Roman"/>
                <w:b/>
                <w:bCs/>
              </w:rPr>
              <w:t>құралдарын</w:t>
            </w:r>
            <w:proofErr w:type="spellEnd"/>
            <w:r w:rsidRPr="00AE71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E719E">
              <w:rPr>
                <w:rFonts w:ascii="Times New Roman" w:hAnsi="Times New Roman" w:cs="Times New Roman"/>
                <w:b/>
                <w:bCs/>
              </w:rPr>
              <w:t>есепке</w:t>
            </w:r>
            <w:proofErr w:type="spellEnd"/>
            <w:r w:rsidRPr="00AE719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E719E">
              <w:rPr>
                <w:rFonts w:ascii="Times New Roman" w:hAnsi="Times New Roman" w:cs="Times New Roman"/>
                <w:b/>
                <w:bCs/>
              </w:rPr>
              <w:t>алу</w:t>
            </w:r>
            <w:proofErr w:type="spellEnd"/>
            <w:r w:rsidRPr="00AE719E">
              <w:rPr>
                <w:rFonts w:ascii="Times New Roman" w:hAnsi="Times New Roman" w:cs="Times New Roman"/>
                <w:b/>
                <w:bCs/>
                <w:lang w:val="kk-KZ"/>
              </w:rPr>
              <w:t>/Учет ТС</w:t>
            </w:r>
          </w:p>
        </w:tc>
      </w:tr>
      <w:tr w:rsidR="002E2B7A" w:rsidRPr="00AE719E" w14:paraId="2FCE56E5" w14:textId="77777777" w:rsidTr="002E2B7A">
        <w:trPr>
          <w:trHeight w:val="70"/>
        </w:trPr>
        <w:tc>
          <w:tcPr>
            <w:tcW w:w="851" w:type="dxa"/>
            <w:hideMark/>
          </w:tcPr>
          <w:p w14:paraId="5F45681C" w14:textId="223187CB" w:rsidR="002E2B7A" w:rsidRPr="00AE719E" w:rsidRDefault="002E2B7A" w:rsidP="004539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bottom"/>
            <w:hideMark/>
          </w:tcPr>
          <w:p w14:paraId="1D8C2EE6" w14:textId="0E31A91D" w:rsidR="002E2B7A" w:rsidRPr="00AE719E" w:rsidRDefault="002E2B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  <w:hideMark/>
          </w:tcPr>
          <w:p w14:paraId="25EFF45D" w14:textId="3E779F93" w:rsidR="002E2B7A" w:rsidRPr="00AE719E" w:rsidRDefault="002E2B7A" w:rsidP="00CB337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14:paraId="3A7BEF53" w14:textId="4B0C6C37" w:rsidR="002E2B7A" w:rsidRPr="005F2DED" w:rsidRDefault="002E2B7A" w:rsidP="00D6305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vMerge w:val="restart"/>
            <w:vAlign w:val="center"/>
          </w:tcPr>
          <w:p w14:paraId="683DDBF2" w14:textId="3EAE7A89" w:rsidR="002E2B7A" w:rsidRPr="00AE719E" w:rsidRDefault="002E2B7A" w:rsidP="00D041B1">
            <w:pPr>
              <w:jc w:val="center"/>
              <w:rPr>
                <w:rFonts w:ascii="Times New Roman" w:hAnsi="Times New Roman" w:cs="Times New Roman"/>
              </w:rPr>
            </w:pPr>
            <w:r w:rsidRPr="00AE719E">
              <w:rPr>
                <w:rFonts w:ascii="Times New Roman" w:hAnsi="Times New Roman" w:cs="Times New Roman"/>
              </w:rPr>
              <w:t xml:space="preserve">СҚО </w:t>
            </w:r>
            <w:proofErr w:type="spellStart"/>
            <w:r w:rsidRPr="00AE719E">
              <w:rPr>
                <w:rFonts w:ascii="Times New Roman" w:hAnsi="Times New Roman" w:cs="Times New Roman"/>
              </w:rPr>
              <w:t>Петропавл</w:t>
            </w:r>
            <w:proofErr w:type="spellEnd"/>
            <w:r w:rsidRPr="00AE719E">
              <w:rPr>
                <w:rFonts w:ascii="Times New Roman" w:hAnsi="Times New Roman" w:cs="Times New Roman"/>
              </w:rPr>
              <w:t xml:space="preserve"> қ/</w:t>
            </w:r>
            <w:r w:rsidRPr="00AE719E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AE719E">
              <w:rPr>
                <w:rFonts w:ascii="Times New Roman" w:hAnsi="Times New Roman" w:cs="Times New Roman"/>
              </w:rPr>
              <w:t>СКО г Петропавловск</w:t>
            </w:r>
          </w:p>
        </w:tc>
      </w:tr>
      <w:tr w:rsidR="002E2B7A" w:rsidRPr="00AE719E" w14:paraId="63711A3C" w14:textId="77777777" w:rsidTr="002E2B7A">
        <w:trPr>
          <w:trHeight w:val="548"/>
        </w:trPr>
        <w:tc>
          <w:tcPr>
            <w:tcW w:w="851" w:type="dxa"/>
          </w:tcPr>
          <w:p w14:paraId="201C2DF4" w14:textId="02F03DFF" w:rsidR="002E2B7A" w:rsidRPr="00AE719E" w:rsidRDefault="002E2B7A" w:rsidP="004539C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835" w:type="dxa"/>
            <w:vAlign w:val="bottom"/>
          </w:tcPr>
          <w:p w14:paraId="741BA4C2" w14:textId="74F89C03" w:rsidR="002E2B7A" w:rsidRPr="00AE719E" w:rsidRDefault="002E2B7A">
            <w:pPr>
              <w:rPr>
                <w:rFonts w:ascii="Times New Roman" w:hAnsi="Times New Roman" w:cs="Times New Roman"/>
              </w:rPr>
            </w:pPr>
            <w:proofErr w:type="spellStart"/>
            <w:r w:rsidRPr="002E2B7A">
              <w:rPr>
                <w:rFonts w:ascii="Times New Roman" w:hAnsi="Times New Roman" w:cs="Times New Roman"/>
              </w:rPr>
              <w:t>Hyundai</w:t>
            </w:r>
            <w:proofErr w:type="spellEnd"/>
            <w:r w:rsidRPr="002E2B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2B7A">
              <w:rPr>
                <w:rFonts w:ascii="Times New Roman" w:hAnsi="Times New Roman" w:cs="Times New Roman"/>
              </w:rPr>
              <w:t>Mufasa</w:t>
            </w:r>
            <w:proofErr w:type="spellEnd"/>
          </w:p>
        </w:tc>
        <w:tc>
          <w:tcPr>
            <w:tcW w:w="2693" w:type="dxa"/>
            <w:vAlign w:val="center"/>
          </w:tcPr>
          <w:p w14:paraId="638C8C61" w14:textId="342934E5" w:rsidR="002E2B7A" w:rsidRPr="00AE719E" w:rsidRDefault="002E2B7A" w:rsidP="002E2B7A">
            <w:pPr>
              <w:jc w:val="right"/>
              <w:rPr>
                <w:rFonts w:ascii="Times New Roman" w:hAnsi="Times New Roman" w:cs="Times New Roman"/>
              </w:rPr>
            </w:pPr>
            <w:r w:rsidRPr="00AE719E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69" w:type="dxa"/>
          </w:tcPr>
          <w:p w14:paraId="6598B1DE" w14:textId="12D1AA42" w:rsidR="002E2B7A" w:rsidRPr="002E2B7A" w:rsidRDefault="002E2B7A" w:rsidP="00D630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1999</w:t>
            </w:r>
          </w:p>
        </w:tc>
        <w:tc>
          <w:tcPr>
            <w:tcW w:w="5103" w:type="dxa"/>
            <w:vMerge/>
          </w:tcPr>
          <w:p w14:paraId="2DEC75D4" w14:textId="77777777" w:rsidR="002E2B7A" w:rsidRPr="00AE719E" w:rsidRDefault="002E2B7A" w:rsidP="00927483">
            <w:pPr>
              <w:rPr>
                <w:rFonts w:ascii="Times New Roman" w:hAnsi="Times New Roman" w:cs="Times New Roman"/>
              </w:rPr>
            </w:pPr>
          </w:p>
        </w:tc>
      </w:tr>
      <w:tr w:rsidR="002E2B7A" w:rsidRPr="00AE719E" w14:paraId="4320FDBF" w14:textId="77777777" w:rsidTr="002E2B7A">
        <w:trPr>
          <w:trHeight w:val="548"/>
        </w:trPr>
        <w:tc>
          <w:tcPr>
            <w:tcW w:w="851" w:type="dxa"/>
          </w:tcPr>
          <w:p w14:paraId="7A6F6F6B" w14:textId="63B34F58" w:rsidR="002E2B7A" w:rsidRPr="002E2B7A" w:rsidRDefault="002E2B7A" w:rsidP="004539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vAlign w:val="bottom"/>
          </w:tcPr>
          <w:p w14:paraId="20125E2C" w14:textId="5C1A83B6" w:rsidR="002E2B7A" w:rsidRPr="002E2B7A" w:rsidRDefault="002E2B7A">
            <w:pPr>
              <w:rPr>
                <w:rFonts w:ascii="Times New Roman" w:hAnsi="Times New Roman" w:cs="Times New Roman"/>
              </w:rPr>
            </w:pPr>
            <w:r w:rsidRPr="002E2B7A">
              <w:rPr>
                <w:rFonts w:ascii="Times New Roman" w:hAnsi="Times New Roman" w:cs="Times New Roman"/>
              </w:rPr>
              <w:t>TOYOTA LAND CRUISER PRADO 150</w:t>
            </w:r>
          </w:p>
        </w:tc>
        <w:tc>
          <w:tcPr>
            <w:tcW w:w="2693" w:type="dxa"/>
            <w:vAlign w:val="center"/>
          </w:tcPr>
          <w:p w14:paraId="7BB39306" w14:textId="70761F7A" w:rsidR="002E2B7A" w:rsidRPr="00AE719E" w:rsidRDefault="002E2B7A" w:rsidP="002E2B7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3969" w:type="dxa"/>
          </w:tcPr>
          <w:p w14:paraId="331C539A" w14:textId="3C037F6E" w:rsidR="002E2B7A" w:rsidRDefault="002E2B7A" w:rsidP="00D6305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3956</w:t>
            </w:r>
          </w:p>
        </w:tc>
        <w:tc>
          <w:tcPr>
            <w:tcW w:w="5103" w:type="dxa"/>
          </w:tcPr>
          <w:p w14:paraId="60C00F8A" w14:textId="6B70A793" w:rsidR="002E2B7A" w:rsidRPr="00AE719E" w:rsidRDefault="002E2B7A" w:rsidP="00927483">
            <w:pPr>
              <w:rPr>
                <w:rFonts w:ascii="Times New Roman" w:hAnsi="Times New Roman" w:cs="Times New Roman"/>
              </w:rPr>
            </w:pPr>
            <w:r w:rsidRPr="00AE719E">
              <w:rPr>
                <w:rFonts w:ascii="Times New Roman" w:hAnsi="Times New Roman" w:cs="Times New Roman"/>
              </w:rPr>
              <w:t xml:space="preserve">СҚО </w:t>
            </w:r>
            <w:proofErr w:type="spellStart"/>
            <w:r w:rsidRPr="00AE719E">
              <w:rPr>
                <w:rFonts w:ascii="Times New Roman" w:hAnsi="Times New Roman" w:cs="Times New Roman"/>
              </w:rPr>
              <w:t>Петропавл</w:t>
            </w:r>
            <w:proofErr w:type="spellEnd"/>
            <w:r w:rsidRPr="00AE719E">
              <w:rPr>
                <w:rFonts w:ascii="Times New Roman" w:hAnsi="Times New Roman" w:cs="Times New Roman"/>
              </w:rPr>
              <w:t xml:space="preserve"> қ/</w:t>
            </w:r>
            <w:r w:rsidRPr="00AE719E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AE719E">
              <w:rPr>
                <w:rFonts w:ascii="Times New Roman" w:hAnsi="Times New Roman" w:cs="Times New Roman"/>
              </w:rPr>
              <w:t>СКО г Петропавловск</w:t>
            </w:r>
            <w:bookmarkStart w:id="0" w:name="_GoBack"/>
            <w:bookmarkEnd w:id="0"/>
          </w:p>
        </w:tc>
      </w:tr>
    </w:tbl>
    <w:p w14:paraId="05C1DA0C" w14:textId="2FEEBD8C" w:rsidR="00B714FC" w:rsidRPr="003D71E2" w:rsidRDefault="00B714FC" w:rsidP="008C0078">
      <w:pPr>
        <w:pStyle w:val="a8"/>
        <w:tabs>
          <w:tab w:val="left" w:pos="1134"/>
        </w:tabs>
        <w:jc w:val="both"/>
        <w:rPr>
          <w:rFonts w:eastAsiaTheme="minorHAnsi"/>
          <w:sz w:val="22"/>
          <w:szCs w:val="22"/>
          <w:lang w:eastAsia="en-US"/>
        </w:rPr>
      </w:pPr>
      <w:proofErr w:type="spellStart"/>
      <w:r w:rsidRPr="003D71E2">
        <w:rPr>
          <w:rFonts w:eastAsiaTheme="minorHAnsi"/>
          <w:sz w:val="22"/>
          <w:szCs w:val="22"/>
          <w:lang w:eastAsia="en-US"/>
        </w:rPr>
        <w:t>Қызметтерді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көрсету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мерзі</w:t>
      </w:r>
      <w:proofErr w:type="gramStart"/>
      <w:r w:rsidRPr="003D71E2">
        <w:rPr>
          <w:rFonts w:eastAsiaTheme="minorHAnsi"/>
          <w:sz w:val="22"/>
          <w:szCs w:val="22"/>
          <w:lang w:eastAsia="en-US"/>
        </w:rPr>
        <w:t>м</w:t>
      </w:r>
      <w:proofErr w:type="gramEnd"/>
      <w:r w:rsidRPr="003D71E2">
        <w:rPr>
          <w:rFonts w:eastAsiaTheme="minorHAnsi"/>
          <w:sz w:val="22"/>
          <w:szCs w:val="22"/>
          <w:lang w:eastAsia="en-US"/>
        </w:rPr>
        <w:t>і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: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Тапсырыс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берушінің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өтініші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бойынша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шарт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күшіне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енген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күннен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бастап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 12 </w:t>
      </w:r>
      <w:r w:rsidRPr="003D71E2">
        <w:rPr>
          <w:rFonts w:eastAsiaTheme="minorHAnsi"/>
          <w:sz w:val="22"/>
          <w:szCs w:val="22"/>
          <w:lang w:eastAsia="en-US"/>
        </w:rPr>
        <w:t>ай</w:t>
      </w:r>
      <w:r w:rsidRPr="00FD742B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ішінде</w:t>
      </w:r>
      <w:proofErr w:type="spellEnd"/>
      <w:r w:rsidRPr="00FD742B">
        <w:rPr>
          <w:rFonts w:eastAsiaTheme="minorHAnsi"/>
          <w:sz w:val="22"/>
          <w:szCs w:val="22"/>
          <w:lang w:eastAsia="en-US"/>
        </w:rPr>
        <w:t xml:space="preserve">.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Көрсетілген</w:t>
      </w:r>
      <w:proofErr w:type="spellEnd"/>
      <w:r w:rsidRPr="003D71E2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қызметтердің</w:t>
      </w:r>
      <w:proofErr w:type="spellEnd"/>
      <w:r w:rsidRPr="003D71E2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D71E2">
        <w:rPr>
          <w:rFonts w:eastAsiaTheme="minorHAnsi"/>
          <w:sz w:val="22"/>
          <w:szCs w:val="22"/>
          <w:lang w:eastAsia="en-US"/>
        </w:rPr>
        <w:t>актілері</w:t>
      </w:r>
      <w:proofErr w:type="spellEnd"/>
    </w:p>
    <w:p w14:paraId="78D6BA00" w14:textId="77777777" w:rsidR="00B714FC" w:rsidRPr="003D71E2" w:rsidRDefault="00B714FC" w:rsidP="008C0078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</w:rPr>
      </w:pPr>
      <w:proofErr w:type="spellStart"/>
      <w:r w:rsidRPr="003D71E2">
        <w:rPr>
          <w:rFonts w:ascii="Times New Roman" w:hAnsi="Times New Roman" w:cs="Times New Roman"/>
        </w:rPr>
        <w:t>Көрсетілген</w:t>
      </w:r>
      <w:proofErr w:type="spellEnd"/>
      <w:r w:rsidRPr="003D71E2">
        <w:rPr>
          <w:rFonts w:ascii="Times New Roman" w:hAnsi="Times New Roman" w:cs="Times New Roman"/>
        </w:rPr>
        <w:t xml:space="preserve"> </w:t>
      </w:r>
      <w:proofErr w:type="spellStart"/>
      <w:r w:rsidRPr="003D71E2">
        <w:rPr>
          <w:rFonts w:ascii="Times New Roman" w:hAnsi="Times New Roman" w:cs="Times New Roman"/>
        </w:rPr>
        <w:t>қызметтердің</w:t>
      </w:r>
      <w:proofErr w:type="spellEnd"/>
      <w:r w:rsidRPr="003D71E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3D71E2">
        <w:rPr>
          <w:rFonts w:ascii="Times New Roman" w:hAnsi="Times New Roman" w:cs="Times New Roman"/>
        </w:rPr>
        <w:t>на</w:t>
      </w:r>
      <w:proofErr w:type="gramEnd"/>
      <w:r w:rsidRPr="003D71E2">
        <w:rPr>
          <w:rFonts w:ascii="Times New Roman" w:hAnsi="Times New Roman" w:cs="Times New Roman"/>
        </w:rPr>
        <w:t>қты</w:t>
      </w:r>
      <w:proofErr w:type="spellEnd"/>
      <w:r w:rsidRPr="003D71E2">
        <w:rPr>
          <w:rFonts w:ascii="Times New Roman" w:hAnsi="Times New Roman" w:cs="Times New Roman"/>
        </w:rPr>
        <w:t xml:space="preserve"> </w:t>
      </w:r>
      <w:proofErr w:type="spellStart"/>
      <w:r w:rsidRPr="003D71E2">
        <w:rPr>
          <w:rFonts w:ascii="Times New Roman" w:hAnsi="Times New Roman" w:cs="Times New Roman"/>
        </w:rPr>
        <w:t>көлемі</w:t>
      </w:r>
      <w:proofErr w:type="spellEnd"/>
      <w:r w:rsidRPr="003D71E2">
        <w:rPr>
          <w:rFonts w:ascii="Times New Roman" w:hAnsi="Times New Roman" w:cs="Times New Roman"/>
        </w:rPr>
        <w:t xml:space="preserve"> үшін Әлеуетті Жеткізушімен шот алынады.</w:t>
      </w:r>
    </w:p>
    <w:p w14:paraId="11FC5B74" w14:textId="58B70894" w:rsidR="00EB203F" w:rsidRPr="00EB203F" w:rsidRDefault="00EB203F" w:rsidP="00EB203F">
      <w:pPr>
        <w:pStyle w:val="a8"/>
        <w:tabs>
          <w:tab w:val="left" w:pos="1134"/>
        </w:tabs>
        <w:jc w:val="both"/>
        <w:rPr>
          <w:rFonts w:eastAsiaTheme="minorHAnsi"/>
          <w:sz w:val="22"/>
          <w:szCs w:val="22"/>
          <w:lang w:val="kk-KZ" w:eastAsia="en-US"/>
        </w:rPr>
      </w:pPr>
      <w:r w:rsidRPr="00EB203F">
        <w:rPr>
          <w:rFonts w:eastAsiaTheme="minorHAnsi"/>
          <w:sz w:val="22"/>
          <w:szCs w:val="22"/>
          <w:lang w:val="kk-KZ" w:eastAsia="en-US"/>
        </w:rPr>
        <w:t xml:space="preserve">Көлік құралының иелеріне арналған, </w:t>
      </w:r>
      <w:r w:rsidR="001F3203">
        <w:rPr>
          <w:rFonts w:eastAsiaTheme="minorHAnsi"/>
          <w:sz w:val="22"/>
          <w:szCs w:val="22"/>
          <w:lang w:val="kk-KZ" w:eastAsia="en-US"/>
        </w:rPr>
        <w:t>2</w:t>
      </w:r>
      <w:r w:rsidRPr="00EB203F">
        <w:rPr>
          <w:rFonts w:eastAsiaTheme="minorHAnsi"/>
          <w:sz w:val="22"/>
          <w:szCs w:val="22"/>
          <w:lang w:val="kk-KZ" w:eastAsia="en-US"/>
        </w:rPr>
        <w:t xml:space="preserve"> (</w:t>
      </w:r>
      <w:r w:rsidR="001F3203">
        <w:rPr>
          <w:rFonts w:eastAsiaTheme="minorHAnsi"/>
          <w:sz w:val="22"/>
          <w:szCs w:val="22"/>
          <w:lang w:val="kk-KZ" w:eastAsia="en-US"/>
        </w:rPr>
        <w:t>ек</w:t>
      </w:r>
      <w:r w:rsidRPr="00EB203F">
        <w:rPr>
          <w:rFonts w:eastAsiaTheme="minorHAnsi"/>
          <w:sz w:val="22"/>
          <w:szCs w:val="22"/>
          <w:lang w:val="kk-KZ" w:eastAsia="en-US"/>
        </w:rPr>
        <w:t>і) көлік құралын қамтитын азаматтық-құқықтық жауапкершілікті міндетті сақтандыру полистері.</w:t>
      </w:r>
    </w:p>
    <w:p w14:paraId="44632519" w14:textId="77777777" w:rsidR="00837DF8" w:rsidRPr="009C1FCC" w:rsidRDefault="00B714FC" w:rsidP="008C0078">
      <w:pPr>
        <w:pStyle w:val="a8"/>
        <w:tabs>
          <w:tab w:val="left" w:pos="1134"/>
        </w:tabs>
        <w:jc w:val="both"/>
        <w:rPr>
          <w:rFonts w:eastAsiaTheme="minorHAnsi"/>
          <w:sz w:val="22"/>
          <w:szCs w:val="22"/>
          <w:lang w:val="kk-KZ" w:eastAsia="en-US"/>
        </w:rPr>
      </w:pPr>
      <w:r w:rsidRPr="009C1FCC">
        <w:rPr>
          <w:rFonts w:eastAsiaTheme="minorHAnsi"/>
          <w:sz w:val="22"/>
          <w:szCs w:val="22"/>
          <w:lang w:val="kk-KZ" w:eastAsia="en-US"/>
        </w:rPr>
        <w:t xml:space="preserve">Көлік құралдары иелерінің азаматтық-құқықтық жауапкершілігін сақтандыру объектісі жоғары қауіптілік көзі </w:t>
      </w:r>
      <w:r w:rsidR="00837DF8" w:rsidRPr="009C1FCC">
        <w:rPr>
          <w:rFonts w:eastAsiaTheme="minorHAnsi"/>
          <w:sz w:val="22"/>
          <w:szCs w:val="22"/>
          <w:lang w:val="kk-KZ" w:eastAsia="en-US"/>
        </w:rPr>
        <w:t>ретінде көлік құралын пайдалану</w:t>
      </w:r>
    </w:p>
    <w:p w14:paraId="0A357E0E" w14:textId="2A931BFB" w:rsidR="00B714FC" w:rsidRPr="007168F8" w:rsidRDefault="00B714FC" w:rsidP="008C0078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lang w:val="kk-KZ"/>
        </w:rPr>
      </w:pPr>
      <w:r w:rsidRPr="007168F8">
        <w:rPr>
          <w:rFonts w:ascii="Times New Roman" w:hAnsi="Times New Roman" w:cs="Times New Roman"/>
          <w:lang w:val="kk-KZ"/>
        </w:rPr>
        <w:t>нәтижесінде үшінші тұлғалардың өміріне, денсаулығына немесе мүлкіне келтірілген зиянды Қазақстан Республикасының заңнамасында белгіленген өтеу міндетіне байланысты Сақтандырылған тұлғаның мүліктік мүддесі болып табылады.</w:t>
      </w:r>
    </w:p>
    <w:p w14:paraId="3B637720" w14:textId="77777777" w:rsidR="00837DF8" w:rsidRPr="007168F8" w:rsidRDefault="00B714FC" w:rsidP="008C0078">
      <w:pPr>
        <w:pStyle w:val="a8"/>
        <w:tabs>
          <w:tab w:val="left" w:pos="1134"/>
        </w:tabs>
        <w:jc w:val="both"/>
        <w:rPr>
          <w:rFonts w:eastAsiaTheme="minorHAnsi"/>
          <w:sz w:val="22"/>
          <w:szCs w:val="22"/>
          <w:lang w:val="kk-KZ" w:eastAsia="en-US"/>
        </w:rPr>
      </w:pPr>
      <w:r w:rsidRPr="007168F8">
        <w:rPr>
          <w:rFonts w:eastAsiaTheme="minorHAnsi"/>
          <w:sz w:val="22"/>
          <w:szCs w:val="22"/>
          <w:lang w:val="kk-KZ" w:eastAsia="en-US"/>
        </w:rPr>
        <w:t xml:space="preserve">Көлік құралын пайдалану нәтижесінде жәбірленуші деп танылған үшінші тұлғалардың өміріне, денсаулығына немесе </w:t>
      </w:r>
      <w:r w:rsidR="00837DF8" w:rsidRPr="007168F8">
        <w:rPr>
          <w:rFonts w:eastAsiaTheme="minorHAnsi"/>
          <w:sz w:val="22"/>
          <w:szCs w:val="22"/>
          <w:lang w:val="kk-KZ" w:eastAsia="en-US"/>
        </w:rPr>
        <w:t>мүлкіне келтірілген зиянды өтеу</w:t>
      </w:r>
    </w:p>
    <w:p w14:paraId="4131A2F9" w14:textId="71DDCB7B" w:rsidR="00B714FC" w:rsidRPr="007168F8" w:rsidRDefault="00B714FC" w:rsidP="008C0078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lang w:val="kk-KZ"/>
        </w:rPr>
      </w:pPr>
      <w:r w:rsidRPr="007168F8">
        <w:rPr>
          <w:rFonts w:ascii="Times New Roman" w:hAnsi="Times New Roman" w:cs="Times New Roman"/>
          <w:lang w:val="kk-KZ"/>
        </w:rPr>
        <w:t>бойынша сақтандырылушының АҚЖ басталу фактісі сақтандыру жағдайы деп танылады.</w:t>
      </w:r>
    </w:p>
    <w:p w14:paraId="02E68056" w14:textId="77777777" w:rsidR="00837DF8" w:rsidRPr="007168F8" w:rsidRDefault="00B714FC" w:rsidP="008C0078">
      <w:pPr>
        <w:pStyle w:val="a8"/>
        <w:tabs>
          <w:tab w:val="left" w:pos="1134"/>
        </w:tabs>
        <w:jc w:val="both"/>
        <w:rPr>
          <w:rFonts w:eastAsiaTheme="minorHAnsi"/>
          <w:sz w:val="22"/>
          <w:szCs w:val="22"/>
          <w:lang w:val="kk-KZ" w:eastAsia="en-US"/>
        </w:rPr>
      </w:pPr>
      <w:r w:rsidRPr="007168F8">
        <w:rPr>
          <w:rFonts w:eastAsiaTheme="minorHAnsi"/>
          <w:sz w:val="22"/>
          <w:szCs w:val="22"/>
          <w:lang w:val="kk-KZ" w:eastAsia="en-US"/>
        </w:rPr>
        <w:t>Сақтандыру шарты, осы көлік құралын басқаратын адамды қоспағанда, жәбірленуші деп танылған, оның ішінде зиян к</w:t>
      </w:r>
      <w:r w:rsidR="00837DF8" w:rsidRPr="007168F8">
        <w:rPr>
          <w:rFonts w:eastAsiaTheme="minorHAnsi"/>
          <w:sz w:val="22"/>
          <w:szCs w:val="22"/>
          <w:lang w:val="kk-KZ" w:eastAsia="en-US"/>
        </w:rPr>
        <w:t>елтіруге кінәлі болып табылатын</w:t>
      </w:r>
    </w:p>
    <w:p w14:paraId="2845F3AA" w14:textId="5FD60B54" w:rsidR="00B714FC" w:rsidRPr="007168F8" w:rsidRDefault="00B714FC" w:rsidP="008C0078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lang w:val="kk-KZ"/>
        </w:rPr>
      </w:pPr>
      <w:r w:rsidRPr="007168F8">
        <w:rPr>
          <w:rFonts w:ascii="Times New Roman" w:hAnsi="Times New Roman" w:cs="Times New Roman"/>
          <w:lang w:val="kk-KZ"/>
        </w:rPr>
        <w:t>Сақтанушының көлік құралындағы барлық тұлғаларға қатысты қолданылады.</w:t>
      </w:r>
    </w:p>
    <w:p w14:paraId="0C41C99B" w14:textId="77777777" w:rsidR="00B714FC" w:rsidRPr="007168F8" w:rsidRDefault="00B714FC" w:rsidP="008C0078">
      <w:pPr>
        <w:pStyle w:val="a8"/>
        <w:tabs>
          <w:tab w:val="left" w:pos="1134"/>
        </w:tabs>
        <w:jc w:val="both"/>
        <w:rPr>
          <w:rFonts w:eastAsiaTheme="minorHAnsi"/>
          <w:sz w:val="22"/>
          <w:szCs w:val="22"/>
          <w:lang w:val="kk-KZ" w:eastAsia="en-US"/>
        </w:rPr>
      </w:pPr>
      <w:r w:rsidRPr="007168F8">
        <w:rPr>
          <w:rFonts w:eastAsiaTheme="minorHAnsi"/>
          <w:sz w:val="22"/>
          <w:szCs w:val="22"/>
          <w:lang w:val="kk-KZ" w:eastAsia="en-US"/>
        </w:rPr>
        <w:t>Сақтандыру полистерінің қолданылуы - Шығарылған күннен бастап 12 ай.</w:t>
      </w:r>
    </w:p>
    <w:p w14:paraId="570A3A84" w14:textId="77777777" w:rsidR="00DB7B79" w:rsidRDefault="00DB7B79" w:rsidP="008C0078">
      <w:pPr>
        <w:pStyle w:val="a8"/>
        <w:tabs>
          <w:tab w:val="left" w:pos="1134"/>
        </w:tabs>
        <w:jc w:val="both"/>
        <w:rPr>
          <w:rFonts w:eastAsiaTheme="minorHAnsi"/>
          <w:sz w:val="22"/>
          <w:szCs w:val="22"/>
          <w:lang w:val="kk-KZ" w:eastAsia="en-US"/>
        </w:rPr>
      </w:pPr>
    </w:p>
    <w:p w14:paraId="20E288CF" w14:textId="0FC440BA" w:rsidR="00F50E00" w:rsidRPr="003D71E2" w:rsidRDefault="003A568A" w:rsidP="008C0078">
      <w:pPr>
        <w:pStyle w:val="a8"/>
        <w:tabs>
          <w:tab w:val="left" w:pos="1134"/>
        </w:tabs>
        <w:jc w:val="both"/>
        <w:rPr>
          <w:rFonts w:eastAsiaTheme="minorHAnsi"/>
          <w:sz w:val="22"/>
          <w:szCs w:val="22"/>
          <w:lang w:eastAsia="en-US"/>
        </w:rPr>
      </w:pPr>
      <w:r w:rsidRPr="003D71E2">
        <w:rPr>
          <w:rFonts w:eastAsiaTheme="minorHAnsi"/>
          <w:sz w:val="22"/>
          <w:szCs w:val="22"/>
          <w:lang w:eastAsia="en-US"/>
        </w:rPr>
        <w:t>Срок оказания услуг: по заявке Заказчика в течени</w:t>
      </w:r>
      <w:proofErr w:type="gramStart"/>
      <w:r w:rsidRPr="003D71E2">
        <w:rPr>
          <w:rFonts w:eastAsiaTheme="minorHAnsi"/>
          <w:sz w:val="22"/>
          <w:szCs w:val="22"/>
          <w:lang w:eastAsia="en-US"/>
        </w:rPr>
        <w:t>и</w:t>
      </w:r>
      <w:proofErr w:type="gramEnd"/>
      <w:r w:rsidRPr="003D71E2">
        <w:rPr>
          <w:rFonts w:eastAsiaTheme="minorHAnsi"/>
          <w:sz w:val="22"/>
          <w:szCs w:val="22"/>
          <w:lang w:eastAsia="en-US"/>
        </w:rPr>
        <w:t xml:space="preserve"> </w:t>
      </w:r>
      <w:r w:rsidR="00B714FC" w:rsidRPr="003D71E2">
        <w:rPr>
          <w:rFonts w:eastAsiaTheme="minorHAnsi"/>
          <w:sz w:val="22"/>
          <w:szCs w:val="22"/>
          <w:lang w:eastAsia="en-US"/>
        </w:rPr>
        <w:t>12</w:t>
      </w:r>
      <w:r w:rsidRPr="003D71E2">
        <w:rPr>
          <w:rFonts w:eastAsiaTheme="minorHAnsi"/>
          <w:sz w:val="22"/>
          <w:szCs w:val="22"/>
          <w:lang w:eastAsia="en-US"/>
        </w:rPr>
        <w:t xml:space="preserve"> </w:t>
      </w:r>
      <w:r w:rsidR="0099774B" w:rsidRPr="003D71E2">
        <w:rPr>
          <w:rFonts w:eastAsiaTheme="minorHAnsi"/>
          <w:sz w:val="22"/>
          <w:szCs w:val="22"/>
          <w:lang w:eastAsia="en-US"/>
        </w:rPr>
        <w:t xml:space="preserve">месяцев </w:t>
      </w:r>
      <w:r w:rsidRPr="003D71E2">
        <w:rPr>
          <w:rFonts w:eastAsiaTheme="minorHAnsi"/>
          <w:sz w:val="22"/>
          <w:szCs w:val="22"/>
          <w:lang w:eastAsia="en-US"/>
        </w:rPr>
        <w:t xml:space="preserve">с даты вступления договора в силу. </w:t>
      </w:r>
      <w:r w:rsidR="00F50E00" w:rsidRPr="003D71E2">
        <w:rPr>
          <w:rFonts w:eastAsiaTheme="minorHAnsi"/>
          <w:sz w:val="22"/>
          <w:szCs w:val="22"/>
          <w:lang w:eastAsia="en-US"/>
        </w:rPr>
        <w:t>Акты оказываемых услуг</w:t>
      </w:r>
    </w:p>
    <w:p w14:paraId="67D81082" w14:textId="2DA737D4" w:rsidR="003A568A" w:rsidRPr="003D71E2" w:rsidRDefault="003A568A" w:rsidP="008C007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D71E2">
        <w:rPr>
          <w:rFonts w:ascii="Times New Roman" w:hAnsi="Times New Roman" w:cs="Times New Roman"/>
        </w:rPr>
        <w:t>выставляются   Потенциальным Поставщиком за фактический объем оказанных услуг.</w:t>
      </w:r>
    </w:p>
    <w:p w14:paraId="48D32849" w14:textId="0C874F70" w:rsidR="009C1FCC" w:rsidRDefault="009C1FCC" w:rsidP="00EB203F">
      <w:pPr>
        <w:pStyle w:val="a8"/>
        <w:tabs>
          <w:tab w:val="left" w:pos="1134"/>
        </w:tabs>
        <w:ind w:left="709"/>
        <w:jc w:val="both"/>
      </w:pPr>
      <w:r>
        <w:rPr>
          <w:rFonts w:eastAsiaTheme="minorHAnsi"/>
          <w:sz w:val="22"/>
          <w:szCs w:val="22"/>
          <w:lang w:eastAsia="en-US"/>
        </w:rPr>
        <w:t xml:space="preserve">Полисы обязательного страхования гражданско-правовой ответственности владельцев транспортных средств </w:t>
      </w:r>
      <w:r>
        <w:t>на «</w:t>
      </w:r>
      <w:r w:rsidR="001F3203">
        <w:t>2</w:t>
      </w:r>
      <w:r>
        <w:t>» (</w:t>
      </w:r>
      <w:r w:rsidR="001F3203">
        <w:t>две</w:t>
      </w:r>
      <w:r>
        <w:t>) единиц автотранспорта.</w:t>
      </w:r>
    </w:p>
    <w:p w14:paraId="41CF0D18" w14:textId="77777777" w:rsidR="003A568A" w:rsidRPr="003D71E2" w:rsidRDefault="003A568A" w:rsidP="008C007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D71E2">
        <w:rPr>
          <w:rFonts w:ascii="Times New Roman" w:hAnsi="Times New Roman" w:cs="Times New Roman"/>
        </w:rPr>
        <w:t>Объектом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законодательством Республики Казахстан возместить вред, причиненный жизни, здоровью или имуществу третьих лиц в результате эксплуатации транспортного средства как источника повышенной опасности.</w:t>
      </w:r>
    </w:p>
    <w:p w14:paraId="3F3629AF" w14:textId="77777777" w:rsidR="003A568A" w:rsidRPr="003D71E2" w:rsidRDefault="003A568A" w:rsidP="008C007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D71E2">
        <w:rPr>
          <w:rFonts w:ascii="Times New Roman" w:hAnsi="Times New Roman" w:cs="Times New Roman"/>
        </w:rPr>
        <w:t>Страховым случаем признается факт наступления ГПО Застрахованного по возмещению вреда причиненного жизни, здоровью или имуществу третьих лиц, признанных потерпевшими в результате эксплуатации транспортного средства.</w:t>
      </w:r>
    </w:p>
    <w:p w14:paraId="1BEA01DB" w14:textId="77777777" w:rsidR="003A568A" w:rsidRPr="003D71E2" w:rsidRDefault="003A568A" w:rsidP="008C007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D71E2">
        <w:rPr>
          <w:rFonts w:ascii="Times New Roman" w:hAnsi="Times New Roman" w:cs="Times New Roman"/>
        </w:rPr>
        <w:t>Договор страхования действует в отношении всех лиц, признанных потерпевшими, в том числе, находящихся в транспортном средстве Страхователя, являющегося виновным в причинении вреда, за исключением лица, управляющего этим транспортным средством.</w:t>
      </w:r>
    </w:p>
    <w:p w14:paraId="051DCB9E" w14:textId="76F3DC1C" w:rsidR="005C47CF" w:rsidRPr="003D71E2" w:rsidRDefault="003A568A" w:rsidP="008C00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3D71E2">
        <w:rPr>
          <w:rFonts w:ascii="Times New Roman" w:hAnsi="Times New Roman" w:cs="Times New Roman"/>
        </w:rPr>
        <w:t>Действие страховых полисов – 12 месяцев со дня выдачи.</w:t>
      </w:r>
    </w:p>
    <w:sectPr w:rsidR="005C47CF" w:rsidRPr="003D71E2" w:rsidSect="00CB337D">
      <w:pgSz w:w="16838" w:h="11906" w:orient="landscape"/>
      <w:pgMar w:top="851" w:right="425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37A4C" w14:textId="77777777" w:rsidR="00C65C3F" w:rsidRDefault="00C65C3F" w:rsidP="002E0BF0">
      <w:pPr>
        <w:spacing w:after="0" w:line="240" w:lineRule="auto"/>
      </w:pPr>
      <w:r>
        <w:separator/>
      </w:r>
    </w:p>
  </w:endnote>
  <w:endnote w:type="continuationSeparator" w:id="0">
    <w:p w14:paraId="1B7258AD" w14:textId="77777777" w:rsidR="00C65C3F" w:rsidRDefault="00C65C3F" w:rsidP="002E0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848CA2" w14:textId="77777777" w:rsidR="00C65C3F" w:rsidRDefault="00C65C3F" w:rsidP="002E0BF0">
      <w:pPr>
        <w:spacing w:after="0" w:line="240" w:lineRule="auto"/>
      </w:pPr>
      <w:r>
        <w:separator/>
      </w:r>
    </w:p>
  </w:footnote>
  <w:footnote w:type="continuationSeparator" w:id="0">
    <w:p w14:paraId="2C901DF8" w14:textId="77777777" w:rsidR="00C65C3F" w:rsidRDefault="00C65C3F" w:rsidP="002E0B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4707E"/>
    <w:multiLevelType w:val="hybridMultilevel"/>
    <w:tmpl w:val="D3AC0616"/>
    <w:lvl w:ilvl="0" w:tplc="C3CA9C3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A39"/>
    <w:rsid w:val="00011DE9"/>
    <w:rsid w:val="00012EF4"/>
    <w:rsid w:val="0002161C"/>
    <w:rsid w:val="000B3ADD"/>
    <w:rsid w:val="00123861"/>
    <w:rsid w:val="001261B8"/>
    <w:rsid w:val="00133B79"/>
    <w:rsid w:val="001C0C39"/>
    <w:rsid w:val="001D1AA0"/>
    <w:rsid w:val="001F2241"/>
    <w:rsid w:val="001F3203"/>
    <w:rsid w:val="00202B85"/>
    <w:rsid w:val="00203903"/>
    <w:rsid w:val="002153E5"/>
    <w:rsid w:val="002210FF"/>
    <w:rsid w:val="002717DC"/>
    <w:rsid w:val="002E0BF0"/>
    <w:rsid w:val="002E2B7A"/>
    <w:rsid w:val="002E401E"/>
    <w:rsid w:val="002F0DBD"/>
    <w:rsid w:val="0031615B"/>
    <w:rsid w:val="00326753"/>
    <w:rsid w:val="00357E41"/>
    <w:rsid w:val="003957BB"/>
    <w:rsid w:val="003A568A"/>
    <w:rsid w:val="003A5C15"/>
    <w:rsid w:val="003D71E2"/>
    <w:rsid w:val="003D74E3"/>
    <w:rsid w:val="003E0A97"/>
    <w:rsid w:val="003E53FA"/>
    <w:rsid w:val="003F3538"/>
    <w:rsid w:val="004444F8"/>
    <w:rsid w:val="004539CC"/>
    <w:rsid w:val="004574D7"/>
    <w:rsid w:val="00475DA8"/>
    <w:rsid w:val="004D191F"/>
    <w:rsid w:val="00562D8F"/>
    <w:rsid w:val="00565BEC"/>
    <w:rsid w:val="00567881"/>
    <w:rsid w:val="005B6ED9"/>
    <w:rsid w:val="005C47CF"/>
    <w:rsid w:val="005D2E56"/>
    <w:rsid w:val="005E7DC2"/>
    <w:rsid w:val="005F2DED"/>
    <w:rsid w:val="00627811"/>
    <w:rsid w:val="006854B7"/>
    <w:rsid w:val="00686F3A"/>
    <w:rsid w:val="006A0AB6"/>
    <w:rsid w:val="00712187"/>
    <w:rsid w:val="007168F8"/>
    <w:rsid w:val="007414A7"/>
    <w:rsid w:val="007A154C"/>
    <w:rsid w:val="007C32B8"/>
    <w:rsid w:val="007D48A2"/>
    <w:rsid w:val="007E614D"/>
    <w:rsid w:val="008112C2"/>
    <w:rsid w:val="00837DF8"/>
    <w:rsid w:val="008C0078"/>
    <w:rsid w:val="008C195A"/>
    <w:rsid w:val="008C6265"/>
    <w:rsid w:val="008D3956"/>
    <w:rsid w:val="008E6372"/>
    <w:rsid w:val="00927483"/>
    <w:rsid w:val="0093350C"/>
    <w:rsid w:val="00944FFA"/>
    <w:rsid w:val="0099774B"/>
    <w:rsid w:val="009C1FCC"/>
    <w:rsid w:val="009D13CE"/>
    <w:rsid w:val="009F3DBA"/>
    <w:rsid w:val="009F57E5"/>
    <w:rsid w:val="00A21DDD"/>
    <w:rsid w:val="00A32624"/>
    <w:rsid w:val="00A64E0F"/>
    <w:rsid w:val="00A76867"/>
    <w:rsid w:val="00A85041"/>
    <w:rsid w:val="00AA342C"/>
    <w:rsid w:val="00AB094D"/>
    <w:rsid w:val="00AE719E"/>
    <w:rsid w:val="00B025B9"/>
    <w:rsid w:val="00B32DDC"/>
    <w:rsid w:val="00B714FC"/>
    <w:rsid w:val="00BB2BCA"/>
    <w:rsid w:val="00BB6E55"/>
    <w:rsid w:val="00BF33D0"/>
    <w:rsid w:val="00C02FDC"/>
    <w:rsid w:val="00C474F7"/>
    <w:rsid w:val="00C65C3F"/>
    <w:rsid w:val="00CB337D"/>
    <w:rsid w:val="00D0164F"/>
    <w:rsid w:val="00D041B1"/>
    <w:rsid w:val="00D15B0A"/>
    <w:rsid w:val="00D6305C"/>
    <w:rsid w:val="00D92A21"/>
    <w:rsid w:val="00DB7B79"/>
    <w:rsid w:val="00DC277E"/>
    <w:rsid w:val="00DD0A02"/>
    <w:rsid w:val="00DE0388"/>
    <w:rsid w:val="00DE4269"/>
    <w:rsid w:val="00DF1042"/>
    <w:rsid w:val="00E16A44"/>
    <w:rsid w:val="00E20090"/>
    <w:rsid w:val="00E41E02"/>
    <w:rsid w:val="00E927CB"/>
    <w:rsid w:val="00EB203F"/>
    <w:rsid w:val="00ED3934"/>
    <w:rsid w:val="00EE0231"/>
    <w:rsid w:val="00EF0A39"/>
    <w:rsid w:val="00F14BF8"/>
    <w:rsid w:val="00F43081"/>
    <w:rsid w:val="00F45253"/>
    <w:rsid w:val="00F50E00"/>
    <w:rsid w:val="00F778D5"/>
    <w:rsid w:val="00FD742B"/>
    <w:rsid w:val="00FE6DCF"/>
    <w:rsid w:val="00FE7775"/>
    <w:rsid w:val="00FF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F88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C195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0B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E0BF0"/>
  </w:style>
  <w:style w:type="paragraph" w:styleId="a6">
    <w:name w:val="footer"/>
    <w:basedOn w:val="a"/>
    <w:link w:val="a7"/>
    <w:uiPriority w:val="99"/>
    <w:unhideWhenUsed/>
    <w:rsid w:val="002E0B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E0BF0"/>
  </w:style>
  <w:style w:type="character" w:customStyle="1" w:styleId="10">
    <w:name w:val="Заголовок 1 Знак"/>
    <w:basedOn w:val="a0"/>
    <w:link w:val="1"/>
    <w:rsid w:val="008C195A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E53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53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E53FA"/>
  </w:style>
  <w:style w:type="paragraph" w:styleId="a8">
    <w:name w:val="List Paragraph"/>
    <w:basedOn w:val="a"/>
    <w:uiPriority w:val="34"/>
    <w:qFormat/>
    <w:rsid w:val="003A56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0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0A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C195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E0B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E0BF0"/>
  </w:style>
  <w:style w:type="paragraph" w:styleId="a6">
    <w:name w:val="footer"/>
    <w:basedOn w:val="a"/>
    <w:link w:val="a7"/>
    <w:uiPriority w:val="99"/>
    <w:unhideWhenUsed/>
    <w:rsid w:val="002E0B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E0BF0"/>
  </w:style>
  <w:style w:type="character" w:customStyle="1" w:styleId="10">
    <w:name w:val="Заголовок 1 Знак"/>
    <w:basedOn w:val="a0"/>
    <w:link w:val="1"/>
    <w:rsid w:val="008C195A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E53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E53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E53FA"/>
  </w:style>
  <w:style w:type="paragraph" w:styleId="a8">
    <w:name w:val="List Paragraph"/>
    <w:basedOn w:val="a"/>
    <w:uiPriority w:val="34"/>
    <w:qFormat/>
    <w:rsid w:val="003A56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0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0A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984DC-67D8-426D-8FC4-03BC73474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Сагутдинова Анастасия</dc:creator>
  <cp:lastModifiedBy>7152350</cp:lastModifiedBy>
  <cp:revision>6</cp:revision>
  <cp:lastPrinted>2023-03-03T10:37:00Z</cp:lastPrinted>
  <dcterms:created xsi:type="dcterms:W3CDTF">2026-08-28T07:33:00Z</dcterms:created>
  <dcterms:modified xsi:type="dcterms:W3CDTF">2026-10-24T08:15:00Z</dcterms:modified>
</cp:coreProperties>
</file>