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03E9" w:rsidRDefault="00BD03E9" w:rsidP="00904CE3">
      <w:pPr>
        <w:pStyle w:val="a3"/>
        <w:jc w:val="center"/>
        <w:rPr>
          <w:b/>
        </w:rPr>
      </w:pPr>
      <w:r w:rsidRPr="00904CE3">
        <w:rPr>
          <w:b/>
        </w:rPr>
        <w:t xml:space="preserve">Техническая спецификация </w:t>
      </w:r>
    </w:p>
    <w:p w:rsidR="00F01567" w:rsidRDefault="00F01567" w:rsidP="00904CE3">
      <w:pPr>
        <w:pStyle w:val="a3"/>
        <w:jc w:val="center"/>
        <w:rPr>
          <w:b/>
        </w:rPr>
      </w:pPr>
    </w:p>
    <w:p w:rsidR="00F01567" w:rsidRDefault="00F01567" w:rsidP="00F01567">
      <w:pPr>
        <w:pStyle w:val="a3"/>
        <w:ind w:firstLine="708"/>
        <w:jc w:val="both"/>
        <w:rPr>
          <w:b/>
        </w:rPr>
      </w:pPr>
      <w:r>
        <w:rPr>
          <w:b/>
        </w:rPr>
        <w:t xml:space="preserve">Срок поставки: </w:t>
      </w:r>
      <w:r w:rsidRPr="00F01567">
        <w:t>в течении 15 (пятнадцати) календарных дней с момента вступления в силу договора о государственных закупках</w:t>
      </w:r>
    </w:p>
    <w:p w:rsidR="00F01567" w:rsidRDefault="00F01567" w:rsidP="00F01567">
      <w:pPr>
        <w:pStyle w:val="a3"/>
        <w:ind w:firstLine="708"/>
        <w:jc w:val="both"/>
        <w:rPr>
          <w:b/>
        </w:rPr>
      </w:pPr>
      <w:r>
        <w:rPr>
          <w:b/>
        </w:rPr>
        <w:t xml:space="preserve">Место установки: </w:t>
      </w:r>
      <w:proofErr w:type="spellStart"/>
      <w:r w:rsidRPr="00F01567">
        <w:t>г.Костанай</w:t>
      </w:r>
      <w:proofErr w:type="spellEnd"/>
      <w:r w:rsidRPr="00F01567">
        <w:t xml:space="preserve"> </w:t>
      </w:r>
      <w:proofErr w:type="spellStart"/>
      <w:r w:rsidRPr="00F01567">
        <w:t>ул.Баймагамбетова</w:t>
      </w:r>
      <w:proofErr w:type="spellEnd"/>
      <w:r w:rsidRPr="00F01567">
        <w:t xml:space="preserve"> д.5</w:t>
      </w:r>
    </w:p>
    <w:p w:rsidR="00F01567" w:rsidRPr="00904CE3" w:rsidRDefault="00F01567" w:rsidP="00F01567">
      <w:pPr>
        <w:pStyle w:val="a3"/>
        <w:jc w:val="both"/>
        <w:rPr>
          <w:b/>
        </w:rPr>
      </w:pPr>
    </w:p>
    <w:p w:rsidR="00BD03E9" w:rsidRPr="00290D39" w:rsidRDefault="00BD03E9" w:rsidP="00904CE3">
      <w:pPr>
        <w:pStyle w:val="a3"/>
        <w:jc w:val="both"/>
      </w:pPr>
    </w:p>
    <w:p w:rsidR="004C3FC6" w:rsidRPr="00904CE3" w:rsidRDefault="00904CE3" w:rsidP="00904CE3">
      <w:pPr>
        <w:pStyle w:val="a3"/>
        <w:jc w:val="both"/>
      </w:pPr>
      <w:r w:rsidRPr="00904CE3">
        <w:t xml:space="preserve">         </w:t>
      </w:r>
      <w:r w:rsidR="004C3FC6" w:rsidRPr="00904CE3">
        <w:t xml:space="preserve">Изготовление </w:t>
      </w:r>
      <w:r w:rsidR="008E25DF">
        <w:t>административной вывески с гербами РК согласно стандарту</w:t>
      </w:r>
      <w:r w:rsidR="004C3FC6" w:rsidRPr="00904CE3">
        <w:t xml:space="preserve">. </w:t>
      </w:r>
    </w:p>
    <w:p w:rsidR="004C3FC6" w:rsidRDefault="00290D39" w:rsidP="008E25DF">
      <w:pPr>
        <w:pStyle w:val="a3"/>
        <w:jc w:val="both"/>
      </w:pPr>
      <w:r w:rsidRPr="00904CE3">
        <w:t xml:space="preserve">                      </w:t>
      </w:r>
      <w:r w:rsidR="008E25DF">
        <w:rPr>
          <w:b/>
        </w:rPr>
        <w:t>Вывескам</w:t>
      </w:r>
      <w:r w:rsidR="004C3FC6" w:rsidRPr="00904CE3">
        <w:rPr>
          <w:b/>
        </w:rPr>
        <w:t xml:space="preserve"> предъявляются следующие требования:</w:t>
      </w:r>
      <w:r w:rsidR="004C3FC6" w:rsidRPr="00904CE3">
        <w:t xml:space="preserve"> </w:t>
      </w:r>
      <w:r w:rsidR="00641007">
        <w:t xml:space="preserve">Размер </w:t>
      </w:r>
      <w:r w:rsidR="008E25DF">
        <w:t>вывесок</w:t>
      </w:r>
      <w:r w:rsidR="00641007">
        <w:t xml:space="preserve"> </w:t>
      </w:r>
      <w:r w:rsidR="008E25DF">
        <w:rPr>
          <w:lang w:val="kk-KZ"/>
        </w:rPr>
        <w:t>определяется согласно тексту наименования учреждения может быть увеличено Заказчиком</w:t>
      </w:r>
      <w:r w:rsidR="00641007">
        <w:t xml:space="preserve">.  </w:t>
      </w:r>
    </w:p>
    <w:p w:rsidR="008E25DF" w:rsidRDefault="008E25DF" w:rsidP="008E25DF">
      <w:pPr>
        <w:pStyle w:val="a3"/>
        <w:jc w:val="both"/>
      </w:pPr>
      <w:r>
        <w:t xml:space="preserve">             Вывеска располагается на подложке, толщиной не менее 2-х сантиметров, на подложке располагается вывеска с графической надписью названия государственного органа. Герб должен соответствовать Государственным стандартам Республики Казахстан СТ РК 989-</w:t>
      </w:r>
      <w:proofErr w:type="gramStart"/>
      <w:r>
        <w:t>2014  "</w:t>
      </w:r>
      <w:proofErr w:type="gramEnd"/>
      <w:r>
        <w:t>Государственный Герб Республики Казахстан. Технические условия" (с учетом Изменения № 1 от 1 ноября 2018 года -  в части написания слова "Казахстан" на латинской графике "</w:t>
      </w:r>
      <w:proofErr w:type="spellStart"/>
      <w:r>
        <w:t>Qazaqstan</w:t>
      </w:r>
      <w:proofErr w:type="spellEnd"/>
      <w:r>
        <w:t>" по всему тексту стандарта). Государственный Герб Республики Казахстан размещается по центру в верхней трети части вывески. Диаметр Государственного Герба должен соответствовать в случае горизонтального размещения: высота вывески к диаметру герба 1/5. Над гербом название центрального представительного органа, размер букв надписи составляет не менее 2-х сантиметров. Под Государственным Гербом Республики Казахстан в нижней 2/3 части вывески располагается название государственного органа. Высота букв текста вывески должна быть не менее 3-х сантиметров. Фон полотна должен быть синего цвета, а букв золотого цвета. Наименование государственного органа должно быть изложено на государственном и русском языках и выполняется в виде разных вывесок, отдельно расположенных друг от друга. По краям вывеска обрамляется рамкой золотого цвета шириной не менее 3-х сантиметров. Шрифт букв «</w:t>
      </w:r>
      <w:proofErr w:type="spellStart"/>
      <w:r>
        <w:t>Book</w:t>
      </w:r>
      <w:proofErr w:type="spellEnd"/>
      <w:r>
        <w:t xml:space="preserve"> </w:t>
      </w:r>
      <w:proofErr w:type="spellStart"/>
      <w:r>
        <w:t>Antiqua</w:t>
      </w:r>
      <w:proofErr w:type="spellEnd"/>
      <w:r>
        <w:t xml:space="preserve">». </w:t>
      </w:r>
    </w:p>
    <w:p w:rsidR="008E25DF" w:rsidRDefault="008E25DF" w:rsidP="008E25DF">
      <w:pPr>
        <w:pStyle w:val="a3"/>
        <w:jc w:val="both"/>
      </w:pPr>
      <w:r>
        <w:t>Доставка и установка обязательна.</w:t>
      </w:r>
    </w:p>
    <w:p w:rsidR="00164E28" w:rsidRPr="00904CE3" w:rsidRDefault="008E25DF" w:rsidP="00904CE3">
      <w:pPr>
        <w:pStyle w:val="a3"/>
        <w:jc w:val="both"/>
      </w:pPr>
      <w:r>
        <w:t>Ко</w:t>
      </w:r>
      <w:r w:rsidR="00F01567">
        <w:t>личество: 2 (казахский, русский</w:t>
      </w:r>
      <w:r>
        <w:t>)</w:t>
      </w:r>
      <w:r w:rsidR="00F01567" w:rsidRPr="00F01567">
        <w:t xml:space="preserve">. </w:t>
      </w:r>
      <w:r w:rsidR="00EE14BF" w:rsidRPr="00904CE3">
        <w:t xml:space="preserve">Наличие сертификата происхождения </w:t>
      </w:r>
      <w:r w:rsidR="00AE5829" w:rsidRPr="00904CE3">
        <w:t xml:space="preserve">товара </w:t>
      </w:r>
      <w:r w:rsidR="00EE14BF" w:rsidRPr="00904CE3">
        <w:t>СТ-KZ</w:t>
      </w:r>
      <w:r w:rsidR="00F01567" w:rsidRPr="00F01567">
        <w:t xml:space="preserve">. </w:t>
      </w:r>
      <w:r w:rsidR="00164E28">
        <w:t xml:space="preserve">Монтаж </w:t>
      </w:r>
      <w:r>
        <w:t>вывески</w:t>
      </w:r>
      <w:r w:rsidR="00164E28">
        <w:t>.</w:t>
      </w:r>
    </w:p>
    <w:p w:rsidR="00AE5829" w:rsidRPr="00904CE3" w:rsidRDefault="00904CE3" w:rsidP="00904CE3">
      <w:pPr>
        <w:pStyle w:val="a3"/>
        <w:jc w:val="both"/>
      </w:pPr>
      <w:r w:rsidRPr="00904CE3">
        <w:t xml:space="preserve">      В стоимость входит все расходы по </w:t>
      </w:r>
      <w:r w:rsidR="00E74A5F">
        <w:t xml:space="preserve">выезду на замеры, </w:t>
      </w:r>
      <w:r w:rsidRPr="00904CE3">
        <w:t xml:space="preserve">изготовлению, доставке и </w:t>
      </w:r>
      <w:r w:rsidR="00641007">
        <w:t xml:space="preserve">монтажу, </w:t>
      </w:r>
      <w:r w:rsidR="00876636">
        <w:t xml:space="preserve">крепежные элементы, и по </w:t>
      </w:r>
      <w:r w:rsidRPr="00904CE3">
        <w:t xml:space="preserve">согласованию в период изготовления с Заказчиком. </w:t>
      </w:r>
    </w:p>
    <w:p w:rsidR="00507315" w:rsidRDefault="00507315" w:rsidP="00904CE3">
      <w:pPr>
        <w:pStyle w:val="a3"/>
        <w:jc w:val="both"/>
        <w:rPr>
          <w:szCs w:val="28"/>
        </w:rPr>
      </w:pPr>
    </w:p>
    <w:p w:rsidR="00F01567" w:rsidRDefault="00F01567" w:rsidP="00904CE3">
      <w:pPr>
        <w:pStyle w:val="a3"/>
        <w:jc w:val="both"/>
        <w:rPr>
          <w:szCs w:val="28"/>
        </w:rPr>
      </w:pPr>
    </w:p>
    <w:p w:rsidR="00F01567" w:rsidRDefault="00F01567" w:rsidP="00F01567">
      <w:pPr>
        <w:pStyle w:val="a3"/>
        <w:jc w:val="both"/>
        <w:rPr>
          <w:szCs w:val="28"/>
        </w:rPr>
      </w:pPr>
    </w:p>
    <w:p w:rsidR="00F01567" w:rsidRDefault="00F01567" w:rsidP="00F01567">
      <w:pPr>
        <w:pStyle w:val="a3"/>
        <w:jc w:val="both"/>
        <w:rPr>
          <w:szCs w:val="28"/>
        </w:rPr>
      </w:pPr>
    </w:p>
    <w:p w:rsidR="00F01567" w:rsidRDefault="00F01567" w:rsidP="00F01567">
      <w:pPr>
        <w:pStyle w:val="a3"/>
        <w:jc w:val="both"/>
        <w:rPr>
          <w:szCs w:val="28"/>
        </w:rPr>
      </w:pPr>
    </w:p>
    <w:p w:rsidR="00F01567" w:rsidRDefault="00F01567" w:rsidP="00F01567">
      <w:pPr>
        <w:pStyle w:val="a3"/>
        <w:jc w:val="both"/>
        <w:rPr>
          <w:szCs w:val="28"/>
        </w:rPr>
      </w:pPr>
    </w:p>
    <w:p w:rsidR="00F01567" w:rsidRDefault="00F01567" w:rsidP="00F01567">
      <w:pPr>
        <w:pStyle w:val="a3"/>
        <w:jc w:val="both"/>
        <w:rPr>
          <w:szCs w:val="28"/>
        </w:rPr>
      </w:pPr>
    </w:p>
    <w:p w:rsidR="00F01567" w:rsidRPr="00F01567" w:rsidRDefault="00F01567" w:rsidP="00F01567">
      <w:pPr>
        <w:pStyle w:val="a3"/>
        <w:jc w:val="center"/>
        <w:rPr>
          <w:szCs w:val="28"/>
        </w:rPr>
      </w:pPr>
      <w:proofErr w:type="spellStart"/>
      <w:r w:rsidRPr="00F01567">
        <w:rPr>
          <w:szCs w:val="28"/>
        </w:rPr>
        <w:lastRenderedPageBreak/>
        <w:t>Техникалық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сипаттама</w:t>
      </w:r>
      <w:proofErr w:type="spellEnd"/>
    </w:p>
    <w:p w:rsidR="00F01567" w:rsidRPr="00F01567" w:rsidRDefault="00F01567" w:rsidP="00F01567">
      <w:pPr>
        <w:pStyle w:val="a3"/>
        <w:jc w:val="both"/>
        <w:rPr>
          <w:szCs w:val="28"/>
        </w:rPr>
      </w:pPr>
    </w:p>
    <w:p w:rsidR="00F01567" w:rsidRPr="00F01567" w:rsidRDefault="00F01567" w:rsidP="00F01567">
      <w:pPr>
        <w:pStyle w:val="a3"/>
        <w:jc w:val="both"/>
        <w:rPr>
          <w:szCs w:val="28"/>
        </w:rPr>
      </w:pPr>
      <w:proofErr w:type="spellStart"/>
      <w:r w:rsidRPr="00F01567">
        <w:rPr>
          <w:b/>
          <w:szCs w:val="28"/>
        </w:rPr>
        <w:t>Жеткізу</w:t>
      </w:r>
      <w:proofErr w:type="spellEnd"/>
      <w:r w:rsidRPr="00F01567">
        <w:rPr>
          <w:b/>
          <w:szCs w:val="28"/>
        </w:rPr>
        <w:t xml:space="preserve"> </w:t>
      </w:r>
      <w:proofErr w:type="spellStart"/>
      <w:r w:rsidRPr="00F01567">
        <w:rPr>
          <w:b/>
          <w:szCs w:val="28"/>
        </w:rPr>
        <w:t>мерзімі</w:t>
      </w:r>
      <w:proofErr w:type="spellEnd"/>
      <w:r w:rsidRPr="00F01567">
        <w:rPr>
          <w:b/>
          <w:szCs w:val="28"/>
        </w:rPr>
        <w:t>:</w:t>
      </w:r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Мемлекеттік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сатып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алу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туралы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шарт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күшіне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енген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сәттен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бастап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күнтізбелік</w:t>
      </w:r>
      <w:proofErr w:type="spellEnd"/>
      <w:r w:rsidRPr="00F01567">
        <w:rPr>
          <w:szCs w:val="28"/>
        </w:rPr>
        <w:t xml:space="preserve"> 15 (он бес) </w:t>
      </w:r>
      <w:proofErr w:type="spellStart"/>
      <w:r w:rsidRPr="00F01567">
        <w:rPr>
          <w:szCs w:val="28"/>
        </w:rPr>
        <w:t>күн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ішінде</w:t>
      </w:r>
      <w:proofErr w:type="spellEnd"/>
    </w:p>
    <w:p w:rsidR="00F01567" w:rsidRPr="00F01567" w:rsidRDefault="00F01567" w:rsidP="00F01567">
      <w:pPr>
        <w:pStyle w:val="a3"/>
        <w:jc w:val="both"/>
        <w:rPr>
          <w:szCs w:val="28"/>
        </w:rPr>
      </w:pPr>
      <w:bookmarkStart w:id="0" w:name="_GoBack"/>
      <w:proofErr w:type="spellStart"/>
      <w:r w:rsidRPr="00F01567">
        <w:rPr>
          <w:b/>
          <w:szCs w:val="28"/>
        </w:rPr>
        <w:t>Орнату</w:t>
      </w:r>
      <w:proofErr w:type="spellEnd"/>
      <w:r w:rsidRPr="00F01567">
        <w:rPr>
          <w:b/>
          <w:szCs w:val="28"/>
        </w:rPr>
        <w:t xml:space="preserve"> </w:t>
      </w:r>
      <w:proofErr w:type="spellStart"/>
      <w:r w:rsidRPr="00F01567">
        <w:rPr>
          <w:b/>
          <w:szCs w:val="28"/>
        </w:rPr>
        <w:t>орны</w:t>
      </w:r>
      <w:proofErr w:type="spellEnd"/>
      <w:r w:rsidRPr="00F01567">
        <w:rPr>
          <w:b/>
          <w:szCs w:val="28"/>
        </w:rPr>
        <w:t>:</w:t>
      </w:r>
      <w:r w:rsidRPr="00F01567">
        <w:rPr>
          <w:szCs w:val="28"/>
        </w:rPr>
        <w:t xml:space="preserve"> </w:t>
      </w:r>
      <w:bookmarkEnd w:id="0"/>
      <w:proofErr w:type="spellStart"/>
      <w:r w:rsidRPr="00F01567">
        <w:rPr>
          <w:szCs w:val="28"/>
        </w:rPr>
        <w:t>Қостанай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қаласы</w:t>
      </w:r>
      <w:proofErr w:type="spellEnd"/>
      <w:r w:rsidRPr="00F01567">
        <w:rPr>
          <w:szCs w:val="28"/>
        </w:rPr>
        <w:t xml:space="preserve">, </w:t>
      </w:r>
      <w:proofErr w:type="spellStart"/>
      <w:r w:rsidRPr="00F01567">
        <w:rPr>
          <w:szCs w:val="28"/>
        </w:rPr>
        <w:t>Баймағамбетов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көшесі</w:t>
      </w:r>
      <w:proofErr w:type="spellEnd"/>
      <w:r w:rsidRPr="00F01567">
        <w:rPr>
          <w:szCs w:val="28"/>
        </w:rPr>
        <w:t>, 5-үй</w:t>
      </w:r>
    </w:p>
    <w:p w:rsidR="00F01567" w:rsidRPr="00F01567" w:rsidRDefault="00F01567" w:rsidP="00F01567">
      <w:pPr>
        <w:pStyle w:val="a3"/>
        <w:jc w:val="both"/>
        <w:rPr>
          <w:szCs w:val="28"/>
        </w:rPr>
      </w:pPr>
    </w:p>
    <w:p w:rsidR="00F01567" w:rsidRPr="00F01567" w:rsidRDefault="00F01567" w:rsidP="00F01567">
      <w:pPr>
        <w:pStyle w:val="a3"/>
        <w:jc w:val="both"/>
        <w:rPr>
          <w:szCs w:val="28"/>
        </w:rPr>
      </w:pPr>
    </w:p>
    <w:p w:rsidR="00F01567" w:rsidRPr="00F01567" w:rsidRDefault="00F01567" w:rsidP="00F01567">
      <w:pPr>
        <w:pStyle w:val="a3"/>
        <w:jc w:val="both"/>
        <w:rPr>
          <w:szCs w:val="28"/>
        </w:rPr>
      </w:pPr>
      <w:r w:rsidRPr="00F01567">
        <w:rPr>
          <w:szCs w:val="28"/>
        </w:rPr>
        <w:t xml:space="preserve">         </w:t>
      </w:r>
      <w:proofErr w:type="spellStart"/>
      <w:r w:rsidRPr="00F01567">
        <w:rPr>
          <w:szCs w:val="28"/>
        </w:rPr>
        <w:t>Стандартқа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сәйкес</w:t>
      </w:r>
      <w:proofErr w:type="spellEnd"/>
      <w:r w:rsidRPr="00F01567">
        <w:rPr>
          <w:szCs w:val="28"/>
        </w:rPr>
        <w:t xml:space="preserve"> ҚР </w:t>
      </w:r>
      <w:proofErr w:type="spellStart"/>
      <w:r w:rsidRPr="00F01567">
        <w:rPr>
          <w:szCs w:val="28"/>
        </w:rPr>
        <w:t>елтаңбалары</w:t>
      </w:r>
      <w:proofErr w:type="spellEnd"/>
      <w:r w:rsidRPr="00F01567">
        <w:rPr>
          <w:szCs w:val="28"/>
        </w:rPr>
        <w:t xml:space="preserve"> бар </w:t>
      </w:r>
      <w:proofErr w:type="spellStart"/>
      <w:r w:rsidRPr="00F01567">
        <w:rPr>
          <w:szCs w:val="28"/>
        </w:rPr>
        <w:t>әкімшілік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белгі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жасау</w:t>
      </w:r>
      <w:proofErr w:type="spellEnd"/>
      <w:r w:rsidRPr="00F01567">
        <w:rPr>
          <w:szCs w:val="28"/>
        </w:rPr>
        <w:t xml:space="preserve">. </w:t>
      </w:r>
    </w:p>
    <w:p w:rsidR="00F01567" w:rsidRPr="00F01567" w:rsidRDefault="00F01567" w:rsidP="00F01567">
      <w:pPr>
        <w:pStyle w:val="a3"/>
        <w:jc w:val="both"/>
        <w:rPr>
          <w:szCs w:val="28"/>
        </w:rPr>
      </w:pPr>
      <w:r w:rsidRPr="00F01567">
        <w:rPr>
          <w:szCs w:val="28"/>
        </w:rPr>
        <w:t xml:space="preserve">                      </w:t>
      </w:r>
      <w:proofErr w:type="spellStart"/>
      <w:r w:rsidRPr="00F01567">
        <w:rPr>
          <w:szCs w:val="28"/>
        </w:rPr>
        <w:t>Белгілерге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мынадай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талаптар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қойылады</w:t>
      </w:r>
      <w:proofErr w:type="spellEnd"/>
      <w:r w:rsidRPr="00F01567">
        <w:rPr>
          <w:szCs w:val="28"/>
        </w:rPr>
        <w:t xml:space="preserve">: </w:t>
      </w:r>
      <w:proofErr w:type="spellStart"/>
      <w:r w:rsidRPr="00F01567">
        <w:rPr>
          <w:szCs w:val="28"/>
        </w:rPr>
        <w:t>белгілердің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мөлшері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мекеме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атауының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мәтініне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сәйкес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айқындалады</w:t>
      </w:r>
      <w:proofErr w:type="spellEnd"/>
      <w:r w:rsidRPr="00F01567">
        <w:rPr>
          <w:szCs w:val="28"/>
        </w:rPr>
        <w:t xml:space="preserve">, оны </w:t>
      </w:r>
      <w:proofErr w:type="spellStart"/>
      <w:r w:rsidRPr="00F01567">
        <w:rPr>
          <w:szCs w:val="28"/>
        </w:rPr>
        <w:t>Тапсырыс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беруші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ұлғайта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алады</w:t>
      </w:r>
      <w:proofErr w:type="spellEnd"/>
      <w:r w:rsidRPr="00F01567">
        <w:rPr>
          <w:szCs w:val="28"/>
        </w:rPr>
        <w:t xml:space="preserve">.  </w:t>
      </w:r>
    </w:p>
    <w:p w:rsidR="00F01567" w:rsidRPr="00F01567" w:rsidRDefault="00F01567" w:rsidP="00F01567">
      <w:pPr>
        <w:pStyle w:val="a3"/>
        <w:jc w:val="both"/>
        <w:rPr>
          <w:szCs w:val="28"/>
        </w:rPr>
      </w:pPr>
      <w:r w:rsidRPr="00F01567">
        <w:rPr>
          <w:szCs w:val="28"/>
        </w:rPr>
        <w:t xml:space="preserve">             </w:t>
      </w:r>
      <w:proofErr w:type="spellStart"/>
      <w:r w:rsidRPr="00F01567">
        <w:rPr>
          <w:szCs w:val="28"/>
        </w:rPr>
        <w:t>Белгі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қалыңдығы</w:t>
      </w:r>
      <w:proofErr w:type="spellEnd"/>
      <w:r w:rsidRPr="00F01567">
        <w:rPr>
          <w:szCs w:val="28"/>
        </w:rPr>
        <w:t xml:space="preserve"> 2 </w:t>
      </w:r>
      <w:proofErr w:type="spellStart"/>
      <w:r w:rsidRPr="00F01567">
        <w:rPr>
          <w:szCs w:val="28"/>
        </w:rPr>
        <w:t>сантиметрден</w:t>
      </w:r>
      <w:proofErr w:type="spellEnd"/>
      <w:r w:rsidRPr="00F01567">
        <w:rPr>
          <w:szCs w:val="28"/>
        </w:rPr>
        <w:t xml:space="preserve"> кем </w:t>
      </w:r>
      <w:proofErr w:type="spellStart"/>
      <w:r w:rsidRPr="00F01567">
        <w:rPr>
          <w:szCs w:val="28"/>
        </w:rPr>
        <w:t>емес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субстратта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орналасады</w:t>
      </w:r>
      <w:proofErr w:type="spellEnd"/>
      <w:r w:rsidRPr="00F01567">
        <w:rPr>
          <w:szCs w:val="28"/>
        </w:rPr>
        <w:t xml:space="preserve">, </w:t>
      </w:r>
      <w:proofErr w:type="spellStart"/>
      <w:r w:rsidRPr="00F01567">
        <w:rPr>
          <w:szCs w:val="28"/>
        </w:rPr>
        <w:t>субстратта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Мемлекеттік</w:t>
      </w:r>
      <w:proofErr w:type="spellEnd"/>
      <w:r w:rsidRPr="00F01567">
        <w:rPr>
          <w:szCs w:val="28"/>
        </w:rPr>
        <w:t xml:space="preserve"> орган </w:t>
      </w:r>
      <w:proofErr w:type="spellStart"/>
      <w:r w:rsidRPr="00F01567">
        <w:rPr>
          <w:szCs w:val="28"/>
        </w:rPr>
        <w:t>атауының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графикалық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жазуы</w:t>
      </w:r>
      <w:proofErr w:type="spellEnd"/>
      <w:r w:rsidRPr="00F01567">
        <w:rPr>
          <w:szCs w:val="28"/>
        </w:rPr>
        <w:t xml:space="preserve"> бар </w:t>
      </w:r>
      <w:proofErr w:type="spellStart"/>
      <w:r w:rsidRPr="00F01567">
        <w:rPr>
          <w:szCs w:val="28"/>
        </w:rPr>
        <w:t>маңдайша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орналасады</w:t>
      </w:r>
      <w:proofErr w:type="spellEnd"/>
      <w:r w:rsidRPr="00F01567">
        <w:rPr>
          <w:szCs w:val="28"/>
        </w:rPr>
        <w:t xml:space="preserve">. </w:t>
      </w:r>
      <w:proofErr w:type="spellStart"/>
      <w:r w:rsidRPr="00F01567">
        <w:rPr>
          <w:szCs w:val="28"/>
        </w:rPr>
        <w:t>Елтаңба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Қазақстан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Республикасының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Мемлекеттік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стандарттарына</w:t>
      </w:r>
      <w:proofErr w:type="spellEnd"/>
      <w:r w:rsidRPr="00F01567">
        <w:rPr>
          <w:szCs w:val="28"/>
        </w:rPr>
        <w:t xml:space="preserve"> ҚР СТ 989-2014 "</w:t>
      </w:r>
      <w:proofErr w:type="spellStart"/>
      <w:r w:rsidRPr="00F01567">
        <w:rPr>
          <w:szCs w:val="28"/>
        </w:rPr>
        <w:t>Қазақстан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Республикасының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Мемлекеттік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Елтаңбасы</w:t>
      </w:r>
      <w:proofErr w:type="spellEnd"/>
      <w:r w:rsidRPr="00F01567">
        <w:rPr>
          <w:szCs w:val="28"/>
        </w:rPr>
        <w:t xml:space="preserve">. </w:t>
      </w:r>
      <w:proofErr w:type="spellStart"/>
      <w:r w:rsidRPr="00F01567">
        <w:rPr>
          <w:szCs w:val="28"/>
        </w:rPr>
        <w:t>Техникалық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шарттар</w:t>
      </w:r>
      <w:proofErr w:type="spellEnd"/>
      <w:r w:rsidRPr="00F01567">
        <w:rPr>
          <w:szCs w:val="28"/>
        </w:rPr>
        <w:t xml:space="preserve"> " (2018 </w:t>
      </w:r>
      <w:proofErr w:type="spellStart"/>
      <w:r w:rsidRPr="00F01567">
        <w:rPr>
          <w:szCs w:val="28"/>
        </w:rPr>
        <w:t>жылғы</w:t>
      </w:r>
      <w:proofErr w:type="spellEnd"/>
      <w:r w:rsidRPr="00F01567">
        <w:rPr>
          <w:szCs w:val="28"/>
        </w:rPr>
        <w:t xml:space="preserve"> 1 </w:t>
      </w:r>
      <w:proofErr w:type="spellStart"/>
      <w:r w:rsidRPr="00F01567">
        <w:rPr>
          <w:szCs w:val="28"/>
        </w:rPr>
        <w:t>қарашадағы</w:t>
      </w:r>
      <w:proofErr w:type="spellEnd"/>
      <w:r w:rsidRPr="00F01567">
        <w:rPr>
          <w:szCs w:val="28"/>
        </w:rPr>
        <w:t xml:space="preserve"> № 1 </w:t>
      </w:r>
      <w:proofErr w:type="spellStart"/>
      <w:r w:rsidRPr="00F01567">
        <w:rPr>
          <w:szCs w:val="28"/>
        </w:rPr>
        <w:t>өзгерісті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ескере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отырып-стандарттың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барлық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мәтіні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бойынша</w:t>
      </w:r>
      <w:proofErr w:type="spellEnd"/>
      <w:r w:rsidRPr="00F01567">
        <w:rPr>
          <w:szCs w:val="28"/>
        </w:rPr>
        <w:t xml:space="preserve"> "</w:t>
      </w:r>
      <w:proofErr w:type="spellStart"/>
      <w:r w:rsidRPr="00F01567">
        <w:rPr>
          <w:szCs w:val="28"/>
        </w:rPr>
        <w:t>Qazaqstan</w:t>
      </w:r>
      <w:proofErr w:type="spellEnd"/>
      <w:r w:rsidRPr="00F01567">
        <w:rPr>
          <w:szCs w:val="28"/>
        </w:rPr>
        <w:t xml:space="preserve">" </w:t>
      </w:r>
      <w:proofErr w:type="spellStart"/>
      <w:r w:rsidRPr="00F01567">
        <w:rPr>
          <w:szCs w:val="28"/>
        </w:rPr>
        <w:t>латын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графикасында</w:t>
      </w:r>
      <w:proofErr w:type="spellEnd"/>
      <w:r w:rsidRPr="00F01567">
        <w:rPr>
          <w:szCs w:val="28"/>
        </w:rPr>
        <w:t xml:space="preserve"> "</w:t>
      </w:r>
      <w:proofErr w:type="spellStart"/>
      <w:r w:rsidRPr="00F01567">
        <w:rPr>
          <w:szCs w:val="28"/>
        </w:rPr>
        <w:t>Қазақстан</w:t>
      </w:r>
      <w:proofErr w:type="spellEnd"/>
      <w:r w:rsidRPr="00F01567">
        <w:rPr>
          <w:szCs w:val="28"/>
        </w:rPr>
        <w:t xml:space="preserve">" </w:t>
      </w:r>
      <w:proofErr w:type="spellStart"/>
      <w:r w:rsidRPr="00F01567">
        <w:rPr>
          <w:szCs w:val="28"/>
        </w:rPr>
        <w:t>сөзін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жазу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бөлігінде</w:t>
      </w:r>
      <w:proofErr w:type="spellEnd"/>
      <w:r w:rsidRPr="00F01567">
        <w:rPr>
          <w:szCs w:val="28"/>
        </w:rPr>
        <w:t xml:space="preserve">). </w:t>
      </w:r>
      <w:proofErr w:type="spellStart"/>
      <w:r w:rsidRPr="00F01567">
        <w:rPr>
          <w:szCs w:val="28"/>
        </w:rPr>
        <w:t>Қазақстан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Республикасының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Мемлекеттік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Елтаңбасы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орталықта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маңдайшаның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жоғарғы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үштен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бір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бөлігінде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орналастырылады</w:t>
      </w:r>
      <w:proofErr w:type="spellEnd"/>
      <w:r w:rsidRPr="00F01567">
        <w:rPr>
          <w:szCs w:val="28"/>
        </w:rPr>
        <w:t xml:space="preserve">. </w:t>
      </w:r>
      <w:proofErr w:type="spellStart"/>
      <w:r w:rsidRPr="00F01567">
        <w:rPr>
          <w:szCs w:val="28"/>
        </w:rPr>
        <w:t>Мемлекеттік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Елтаңбаның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диаметрі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көлденең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орналастырылған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жағдайда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сәйкес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келуі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тиіс</w:t>
      </w:r>
      <w:proofErr w:type="spellEnd"/>
      <w:r w:rsidRPr="00F01567">
        <w:rPr>
          <w:szCs w:val="28"/>
        </w:rPr>
        <w:t xml:space="preserve">: </w:t>
      </w:r>
      <w:proofErr w:type="spellStart"/>
      <w:r w:rsidRPr="00F01567">
        <w:rPr>
          <w:szCs w:val="28"/>
        </w:rPr>
        <w:t>белгінің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биіктігі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Елтаңбаның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диаметріне</w:t>
      </w:r>
      <w:proofErr w:type="spellEnd"/>
      <w:r w:rsidRPr="00F01567">
        <w:rPr>
          <w:szCs w:val="28"/>
        </w:rPr>
        <w:t xml:space="preserve"> 1/5. </w:t>
      </w:r>
      <w:proofErr w:type="spellStart"/>
      <w:r w:rsidRPr="00F01567">
        <w:rPr>
          <w:szCs w:val="28"/>
        </w:rPr>
        <w:t>Елтаңбаның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үстінде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орталық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өкілді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органның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атауы</w:t>
      </w:r>
      <w:proofErr w:type="spellEnd"/>
      <w:r w:rsidRPr="00F01567">
        <w:rPr>
          <w:szCs w:val="28"/>
        </w:rPr>
        <w:t xml:space="preserve">, </w:t>
      </w:r>
      <w:proofErr w:type="spellStart"/>
      <w:r w:rsidRPr="00F01567">
        <w:rPr>
          <w:szCs w:val="28"/>
        </w:rPr>
        <w:t>жазудың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әріптерінің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мөлшері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кемінде</w:t>
      </w:r>
      <w:proofErr w:type="spellEnd"/>
      <w:r w:rsidRPr="00F01567">
        <w:rPr>
          <w:szCs w:val="28"/>
        </w:rPr>
        <w:t xml:space="preserve"> 2 </w:t>
      </w:r>
      <w:proofErr w:type="spellStart"/>
      <w:r w:rsidRPr="00F01567">
        <w:rPr>
          <w:szCs w:val="28"/>
        </w:rPr>
        <w:t>сантиметрді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құрайды</w:t>
      </w:r>
      <w:proofErr w:type="spellEnd"/>
      <w:r w:rsidRPr="00F01567">
        <w:rPr>
          <w:szCs w:val="28"/>
        </w:rPr>
        <w:t xml:space="preserve">. </w:t>
      </w:r>
      <w:proofErr w:type="spellStart"/>
      <w:r w:rsidRPr="00F01567">
        <w:rPr>
          <w:szCs w:val="28"/>
        </w:rPr>
        <w:t>Қазақстан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Республикасының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Мемлекеттік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Елтаңбасының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астында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белгінің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төменгі</w:t>
      </w:r>
      <w:proofErr w:type="spellEnd"/>
      <w:r w:rsidRPr="00F01567">
        <w:rPr>
          <w:szCs w:val="28"/>
        </w:rPr>
        <w:t xml:space="preserve"> 2/3 </w:t>
      </w:r>
      <w:proofErr w:type="spellStart"/>
      <w:r w:rsidRPr="00F01567">
        <w:rPr>
          <w:szCs w:val="28"/>
        </w:rPr>
        <w:t>бөлігінде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мемлекеттік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органның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атауы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орналасады</w:t>
      </w:r>
      <w:proofErr w:type="spellEnd"/>
      <w:r w:rsidRPr="00F01567">
        <w:rPr>
          <w:szCs w:val="28"/>
        </w:rPr>
        <w:t xml:space="preserve">. </w:t>
      </w:r>
      <w:proofErr w:type="spellStart"/>
      <w:r w:rsidRPr="00F01567">
        <w:rPr>
          <w:szCs w:val="28"/>
        </w:rPr>
        <w:t>Белгі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мәтінінің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әріптерінің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биіктігі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кемінде</w:t>
      </w:r>
      <w:proofErr w:type="spellEnd"/>
      <w:r w:rsidRPr="00F01567">
        <w:rPr>
          <w:szCs w:val="28"/>
        </w:rPr>
        <w:t xml:space="preserve"> 3 сантиметр </w:t>
      </w:r>
      <w:proofErr w:type="spellStart"/>
      <w:r w:rsidRPr="00F01567">
        <w:rPr>
          <w:szCs w:val="28"/>
        </w:rPr>
        <w:t>болуы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тиіс</w:t>
      </w:r>
      <w:proofErr w:type="spellEnd"/>
      <w:r w:rsidRPr="00F01567">
        <w:rPr>
          <w:szCs w:val="28"/>
        </w:rPr>
        <w:t xml:space="preserve">. </w:t>
      </w:r>
      <w:proofErr w:type="spellStart"/>
      <w:r w:rsidRPr="00F01567">
        <w:rPr>
          <w:szCs w:val="28"/>
        </w:rPr>
        <w:t>Кенептің</w:t>
      </w:r>
      <w:proofErr w:type="spellEnd"/>
      <w:r w:rsidRPr="00F01567">
        <w:rPr>
          <w:szCs w:val="28"/>
        </w:rPr>
        <w:t xml:space="preserve"> фоны </w:t>
      </w:r>
      <w:proofErr w:type="spellStart"/>
      <w:r w:rsidRPr="00F01567">
        <w:rPr>
          <w:szCs w:val="28"/>
        </w:rPr>
        <w:t>көк</w:t>
      </w:r>
      <w:proofErr w:type="spellEnd"/>
      <w:r w:rsidRPr="00F01567">
        <w:rPr>
          <w:szCs w:val="28"/>
        </w:rPr>
        <w:t xml:space="preserve">, ал </w:t>
      </w:r>
      <w:proofErr w:type="spellStart"/>
      <w:r w:rsidRPr="00F01567">
        <w:rPr>
          <w:szCs w:val="28"/>
        </w:rPr>
        <w:t>әріптері</w:t>
      </w:r>
      <w:proofErr w:type="spellEnd"/>
      <w:r w:rsidRPr="00F01567">
        <w:rPr>
          <w:szCs w:val="28"/>
        </w:rPr>
        <w:t xml:space="preserve"> алтын </w:t>
      </w:r>
      <w:proofErr w:type="spellStart"/>
      <w:r w:rsidRPr="00F01567">
        <w:rPr>
          <w:szCs w:val="28"/>
        </w:rPr>
        <w:t>болуы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керек</w:t>
      </w:r>
      <w:proofErr w:type="spellEnd"/>
      <w:r w:rsidRPr="00F01567">
        <w:rPr>
          <w:szCs w:val="28"/>
        </w:rPr>
        <w:t xml:space="preserve">. </w:t>
      </w:r>
      <w:proofErr w:type="spellStart"/>
      <w:r w:rsidRPr="00F01567">
        <w:rPr>
          <w:szCs w:val="28"/>
        </w:rPr>
        <w:t>Мемлекеттік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органның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атауы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мемлекеттік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және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орыс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тілдерінде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жазылуға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тиіс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және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бір-бірінен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бөлек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орналасқан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әртүрлі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маңдайшалар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түрінде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орындалады</w:t>
      </w:r>
      <w:proofErr w:type="spellEnd"/>
      <w:r w:rsidRPr="00F01567">
        <w:rPr>
          <w:szCs w:val="28"/>
        </w:rPr>
        <w:t xml:space="preserve">. </w:t>
      </w:r>
      <w:proofErr w:type="spellStart"/>
      <w:r w:rsidRPr="00F01567">
        <w:rPr>
          <w:szCs w:val="28"/>
        </w:rPr>
        <w:t>Шеттерінде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белгі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ені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кемінде</w:t>
      </w:r>
      <w:proofErr w:type="spellEnd"/>
      <w:r w:rsidRPr="00F01567">
        <w:rPr>
          <w:szCs w:val="28"/>
        </w:rPr>
        <w:t xml:space="preserve"> 3 сантиметр алтын </w:t>
      </w:r>
      <w:proofErr w:type="spellStart"/>
      <w:r w:rsidRPr="00F01567">
        <w:rPr>
          <w:szCs w:val="28"/>
        </w:rPr>
        <w:t>түсті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жақтаумен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жиектеледі</w:t>
      </w:r>
      <w:proofErr w:type="spellEnd"/>
      <w:r w:rsidRPr="00F01567">
        <w:rPr>
          <w:szCs w:val="28"/>
        </w:rPr>
        <w:t>. "</w:t>
      </w:r>
      <w:proofErr w:type="spellStart"/>
      <w:r w:rsidRPr="00F01567">
        <w:rPr>
          <w:szCs w:val="28"/>
        </w:rPr>
        <w:t>Book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Antiqua</w:t>
      </w:r>
      <w:proofErr w:type="spellEnd"/>
      <w:r w:rsidRPr="00F01567">
        <w:rPr>
          <w:szCs w:val="28"/>
        </w:rPr>
        <w:t xml:space="preserve">" </w:t>
      </w:r>
      <w:proofErr w:type="spellStart"/>
      <w:r w:rsidRPr="00F01567">
        <w:rPr>
          <w:szCs w:val="28"/>
        </w:rPr>
        <w:t>әріптерінің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шрифті</w:t>
      </w:r>
      <w:proofErr w:type="spellEnd"/>
      <w:r w:rsidRPr="00F01567">
        <w:rPr>
          <w:szCs w:val="28"/>
        </w:rPr>
        <w:t xml:space="preserve">. </w:t>
      </w:r>
    </w:p>
    <w:p w:rsidR="00F01567" w:rsidRPr="00F01567" w:rsidRDefault="00F01567" w:rsidP="00F01567">
      <w:pPr>
        <w:pStyle w:val="a3"/>
        <w:jc w:val="both"/>
        <w:rPr>
          <w:szCs w:val="28"/>
        </w:rPr>
      </w:pPr>
      <w:proofErr w:type="spellStart"/>
      <w:r w:rsidRPr="00F01567">
        <w:rPr>
          <w:szCs w:val="28"/>
        </w:rPr>
        <w:t>Жеткізу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және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орнату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міндетті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болып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табылады</w:t>
      </w:r>
      <w:proofErr w:type="spellEnd"/>
      <w:r w:rsidRPr="00F01567">
        <w:rPr>
          <w:szCs w:val="28"/>
        </w:rPr>
        <w:t>.</w:t>
      </w:r>
    </w:p>
    <w:p w:rsidR="00F01567" w:rsidRPr="00F01567" w:rsidRDefault="00F01567" w:rsidP="00F01567">
      <w:pPr>
        <w:pStyle w:val="a3"/>
        <w:jc w:val="both"/>
        <w:rPr>
          <w:szCs w:val="28"/>
        </w:rPr>
      </w:pPr>
      <w:r w:rsidRPr="00F01567">
        <w:rPr>
          <w:szCs w:val="28"/>
        </w:rPr>
        <w:t>Саны: 2 (</w:t>
      </w:r>
      <w:proofErr w:type="spellStart"/>
      <w:r w:rsidRPr="00F01567">
        <w:rPr>
          <w:szCs w:val="28"/>
        </w:rPr>
        <w:t>қазақ</w:t>
      </w:r>
      <w:proofErr w:type="spellEnd"/>
      <w:r w:rsidRPr="00F01567">
        <w:rPr>
          <w:szCs w:val="28"/>
        </w:rPr>
        <w:t xml:space="preserve">, </w:t>
      </w:r>
      <w:proofErr w:type="spellStart"/>
      <w:r w:rsidRPr="00F01567">
        <w:rPr>
          <w:szCs w:val="28"/>
        </w:rPr>
        <w:t>орыс</w:t>
      </w:r>
      <w:proofErr w:type="spellEnd"/>
      <w:r w:rsidRPr="00F01567">
        <w:rPr>
          <w:szCs w:val="28"/>
        </w:rPr>
        <w:t xml:space="preserve">). СТ-KZ </w:t>
      </w:r>
      <w:proofErr w:type="spellStart"/>
      <w:r w:rsidRPr="00F01567">
        <w:rPr>
          <w:szCs w:val="28"/>
        </w:rPr>
        <w:t>тауарының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шығу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сертификатының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болуы</w:t>
      </w:r>
      <w:proofErr w:type="spellEnd"/>
      <w:r w:rsidRPr="00F01567">
        <w:rPr>
          <w:szCs w:val="28"/>
        </w:rPr>
        <w:t xml:space="preserve">. </w:t>
      </w:r>
      <w:proofErr w:type="spellStart"/>
      <w:r w:rsidRPr="00F01567">
        <w:rPr>
          <w:szCs w:val="28"/>
        </w:rPr>
        <w:t>Маңдайшаны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орнату</w:t>
      </w:r>
      <w:proofErr w:type="spellEnd"/>
      <w:r w:rsidRPr="00F01567">
        <w:rPr>
          <w:szCs w:val="28"/>
        </w:rPr>
        <w:t>.</w:t>
      </w:r>
    </w:p>
    <w:p w:rsidR="00F01567" w:rsidRPr="00904CE3" w:rsidRDefault="00F01567" w:rsidP="00F01567">
      <w:pPr>
        <w:pStyle w:val="a3"/>
        <w:jc w:val="both"/>
        <w:rPr>
          <w:szCs w:val="28"/>
        </w:rPr>
      </w:pPr>
      <w:r w:rsidRPr="00F01567">
        <w:rPr>
          <w:szCs w:val="28"/>
        </w:rPr>
        <w:t xml:space="preserve">      </w:t>
      </w:r>
      <w:proofErr w:type="spellStart"/>
      <w:r w:rsidRPr="00F01567">
        <w:rPr>
          <w:szCs w:val="28"/>
        </w:rPr>
        <w:t>Бағаға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өлшеу</w:t>
      </w:r>
      <w:proofErr w:type="spellEnd"/>
      <w:r w:rsidRPr="00F01567">
        <w:rPr>
          <w:szCs w:val="28"/>
        </w:rPr>
        <w:t xml:space="preserve">, </w:t>
      </w:r>
      <w:proofErr w:type="spellStart"/>
      <w:r w:rsidRPr="00F01567">
        <w:rPr>
          <w:szCs w:val="28"/>
        </w:rPr>
        <w:t>дайындау</w:t>
      </w:r>
      <w:proofErr w:type="spellEnd"/>
      <w:r w:rsidRPr="00F01567">
        <w:rPr>
          <w:szCs w:val="28"/>
        </w:rPr>
        <w:t xml:space="preserve">, </w:t>
      </w:r>
      <w:proofErr w:type="spellStart"/>
      <w:r w:rsidRPr="00F01567">
        <w:rPr>
          <w:szCs w:val="28"/>
        </w:rPr>
        <w:t>жеткізу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және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монтаждау</w:t>
      </w:r>
      <w:proofErr w:type="spellEnd"/>
      <w:r w:rsidRPr="00F01567">
        <w:rPr>
          <w:szCs w:val="28"/>
        </w:rPr>
        <w:t xml:space="preserve">, </w:t>
      </w:r>
      <w:proofErr w:type="spellStart"/>
      <w:r w:rsidRPr="00F01567">
        <w:rPr>
          <w:szCs w:val="28"/>
        </w:rPr>
        <w:t>бекіту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элементтері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бойынша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және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Тапсырыс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берушімен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келісім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бойынша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шығу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бойынша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барлық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шығыстар</w:t>
      </w:r>
      <w:proofErr w:type="spellEnd"/>
      <w:r w:rsidRPr="00F01567">
        <w:rPr>
          <w:szCs w:val="28"/>
        </w:rPr>
        <w:t xml:space="preserve"> </w:t>
      </w:r>
      <w:proofErr w:type="spellStart"/>
      <w:r w:rsidRPr="00F01567">
        <w:rPr>
          <w:szCs w:val="28"/>
        </w:rPr>
        <w:t>кіреді</w:t>
      </w:r>
      <w:proofErr w:type="spellEnd"/>
      <w:r w:rsidRPr="00F01567">
        <w:rPr>
          <w:szCs w:val="28"/>
        </w:rPr>
        <w:t>.</w:t>
      </w:r>
    </w:p>
    <w:sectPr w:rsidR="00F01567" w:rsidRPr="00904CE3" w:rsidSect="005073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626CFB"/>
    <w:multiLevelType w:val="hybridMultilevel"/>
    <w:tmpl w:val="4440B0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6333B3F"/>
    <w:multiLevelType w:val="hybridMultilevel"/>
    <w:tmpl w:val="D5BAD8F4"/>
    <w:lvl w:ilvl="0" w:tplc="C7F82870">
      <w:start w:val="1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D03E9"/>
    <w:rsid w:val="00027445"/>
    <w:rsid w:val="0006586C"/>
    <w:rsid w:val="00112D7A"/>
    <w:rsid w:val="00164E28"/>
    <w:rsid w:val="00290D39"/>
    <w:rsid w:val="00296C54"/>
    <w:rsid w:val="002F4876"/>
    <w:rsid w:val="003658C5"/>
    <w:rsid w:val="004715CD"/>
    <w:rsid w:val="004C3FC6"/>
    <w:rsid w:val="004E66D4"/>
    <w:rsid w:val="00507315"/>
    <w:rsid w:val="00641007"/>
    <w:rsid w:val="007A2394"/>
    <w:rsid w:val="00836F05"/>
    <w:rsid w:val="00876636"/>
    <w:rsid w:val="008E25DF"/>
    <w:rsid w:val="00904CE3"/>
    <w:rsid w:val="009A72A4"/>
    <w:rsid w:val="00AD1FAD"/>
    <w:rsid w:val="00AE5829"/>
    <w:rsid w:val="00B8675A"/>
    <w:rsid w:val="00BD03E9"/>
    <w:rsid w:val="00D0668C"/>
    <w:rsid w:val="00D849DC"/>
    <w:rsid w:val="00DB3280"/>
    <w:rsid w:val="00E74A5F"/>
    <w:rsid w:val="00E94D9F"/>
    <w:rsid w:val="00EC22E1"/>
    <w:rsid w:val="00EE14BF"/>
    <w:rsid w:val="00F01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5B075C"/>
  <w15:docId w15:val="{F2458E4B-BAD0-48EB-8A4B-962EC4A16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6F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94D9F"/>
    <w:pPr>
      <w:spacing w:after="0" w:line="240" w:lineRule="auto"/>
    </w:pPr>
    <w:rPr>
      <w:rFonts w:ascii="Times New Roman" w:eastAsia="Calibri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121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435</TotalTime>
  <Pages>1</Pages>
  <Words>617</Words>
  <Characters>3521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24</cp:revision>
  <cp:lastPrinted>2021-08-19T09:25:00Z</cp:lastPrinted>
  <dcterms:created xsi:type="dcterms:W3CDTF">2021-08-16T11:27:00Z</dcterms:created>
  <dcterms:modified xsi:type="dcterms:W3CDTF">2026-10-16T11:25:00Z</dcterms:modified>
</cp:coreProperties>
</file>