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782"/>
        <w:gridCol w:w="4111"/>
      </w:tblGrid>
      <w:tr w:rsidR="00664C63" w:rsidRPr="00761B86" w:rsidTr="00EC4FB6">
        <w:tc>
          <w:tcPr>
            <w:tcW w:w="600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782" w:type="dxa"/>
          </w:tcPr>
          <w:p w:rsidR="00664C63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EC4FB6" w:rsidRPr="00761B86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664C63" w:rsidRPr="00761B86" w:rsidTr="00EC4FB6">
        <w:trPr>
          <w:trHeight w:val="559"/>
        </w:trPr>
        <w:tc>
          <w:tcPr>
            <w:tcW w:w="600" w:type="dxa"/>
          </w:tcPr>
          <w:p w:rsidR="00664C63" w:rsidRPr="00761B86" w:rsidRDefault="00154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782" w:type="dxa"/>
          </w:tcPr>
          <w:p w:rsidR="00664C63" w:rsidRPr="00E978EA" w:rsidRDefault="002501F6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4E7D4E" w:rsidRPr="004E7D4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Аудиологический скрининг новорождённых и детей раннего возраста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111" w:type="dxa"/>
          </w:tcPr>
          <w:p w:rsidR="00664C63" w:rsidRPr="00761B86" w:rsidRDefault="004E7D4E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CB6D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D4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664C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</w:tr>
    </w:tbl>
    <w:p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оставщик должен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</w:p>
    <w:p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0F23A4" w:rsidRDefault="000F23A4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:rsidR="004E7E58" w:rsidRDefault="004E7E5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ли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от производства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.</w:t>
      </w:r>
    </w:p>
    <w:p w:rsidR="007D3E2A" w:rsidRDefault="007D3E2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157970" w:rsidRPr="00761B86" w:rsidRDefault="00157970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азч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ику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ные аудитории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;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оборудования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возможн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в интернет. </w:t>
      </w:r>
    </w:p>
    <w:p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</w:p>
    <w:p w:rsidR="0084021C" w:rsidRPr="00761B86" w:rsidRDefault="007A50E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оставщик обязан выдать с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фактуры </w:t>
      </w:r>
      <w:r w:rsidR="00E65F1F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:rsidR="00697475" w:rsidRPr="00761B86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664C63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E7D4E" w:rsidRDefault="004E7D4E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bookmarkStart w:id="0" w:name="_GoBack"/>
      <w:bookmarkEnd w:id="0"/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A47BC5" w:rsidRPr="00761B86" w:rsidTr="00E814A3">
        <w:tc>
          <w:tcPr>
            <w:tcW w:w="704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:rsidR="00A47BC5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 w:rsid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46331D" w:rsidRPr="00761B86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82003F" w:rsidRPr="000E683E" w:rsidTr="00154E7C">
        <w:trPr>
          <w:trHeight w:val="683"/>
        </w:trPr>
        <w:tc>
          <w:tcPr>
            <w:tcW w:w="704" w:type="dxa"/>
          </w:tcPr>
          <w:p w:rsidR="0082003F" w:rsidRPr="00761B86" w:rsidRDefault="0082003F" w:rsidP="008200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:rsidR="0082003F" w:rsidRPr="00154E7C" w:rsidRDefault="00E26A04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4E7D4E" w:rsidRPr="004E7D4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Жана туған нәрестелер мен жас балаларға арналған аудиологиялық скрининг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:rsidR="0082003F" w:rsidRPr="00761B86" w:rsidRDefault="004E7D4E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</w:t>
            </w:r>
            <w:r w:rsidR="008200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сағат</w:t>
            </w:r>
          </w:p>
        </w:tc>
      </w:tr>
    </w:tbl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:rsidR="000F23A4" w:rsidRPr="00CE38CF" w:rsidRDefault="000F23A4" w:rsidP="000F23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0F23A4">
        <w:rPr>
          <w:rStyle w:val="ab"/>
          <w:rFonts w:ascii="Times New Roman" w:hAnsi="Times New Roman" w:cs="Times New Roman"/>
          <w:i w:val="0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:rsidR="000F23A4" w:rsidRPr="00CE38CF" w:rsidRDefault="000F23A4" w:rsidP="000F23A4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:rsidR="007D3E2A" w:rsidRDefault="007D3E2A" w:rsidP="00A47BC5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A47BC5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:rsidR="00170996" w:rsidRDefault="00170996" w:rsidP="00A47BC5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:rsidR="00170996" w:rsidRPr="00170996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Тыңдаушы оқытудың толық ци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6A5" w:rsidRDefault="00E836A5" w:rsidP="00825948">
      <w:pPr>
        <w:spacing w:after="0" w:line="240" w:lineRule="auto"/>
      </w:pPr>
      <w:r>
        <w:separator/>
      </w:r>
    </w:p>
  </w:endnote>
  <w:endnote w:type="continuationSeparator" w:id="0">
    <w:p w:rsidR="00E836A5" w:rsidRDefault="00E836A5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6A5" w:rsidRDefault="00E836A5" w:rsidP="00825948">
      <w:pPr>
        <w:spacing w:after="0" w:line="240" w:lineRule="auto"/>
      </w:pPr>
      <w:r>
        <w:separator/>
      </w:r>
    </w:p>
  </w:footnote>
  <w:footnote w:type="continuationSeparator" w:id="0">
    <w:p w:rsidR="00E836A5" w:rsidRDefault="00E836A5" w:rsidP="00825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03" w:type="dxa"/>
      <w:tblInd w:w="-88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8460"/>
      <w:gridCol w:w="1843"/>
    </w:tblGrid>
    <w:tr w:rsidR="00825948" w:rsidRPr="00825948" w:rsidTr="007A42E8">
      <w:trPr>
        <w:trHeight w:val="557"/>
      </w:trPr>
      <w:tc>
        <w:tcPr>
          <w:tcW w:w="10303" w:type="dxa"/>
          <w:gridSpan w:val="2"/>
        </w:tcPr>
        <w:p w:rsidR="00825948" w:rsidRPr="00825948" w:rsidRDefault="00825948" w:rsidP="00825948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</w:pPr>
          <w:r w:rsidRPr="00825948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ru-RU"/>
            </w:rPr>
            <w:drawing>
              <wp:anchor distT="0" distB="0" distL="114300" distR="114300" simplePos="0" relativeHeight="251659264" behindDoc="1" locked="0" layoutInCell="1" allowOverlap="1" wp14:anchorId="1A444156" wp14:editId="478B4EC4">
                <wp:simplePos x="0" y="0"/>
                <wp:positionH relativeFrom="column">
                  <wp:posOffset>-408305</wp:posOffset>
                </wp:positionH>
                <wp:positionV relativeFrom="paragraph">
                  <wp:posOffset>-85725</wp:posOffset>
                </wp:positionV>
                <wp:extent cx="5834380" cy="542925"/>
                <wp:effectExtent l="0" t="0" r="0" b="9525"/>
                <wp:wrapTight wrapText="bothSides">
                  <wp:wrapPolygon edited="0">
                    <wp:start x="10508" y="0"/>
                    <wp:lineTo x="5995" y="0"/>
                    <wp:lineTo x="5854" y="3789"/>
                    <wp:lineTo x="7123" y="12126"/>
                    <wp:lineTo x="423" y="15916"/>
                    <wp:lineTo x="423" y="21221"/>
                    <wp:lineTo x="10367" y="21221"/>
                    <wp:lineTo x="11143" y="21221"/>
                    <wp:lineTo x="21511" y="21221"/>
                    <wp:lineTo x="21511" y="16674"/>
                    <wp:lineTo x="13894" y="12126"/>
                    <wp:lineTo x="15445" y="3789"/>
                    <wp:lineTo x="15234" y="758"/>
                    <wp:lineTo x="11002" y="0"/>
                    <wp:lineTo x="10508" y="0"/>
                  </wp:wrapPolygon>
                </wp:wrapTight>
                <wp:docPr id="1" name="Рисунок 1" descr="D:\серьезный\NEW LOGO\колонтитул--1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серьезный\NEW LOGO\колонтитул--1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438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25948" w:rsidRPr="00825948" w:rsidTr="007A42E8">
      <w:trPr>
        <w:trHeight w:val="395"/>
      </w:trPr>
      <w:tc>
        <w:tcPr>
          <w:tcW w:w="8460" w:type="dxa"/>
        </w:tcPr>
        <w:p w:rsidR="00825948" w:rsidRPr="00825948" w:rsidRDefault="00825948" w:rsidP="00664C63">
          <w:pPr>
            <w:spacing w:after="100" w:afterAutospacing="1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</w:pPr>
          <w:r w:rsidRPr="00825948">
            <w:rPr>
              <w:rFonts w:ascii="Times New Roman" w:eastAsia="Times New Roman" w:hAnsi="Times New Roman" w:cs="Times New Roman"/>
              <w:bCs/>
              <w:color w:val="333333"/>
              <w:sz w:val="20"/>
              <w:szCs w:val="20"/>
              <w:shd w:val="clear" w:color="auto" w:fill="FFFFFF"/>
              <w:lang w:val="kk-KZ" w:eastAsia="ru-RU"/>
            </w:rPr>
            <w:t xml:space="preserve">                     </w:t>
          </w:r>
          <w:r w:rsidR="00664C63">
            <w:rPr>
              <w:rFonts w:ascii="Times New Roman" w:eastAsia="Times New Roman" w:hAnsi="Times New Roman" w:cs="Times New Roman"/>
              <w:bCs/>
              <w:color w:val="333333"/>
              <w:sz w:val="20"/>
              <w:szCs w:val="20"/>
              <w:shd w:val="clear" w:color="auto" w:fill="FFFFFF"/>
              <w:lang w:val="kk-KZ" w:eastAsia="ru-RU"/>
            </w:rPr>
            <w:t>Центр компетенций и дополнительного профессионального образования</w:t>
          </w:r>
          <w:r>
            <w:rPr>
              <w:rFonts w:ascii="Times New Roman" w:eastAsia="Times New Roman" w:hAnsi="Times New Roman" w:cs="Times New Roman"/>
              <w:bCs/>
              <w:color w:val="333333"/>
              <w:sz w:val="20"/>
              <w:szCs w:val="20"/>
              <w:shd w:val="clear" w:color="auto" w:fill="FFFFFF"/>
              <w:lang w:val="kk-KZ" w:eastAsia="ru-RU"/>
            </w:rPr>
            <w:t xml:space="preserve"> </w:t>
          </w:r>
        </w:p>
      </w:tc>
      <w:tc>
        <w:tcPr>
          <w:tcW w:w="1843" w:type="dxa"/>
          <w:vMerge w:val="restart"/>
        </w:tcPr>
        <w:p w:rsidR="00825948" w:rsidRPr="00825948" w:rsidRDefault="00825948" w:rsidP="00825948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kk-KZ" w:eastAsia="ru-RU"/>
            </w:rPr>
          </w:pPr>
        </w:p>
      </w:tc>
    </w:tr>
    <w:tr w:rsidR="00825948" w:rsidRPr="00825948" w:rsidTr="007A42E8">
      <w:trPr>
        <w:trHeight w:val="557"/>
      </w:trPr>
      <w:tc>
        <w:tcPr>
          <w:tcW w:w="8460" w:type="dxa"/>
          <w:tcBorders>
            <w:bottom w:val="single" w:sz="4" w:space="0" w:color="auto"/>
          </w:tcBorders>
        </w:tcPr>
        <w:p w:rsidR="00825948" w:rsidRPr="00825948" w:rsidRDefault="00825948" w:rsidP="00825948">
          <w:pPr>
            <w:spacing w:after="0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</w:pPr>
          <w:r w:rsidRPr="00825948"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  <w:t>Техническая спецификация</w:t>
          </w:r>
          <w:r w:rsidR="00A47BC5"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  <w:t>/</w:t>
          </w:r>
          <w:r w:rsidR="00A47BC5">
            <w:t xml:space="preserve"> </w:t>
          </w:r>
          <w:r w:rsidR="00A47BC5" w:rsidRPr="00A47BC5"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  <w:t>Техникалық ерекшелігі</w:t>
          </w:r>
        </w:p>
      </w:tc>
      <w:tc>
        <w:tcPr>
          <w:tcW w:w="1843" w:type="dxa"/>
          <w:vMerge/>
        </w:tcPr>
        <w:p w:rsidR="00825948" w:rsidRPr="00825948" w:rsidRDefault="00825948" w:rsidP="00825948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kk-KZ" w:eastAsia="ru-RU"/>
            </w:rPr>
          </w:pPr>
        </w:p>
      </w:tc>
    </w:tr>
  </w:tbl>
  <w:p w:rsidR="00825948" w:rsidRDefault="0082594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E8"/>
    <w:rsid w:val="00021EAA"/>
    <w:rsid w:val="0005113B"/>
    <w:rsid w:val="00055913"/>
    <w:rsid w:val="00055ADF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D79A2"/>
    <w:rsid w:val="001E4044"/>
    <w:rsid w:val="001F092C"/>
    <w:rsid w:val="00231F99"/>
    <w:rsid w:val="00247D8D"/>
    <w:rsid w:val="002501F6"/>
    <w:rsid w:val="002604C3"/>
    <w:rsid w:val="002A07DC"/>
    <w:rsid w:val="00305216"/>
    <w:rsid w:val="0033443D"/>
    <w:rsid w:val="00365FEA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7D4E"/>
    <w:rsid w:val="004E7E58"/>
    <w:rsid w:val="004F0C2E"/>
    <w:rsid w:val="005021D5"/>
    <w:rsid w:val="00514603"/>
    <w:rsid w:val="005353A9"/>
    <w:rsid w:val="00536621"/>
    <w:rsid w:val="00550A83"/>
    <w:rsid w:val="005663E9"/>
    <w:rsid w:val="00586315"/>
    <w:rsid w:val="005A0300"/>
    <w:rsid w:val="005B2F5F"/>
    <w:rsid w:val="00626F20"/>
    <w:rsid w:val="00664C63"/>
    <w:rsid w:val="00666798"/>
    <w:rsid w:val="00697475"/>
    <w:rsid w:val="006A610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37A76"/>
    <w:rsid w:val="00951AEE"/>
    <w:rsid w:val="00954E8A"/>
    <w:rsid w:val="009717D8"/>
    <w:rsid w:val="009E526F"/>
    <w:rsid w:val="00A3672C"/>
    <w:rsid w:val="00A47BC5"/>
    <w:rsid w:val="00A7453D"/>
    <w:rsid w:val="00AC424D"/>
    <w:rsid w:val="00AD0A4F"/>
    <w:rsid w:val="00AF6C9A"/>
    <w:rsid w:val="00B06F2F"/>
    <w:rsid w:val="00B0762D"/>
    <w:rsid w:val="00B60BDD"/>
    <w:rsid w:val="00B914D4"/>
    <w:rsid w:val="00BA4723"/>
    <w:rsid w:val="00C1353C"/>
    <w:rsid w:val="00C20D61"/>
    <w:rsid w:val="00C83444"/>
    <w:rsid w:val="00C87A18"/>
    <w:rsid w:val="00CA1FDF"/>
    <w:rsid w:val="00CB6D01"/>
    <w:rsid w:val="00CF2DFA"/>
    <w:rsid w:val="00D07857"/>
    <w:rsid w:val="00D45AC5"/>
    <w:rsid w:val="00E11259"/>
    <w:rsid w:val="00E11953"/>
    <w:rsid w:val="00E23844"/>
    <w:rsid w:val="00E26A04"/>
    <w:rsid w:val="00E65F1F"/>
    <w:rsid w:val="00E80345"/>
    <w:rsid w:val="00E836A5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SKMA</cp:lastModifiedBy>
  <cp:revision>24</cp:revision>
  <cp:lastPrinted>2022-05-06T05:18:00Z</cp:lastPrinted>
  <dcterms:created xsi:type="dcterms:W3CDTF">2025-03-13T06:06:00Z</dcterms:created>
  <dcterms:modified xsi:type="dcterms:W3CDTF">2026-04-27T06:33:00Z</dcterms:modified>
</cp:coreProperties>
</file>