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0F4D5" w14:textId="77777777" w:rsidR="004A3008" w:rsidRDefault="00000000">
      <w:pPr>
        <w:spacing w:after="652" w:line="237" w:lineRule="auto"/>
        <w:ind w:left="1224"/>
        <w:jc w:val="center"/>
      </w:pPr>
      <w:r>
        <w:rPr>
          <w:rFonts w:ascii="Times New Roman" w:eastAsia="Times New Roman" w:hAnsi="Times New Roman" w:cs="Times New Roman"/>
          <w:sz w:val="14"/>
        </w:rPr>
        <w:t>Уважаемые клиенты! Для своевременного и полного учета Вашей оплаты просим в платежных документах указывать NQ счетов, на основании которых проводится платеж.</w:t>
      </w:r>
    </w:p>
    <w:p w14:paraId="760D4F37" w14:textId="77777777" w:rsidR="004A3008" w:rsidRDefault="00000000">
      <w:pPr>
        <w:spacing w:after="11" w:line="249" w:lineRule="auto"/>
        <w:ind w:left="17" w:hanging="1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DF78D55" wp14:editId="5CF5C9B9">
            <wp:simplePos x="0" y="0"/>
            <wp:positionH relativeFrom="page">
              <wp:posOffset>484632</wp:posOffset>
            </wp:positionH>
            <wp:positionV relativeFrom="page">
              <wp:posOffset>8019288</wp:posOffset>
            </wp:positionV>
            <wp:extent cx="5559552" cy="1490472"/>
            <wp:effectExtent l="0" t="0" r="0" b="0"/>
            <wp:wrapTopAndBottom/>
            <wp:docPr id="8225" name="Picture 8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5" name="Picture 822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9552" cy="1490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 xml:space="preserve">Образец платежного поручения </w:t>
      </w:r>
      <w:r>
        <w:rPr>
          <w:noProof/>
        </w:rPr>
        <w:drawing>
          <wp:inline distT="0" distB="0" distL="0" distR="0" wp14:anchorId="5C48A1DC" wp14:editId="69766516">
            <wp:extent cx="4572" cy="4572"/>
            <wp:effectExtent l="0" t="0" r="0" b="0"/>
            <wp:docPr id="3744" name="Picture 37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4" name="Picture 37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8698" w:type="dxa"/>
        <w:tblInd w:w="-26" w:type="dxa"/>
        <w:tblCellMar>
          <w:top w:w="14" w:type="dxa"/>
          <w:left w:w="26" w:type="dxa"/>
          <w:bottom w:w="0" w:type="dxa"/>
          <w:right w:w="140" w:type="dxa"/>
        </w:tblCellMar>
        <w:tblLook w:val="04A0" w:firstRow="1" w:lastRow="0" w:firstColumn="1" w:lastColumn="0" w:noHBand="0" w:noVBand="1"/>
      </w:tblPr>
      <w:tblGrid>
        <w:gridCol w:w="4925"/>
        <w:gridCol w:w="1628"/>
        <w:gridCol w:w="540"/>
        <w:gridCol w:w="1605"/>
      </w:tblGrid>
      <w:tr w:rsidR="004A3008" w14:paraId="1DE15844" w14:textId="77777777">
        <w:trPr>
          <w:trHeight w:val="818"/>
        </w:trPr>
        <w:tc>
          <w:tcPr>
            <w:tcW w:w="4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4E7E3" w14:textId="77777777" w:rsidR="004A3008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sz w:val="18"/>
              </w:rPr>
              <w:t>Бенефициар:</w:t>
            </w:r>
          </w:p>
          <w:p w14:paraId="0C60F9DC" w14:textId="77777777" w:rsidR="004A3008" w:rsidRDefault="00000000">
            <w:pPr>
              <w:spacing w:after="0"/>
              <w:ind w:left="14"/>
            </w:pPr>
            <w:r>
              <w:rPr>
                <w:rFonts w:ascii="Times New Roman" w:eastAsia="Times New Roman" w:hAnsi="Times New Roman" w:cs="Times New Roman"/>
                <w:sz w:val="18"/>
              </w:rPr>
              <w:t>Западно - Казахстанский филиал Акционерного общества</w:t>
            </w:r>
          </w:p>
          <w:p w14:paraId="7F5E3347" w14:textId="77777777" w:rsidR="004A3008" w:rsidRDefault="00000000">
            <w:pPr>
              <w:spacing w:after="0"/>
              <w:ind w:left="14" w:right="331"/>
            </w:pPr>
            <w:r>
              <w:rPr>
                <w:rFonts w:ascii="Times New Roman" w:eastAsia="Times New Roman" w:hAnsi="Times New Roman" w:cs="Times New Roman"/>
                <w:sz w:val="18"/>
              </w:rPr>
              <w:t>”Национальный центр экспертизы и сертификации” БИН: 001241000877</w:t>
            </w:r>
          </w:p>
        </w:tc>
        <w:tc>
          <w:tcPr>
            <w:tcW w:w="2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21A23" w14:textId="77777777" w:rsidR="004A3008" w:rsidRDefault="00000000">
            <w:pPr>
              <w:ind w:left="10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иик</w:t>
            </w:r>
          </w:p>
          <w:p w14:paraId="0C11878F" w14:textId="77777777" w:rsidR="004A3008" w:rsidRDefault="00000000">
            <w:pPr>
              <w:spacing w:after="0"/>
              <w:ind w:left="10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kZ158560000000525657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A406F" w14:textId="77777777" w:rsidR="004A3008" w:rsidRDefault="00000000">
            <w:pPr>
              <w:spacing w:after="210"/>
              <w:ind w:left="10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Кбе</w:t>
            </w:r>
          </w:p>
          <w:p w14:paraId="2DD6A0BE" w14:textId="77777777" w:rsidR="004A3008" w:rsidRDefault="00000000">
            <w:pPr>
              <w:spacing w:after="0"/>
              <w:ind w:left="11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17</w:t>
            </w:r>
          </w:p>
        </w:tc>
      </w:tr>
      <w:tr w:rsidR="004A3008" w14:paraId="60D4CFD1" w14:textId="77777777">
        <w:trPr>
          <w:trHeight w:val="418"/>
        </w:trPr>
        <w:tc>
          <w:tcPr>
            <w:tcW w:w="4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3E7DE" w14:textId="77777777" w:rsidR="004A3008" w:rsidRDefault="00000000">
            <w:pPr>
              <w:spacing w:after="0"/>
              <w:ind w:right="2880" w:firstLine="14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Банк бенефициара: АО ”БАНК Центр Кредит”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30E35" w14:textId="77777777" w:rsidR="004A3008" w:rsidRDefault="00000000">
            <w:pPr>
              <w:spacing w:after="0"/>
              <w:ind w:left="205" w:right="10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БИК kCJBkZkX</w:t>
            </w:r>
          </w:p>
        </w:tc>
        <w:tc>
          <w:tcPr>
            <w:tcW w:w="21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4E9F0" w14:textId="77777777" w:rsidR="004A3008" w:rsidRDefault="00000000">
            <w:pPr>
              <w:spacing w:after="1"/>
              <w:ind w:left="107"/>
            </w:pPr>
            <w:r>
              <w:rPr>
                <w:rFonts w:ascii="Times New Roman" w:eastAsia="Times New Roman" w:hAnsi="Times New Roman" w:cs="Times New Roman"/>
                <w:sz w:val="18"/>
              </w:rPr>
              <w:t>Код назначения платежа</w:t>
            </w:r>
          </w:p>
          <w:p w14:paraId="0BAF5822" w14:textId="77777777" w:rsidR="004A3008" w:rsidRDefault="00000000">
            <w:pPr>
              <w:spacing w:after="0"/>
              <w:ind w:left="10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859</w:t>
            </w:r>
          </w:p>
        </w:tc>
      </w:tr>
    </w:tbl>
    <w:p w14:paraId="5F356FFD" w14:textId="77777777" w:rsidR="004A3008" w:rsidRDefault="00000000">
      <w:pPr>
        <w:spacing w:after="167"/>
        <w:ind w:left="43"/>
      </w:pPr>
      <w:r>
        <w:rPr>
          <w:rFonts w:ascii="Times New Roman" w:eastAsia="Times New Roman" w:hAnsi="Times New Roman" w:cs="Times New Roman"/>
          <w:sz w:val="30"/>
        </w:rPr>
        <w:t>Ценовое предложение N2 51200002404 от 11 сентября 2026 г.</w:t>
      </w:r>
    </w:p>
    <w:p w14:paraId="20161D1F" w14:textId="77777777" w:rsidR="004A3008" w:rsidRDefault="00000000">
      <w:pPr>
        <w:spacing w:after="170" w:line="249" w:lineRule="auto"/>
        <w:ind w:left="1109" w:right="173" w:firstLine="58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E10F9F8" wp14:editId="6C529E65">
                <wp:simplePos x="0" y="0"/>
                <wp:positionH relativeFrom="column">
                  <wp:posOffset>-22859</wp:posOffset>
                </wp:positionH>
                <wp:positionV relativeFrom="paragraph">
                  <wp:posOffset>-134333</wp:posOffset>
                </wp:positionV>
                <wp:extent cx="5550408" cy="219456"/>
                <wp:effectExtent l="0" t="0" r="0" b="0"/>
                <wp:wrapNone/>
                <wp:docPr id="7937" name="Group 7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50408" cy="219456"/>
                          <a:chOff x="0" y="0"/>
                          <a:chExt cx="5550408" cy="219456"/>
                        </a:xfrm>
                      </wpg:grpSpPr>
                      <pic:pic xmlns:pic="http://schemas.openxmlformats.org/drawingml/2006/picture">
                        <pic:nvPicPr>
                          <pic:cNvPr id="8227" name="Picture 822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0408" cy="178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Rectangle 71"/>
                        <wps:cNvSpPr/>
                        <wps:spPr>
                          <a:xfrm>
                            <a:off x="32004" y="118872"/>
                            <a:ext cx="754014" cy="133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9F4310" w14:textId="77777777" w:rsidR="004A3008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14"/>
                                  <w:w w:val="9"/>
                                  <w:sz w:val="18"/>
                                </w:rPr>
                                <w:t>Поставщик: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10F9F8" id="Group 7937" o:spid="_x0000_s1026" style="position:absolute;left:0;text-align:left;margin-left:-1.8pt;margin-top:-10.6pt;width:437.05pt;height:17.3pt;z-index:-251657216" coordsize="55504,21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227" o:spid="_x0000_s1027" type="#_x0000_t75" style="position:absolute;width:55504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">
                  <v:imagedata r:id="rId7" o:title=""/>
                </v:shape>
                <v:rect id="Rectangle 71" o:spid="_x0000_s1028" style="position:absolute;left:320;top:1188;width:7540;height:1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099F4310" w14:textId="77777777" w:rsidR="004A3008" w:rsidRDefault="00000000">
                        <w:r>
                          <w:rPr>
                            <w:rFonts w:ascii="Times New Roman" w:eastAsia="Times New Roman" w:hAnsi="Times New Roman" w:cs="Times New Roman"/>
                            <w:spacing w:val="14"/>
                            <w:w w:val="9"/>
                            <w:sz w:val="18"/>
                          </w:rPr>
                          <w:t>Поставщик: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0"/>
        </w:rPr>
        <w:t>БИН ИИН 001241000877,Западно - Казахстанский филиал Акционерного общества ”Национальный центр экспертизы и сертификации“,Республика Казахстан, г. Уральск, ул. Гагарина,2З, тел.: 52-73-43</w:t>
      </w:r>
    </w:p>
    <w:p w14:paraId="0B67EA6F" w14:textId="77777777" w:rsidR="004A3008" w:rsidRDefault="00000000">
      <w:pPr>
        <w:spacing w:after="132" w:line="249" w:lineRule="auto"/>
        <w:ind w:left="1094" w:hanging="1087"/>
        <w:jc w:val="both"/>
      </w:pPr>
      <w:r>
        <w:rPr>
          <w:rFonts w:ascii="Times New Roman" w:eastAsia="Times New Roman" w:hAnsi="Times New Roman" w:cs="Times New Roman"/>
          <w:sz w:val="20"/>
        </w:rPr>
        <w:t>Покупатель: БИН ИИН 061140005661 ,КГУ “Жалпакталский центр оказания специальных социальных услуг“ ,090705, Западно-Казахстанская область, Казталовский район, Жалпакталский сельский округ, село Жалпактал, ул. Кенжебек Мендалиев, ст-е 22, тел.: 8(71138)21-7-07</w:t>
      </w:r>
    </w:p>
    <w:p w14:paraId="2C995255" w14:textId="77777777" w:rsidR="004A3008" w:rsidRDefault="00000000">
      <w:pPr>
        <w:tabs>
          <w:tab w:val="center" w:pos="1397"/>
        </w:tabs>
        <w:spacing w:after="4"/>
        <w:ind w:left="-15"/>
      </w:pPr>
      <w:r>
        <w:rPr>
          <w:rFonts w:ascii="Times New Roman" w:eastAsia="Times New Roman" w:hAnsi="Times New Roman" w:cs="Times New Roman"/>
          <w:sz w:val="18"/>
        </w:rPr>
        <w:t>Договор:</w:t>
      </w:r>
      <w:r>
        <w:rPr>
          <w:rFonts w:ascii="Times New Roman" w:eastAsia="Times New Roman" w:hAnsi="Times New Roman" w:cs="Times New Roman"/>
          <w:sz w:val="18"/>
        </w:rPr>
        <w:tab/>
        <w:t>заявка</w:t>
      </w:r>
    </w:p>
    <w:tbl>
      <w:tblPr>
        <w:tblStyle w:val="TableGrid"/>
        <w:tblW w:w="8628" w:type="dxa"/>
        <w:tblInd w:w="-18" w:type="dxa"/>
        <w:tblCellMar>
          <w:top w:w="0" w:type="dxa"/>
          <w:left w:w="22" w:type="dxa"/>
          <w:bottom w:w="0" w:type="dxa"/>
          <w:right w:w="39" w:type="dxa"/>
        </w:tblCellMar>
        <w:tblLook w:val="04A0" w:firstRow="1" w:lastRow="0" w:firstColumn="1" w:lastColumn="0" w:noHBand="0" w:noVBand="1"/>
      </w:tblPr>
      <w:tblGrid>
        <w:gridCol w:w="535"/>
        <w:gridCol w:w="1116"/>
        <w:gridCol w:w="2855"/>
        <w:gridCol w:w="815"/>
        <w:gridCol w:w="626"/>
        <w:gridCol w:w="1273"/>
        <w:gridCol w:w="1408"/>
      </w:tblGrid>
      <w:tr w:rsidR="004A3008" w14:paraId="319DD700" w14:textId="77777777" w:rsidTr="006256E8">
        <w:trPr>
          <w:trHeight w:val="217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84E97" w14:textId="77777777" w:rsidR="004A3008" w:rsidRDefault="00000000">
            <w:pPr>
              <w:spacing w:after="0"/>
              <w:ind w:left="148"/>
            </w:pPr>
            <w:r>
              <w:rPr>
                <w:rFonts w:ascii="Times New Roman" w:eastAsia="Times New Roman" w:hAnsi="Times New Roman" w:cs="Times New Roman"/>
                <w:sz w:val="12"/>
              </w:rPr>
              <w:t>NQ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EBA3D1" w14:textId="77777777" w:rsidR="004A3008" w:rsidRDefault="00000000">
            <w:pPr>
              <w:spacing w:after="0"/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Артикул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F83BCE" w14:textId="77777777" w:rsidR="004A3008" w:rsidRDefault="00000000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B0E1F" w14:textId="77777777" w:rsidR="004A3008" w:rsidRDefault="00000000">
            <w:pPr>
              <w:spacing w:after="0"/>
              <w:ind w:left="104"/>
            </w:pPr>
            <w:r>
              <w:rPr>
                <w:rFonts w:ascii="Times New Roman" w:eastAsia="Times New Roman" w:hAnsi="Times New Roman" w:cs="Times New Roman"/>
                <w:sz w:val="18"/>
              </w:rPr>
              <w:t>Кол-во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9B59E" w14:textId="77777777" w:rsidR="004A3008" w:rsidRDefault="00000000">
            <w:pPr>
              <w:spacing w:after="0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Ед.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96010" w14:textId="77777777" w:rsidR="004A3008" w:rsidRDefault="00000000">
            <w:pPr>
              <w:spacing w:after="0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Цена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A734B5" w14:textId="77777777" w:rsidR="004A3008" w:rsidRDefault="00000000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Сумма</w:t>
            </w:r>
          </w:p>
        </w:tc>
      </w:tr>
      <w:tr w:rsidR="004A3008" w14:paraId="673462CF" w14:textId="77777777" w:rsidTr="006256E8">
        <w:trPr>
          <w:trHeight w:val="997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DED46" w14:textId="77777777" w:rsidR="004A3008" w:rsidRDefault="004A3008"/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45AD7" w14:textId="77777777" w:rsidR="004A3008" w:rsidRDefault="00000000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sz w:val="16"/>
              </w:rPr>
              <w:t>07199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DBDBA" w14:textId="77777777" w:rsidR="004A3008" w:rsidRDefault="00000000">
            <w:pPr>
              <w:spacing w:after="0"/>
              <w:ind w:right="433" w:firstLine="14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Поверка ростомера РМ-2 Диакомс (поверка в течение 20 рабочих дней, Доставка за счет Заказчика. место оказания услуг :ЗКФ АО НаЦЭкС г. Уральск) (ПРУ по поверке си-712019.000.000005)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145753" w14:textId="77777777" w:rsidR="004A3008" w:rsidRDefault="00000000">
            <w:pPr>
              <w:spacing w:after="0"/>
              <w:ind w:right="9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1 ,ооо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6BAF6" w14:textId="77777777" w:rsidR="004A3008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4"/>
              </w:rPr>
              <w:t>одна услуга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F1E7F" w14:textId="77777777" w:rsidR="004A3008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16 700,00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1D1A3" w14:textId="77777777" w:rsidR="004A3008" w:rsidRDefault="00000000">
            <w:pPr>
              <w:spacing w:after="0"/>
              <w:ind w:right="1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16 700,00</w:t>
            </w:r>
          </w:p>
        </w:tc>
      </w:tr>
      <w:tr w:rsidR="004A3008" w14:paraId="76BD5DF6" w14:textId="77777777" w:rsidTr="006256E8">
        <w:trPr>
          <w:trHeight w:val="850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F7E22" w14:textId="77777777" w:rsidR="004A3008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6BD83" w14:textId="77777777" w:rsidR="004A3008" w:rsidRDefault="00000000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sz w:val="16"/>
              </w:rPr>
              <w:t>07199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1184B" w14:textId="77777777" w:rsidR="004A3008" w:rsidRDefault="00000000">
            <w:pPr>
              <w:spacing w:after="0" w:line="216" w:lineRule="auto"/>
              <w:ind w:left="14"/>
            </w:pPr>
            <w:r>
              <w:rPr>
                <w:rFonts w:ascii="Times New Roman" w:eastAsia="Times New Roman" w:hAnsi="Times New Roman" w:cs="Times New Roman"/>
                <w:sz w:val="16"/>
              </w:rPr>
              <w:t>Поверка весов (поверка в течение 20 рабочих дней, Доставка за счет Заказчика. место оказания услуг :ЗКФ АО Нацэкс г.</w:t>
            </w:r>
          </w:p>
          <w:p w14:paraId="66FDB695" w14:textId="77777777" w:rsidR="004A3008" w:rsidRDefault="00000000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sz w:val="16"/>
              </w:rPr>
              <w:t>Уральск) (ПРУ по поверке си-712019.000.000005)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25AF4" w14:textId="77777777" w:rsidR="004A3008" w:rsidRDefault="00000000">
            <w:pPr>
              <w:spacing w:after="0"/>
              <w:ind w:right="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2,000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820E7" w14:textId="77777777" w:rsidR="004A3008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4"/>
              </w:rPr>
              <w:t>одна услуга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9304BA" w14:textId="77777777" w:rsidR="004A3008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 ооо,оо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91FFF" w14:textId="77777777" w:rsidR="004A3008" w:rsidRDefault="00000000">
            <w:pPr>
              <w:spacing w:after="0"/>
              <w:ind w:right="1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58 000,oo</w:t>
            </w:r>
          </w:p>
        </w:tc>
      </w:tr>
      <w:tr w:rsidR="004A3008" w14:paraId="2031B3A7" w14:textId="77777777" w:rsidTr="006256E8">
        <w:trPr>
          <w:trHeight w:val="1001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AAEE3" w14:textId="77777777" w:rsidR="004A3008" w:rsidRDefault="00000000">
            <w:pPr>
              <w:spacing w:after="0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з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41281" w14:textId="77777777" w:rsidR="004A3008" w:rsidRDefault="00000000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sz w:val="16"/>
              </w:rPr>
              <w:t>07199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6C91C" w14:textId="77777777" w:rsidR="004A3008" w:rsidRDefault="00000000">
            <w:pPr>
              <w:spacing w:after="0"/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Поверка прибора для измерения давления</w:t>
            </w:r>
          </w:p>
          <w:p w14:paraId="563E26BD" w14:textId="77777777" w:rsidR="004A3008" w:rsidRDefault="00000000">
            <w:pPr>
              <w:spacing w:after="0"/>
              <w:ind w:right="440" w:firstLine="14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(поверка в течение 20 рабочих дней, Доставка за счет Заказчика. место оказания услуг :ЗКФ АО НаЦЭкС г. Уральск) (ПРУ по поверке си-712019.000.000005)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10C42" w14:textId="77777777" w:rsidR="004A3008" w:rsidRDefault="00000000">
            <w:pPr>
              <w:spacing w:after="0"/>
              <w:ind w:right="9"/>
              <w:jc w:val="right"/>
            </w:pPr>
            <w:r>
              <w:rPr>
                <w:rFonts w:ascii="Times New Roman" w:eastAsia="Times New Roman" w:hAnsi="Times New Roman" w:cs="Times New Roman"/>
                <w:sz w:val="14"/>
              </w:rPr>
              <w:t>1 ,ooo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01386" w14:textId="77777777" w:rsidR="004A3008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4"/>
              </w:rPr>
              <w:t>одна услуга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9C375" w14:textId="77777777" w:rsidR="004A3008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4 500,00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C6027" w14:textId="77777777" w:rsidR="004A3008" w:rsidRDefault="00000000">
            <w:pPr>
              <w:spacing w:after="0"/>
              <w:ind w:right="1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4 500,00</w:t>
            </w:r>
          </w:p>
        </w:tc>
      </w:tr>
      <w:tr w:rsidR="004A3008" w14:paraId="7667C150" w14:textId="77777777" w:rsidTr="006256E8">
        <w:trPr>
          <w:trHeight w:val="100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5CE55" w14:textId="77777777" w:rsidR="004A3008" w:rsidRDefault="00000000">
            <w:pPr>
              <w:spacing w:after="0"/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9635B" w14:textId="77777777" w:rsidR="004A3008" w:rsidRDefault="00000000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sz w:val="16"/>
              </w:rPr>
              <w:t>07199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550AE" w14:textId="77777777" w:rsidR="004A3008" w:rsidRDefault="00000000">
            <w:pPr>
              <w:spacing w:after="0"/>
              <w:ind w:left="14"/>
            </w:pPr>
            <w:r>
              <w:rPr>
                <w:rFonts w:ascii="Times New Roman" w:eastAsia="Times New Roman" w:hAnsi="Times New Roman" w:cs="Times New Roman"/>
                <w:sz w:val="16"/>
              </w:rPr>
              <w:t>Поверка сигнализаторов загазованности</w:t>
            </w:r>
          </w:p>
          <w:p w14:paraId="6BE50D02" w14:textId="77777777" w:rsidR="004A3008" w:rsidRDefault="00000000">
            <w:pPr>
              <w:spacing w:after="0"/>
              <w:ind w:right="440" w:firstLine="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(поверка в течение 20 рабочих дней, Доставка за счет Заказчика. место оказания услуг :ЗКФ АО НаЦЭкС г. Уральск) (ПРУ по поверке си-712019.000.000005)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0F1D9" w14:textId="77777777" w:rsidR="004A3008" w:rsidRDefault="00000000">
            <w:pPr>
              <w:spacing w:after="0"/>
              <w:ind w:right="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3,000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AEFDD" w14:textId="77777777" w:rsidR="004A3008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4"/>
              </w:rPr>
              <w:t>одна услуга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0EFEA" w14:textId="77777777" w:rsidR="004A3008" w:rsidRDefault="00000000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7 500,00</w:t>
            </w:r>
          </w:p>
        </w:tc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0BCCD" w14:textId="77777777" w:rsidR="004A3008" w:rsidRDefault="00000000">
            <w:pPr>
              <w:spacing w:after="0"/>
              <w:ind w:right="1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22 500,00</w:t>
            </w:r>
          </w:p>
        </w:tc>
      </w:tr>
    </w:tbl>
    <w:p w14:paraId="0A80C213" w14:textId="77777777" w:rsidR="004A3008" w:rsidRDefault="004A3008">
      <w:pPr>
        <w:sectPr w:rsidR="004A3008">
          <w:pgSz w:w="11909" w:h="16848"/>
          <w:pgMar w:top="930" w:right="2506" w:bottom="4334" w:left="806" w:header="720" w:footer="720" w:gutter="0"/>
          <w:cols w:space="720"/>
        </w:sectPr>
      </w:pPr>
    </w:p>
    <w:tbl>
      <w:tblPr>
        <w:tblStyle w:val="TableGrid"/>
        <w:tblW w:w="2614" w:type="dxa"/>
        <w:tblInd w:w="592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85"/>
        <w:gridCol w:w="929"/>
      </w:tblGrid>
      <w:tr w:rsidR="004A3008" w14:paraId="72F2DE14" w14:textId="77777777">
        <w:trPr>
          <w:trHeight w:val="189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14:paraId="08A2039C" w14:textId="77777777" w:rsidR="004A3008" w:rsidRDefault="00000000">
            <w:pPr>
              <w:spacing w:after="0"/>
              <w:ind w:left="23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Итого: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14:paraId="4A712DB2" w14:textId="1767F954" w:rsidR="004A3008" w:rsidRDefault="00000000">
            <w:pPr>
              <w:spacing w:after="0"/>
              <w:ind w:left="115"/>
            </w:pPr>
            <w:r>
              <w:rPr>
                <w:rFonts w:ascii="Times New Roman" w:eastAsia="Times New Roman" w:hAnsi="Times New Roman" w:cs="Times New Roman"/>
                <w:sz w:val="18"/>
              </w:rPr>
              <w:t>1</w:t>
            </w:r>
            <w:r w:rsidR="006256E8">
              <w:rPr>
                <w:rFonts w:ascii="Times New Roman" w:eastAsia="Times New Roman" w:hAnsi="Times New Roman" w:cs="Times New Roman"/>
                <w:sz w:val="18"/>
              </w:rPr>
              <w:t>01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 w:rsidR="006256E8">
              <w:rPr>
                <w:rFonts w:ascii="Times New Roman" w:eastAsia="Times New Roman" w:hAnsi="Times New Roman" w:cs="Times New Roman"/>
                <w:sz w:val="18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</w:rPr>
              <w:t>00,00</w:t>
            </w:r>
          </w:p>
        </w:tc>
      </w:tr>
      <w:tr w:rsidR="006256E8" w14:paraId="58344D23" w14:textId="77777777">
        <w:trPr>
          <w:gridAfter w:val="1"/>
          <w:wAfter w:w="929" w:type="dxa"/>
          <w:trHeight w:val="230"/>
        </w:trPr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14:paraId="6A3E8BFD" w14:textId="77777777" w:rsidR="006256E8" w:rsidRDefault="006256E8">
            <w:pPr>
              <w:spacing w:after="0"/>
              <w:ind w:left="209"/>
            </w:pPr>
            <w:r>
              <w:rPr>
                <w:rFonts w:ascii="Times New Roman" w:eastAsia="Times New Roman" w:hAnsi="Times New Roman" w:cs="Times New Roman"/>
                <w:sz w:val="20"/>
              </w:rPr>
              <w:t>Сумма НДС:</w:t>
            </w:r>
          </w:p>
        </w:tc>
      </w:tr>
    </w:tbl>
    <w:p w14:paraId="210384F1" w14:textId="77EA0322" w:rsidR="004A3008" w:rsidRDefault="00000000">
      <w:pPr>
        <w:spacing w:after="4"/>
        <w:ind w:left="-5" w:hanging="10"/>
      </w:pPr>
      <w:r>
        <w:rPr>
          <w:rFonts w:ascii="Times New Roman" w:eastAsia="Times New Roman" w:hAnsi="Times New Roman" w:cs="Times New Roman"/>
          <w:sz w:val="18"/>
        </w:rPr>
        <w:lastRenderedPageBreak/>
        <w:t>Всего наименований 5, на сумму тенге</w:t>
      </w:r>
    </w:p>
    <w:p w14:paraId="1F0FD8A9" w14:textId="77777777" w:rsidR="004A3008" w:rsidRDefault="00000000">
      <w:pPr>
        <w:spacing w:after="11" w:line="249" w:lineRule="auto"/>
        <w:ind w:left="17" w:hanging="10"/>
        <w:jc w:val="both"/>
      </w:pPr>
      <w:r>
        <w:rPr>
          <w:rFonts w:ascii="Times New Roman" w:eastAsia="Times New Roman" w:hAnsi="Times New Roman" w:cs="Times New Roman"/>
          <w:sz w:val="20"/>
        </w:rPr>
        <w:t>Всего к оплате: Сто тридцать три тысячи шестьсот тридцать два тенге 00 тиын</w:t>
      </w:r>
    </w:p>
    <w:sectPr w:rsidR="004A3008">
      <w:type w:val="continuous"/>
      <w:pgSz w:w="11909" w:h="16848"/>
      <w:pgMar w:top="930" w:right="4392" w:bottom="4334" w:left="8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008"/>
    <w:rsid w:val="004A3008"/>
    <w:rsid w:val="006256E8"/>
    <w:rsid w:val="00F4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E39CE"/>
  <w15:docId w15:val="{6242FC53-C253-4055-B18E-24D4C06B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3</cp:revision>
  <dcterms:created xsi:type="dcterms:W3CDTF">2026-10-12T10:04:00Z</dcterms:created>
  <dcterms:modified xsi:type="dcterms:W3CDTF">2026-10-12T10:04:00Z</dcterms:modified>
</cp:coreProperties>
</file>