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53"/>
        <w:gridCol w:w="5102"/>
      </w:tblGrid>
      <w:tr w:rsidR="00300143" w:rsidRPr="00A34925" w:rsidTr="00441975">
        <w:trPr>
          <w:cantSplit/>
          <w:jc w:val="center"/>
        </w:trPr>
        <w:tc>
          <w:tcPr>
            <w:tcW w:w="235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0143" w:rsidRPr="009E221F" w:rsidRDefault="00300143" w:rsidP="00300143">
            <w:pPr>
              <w:spacing w:line="240" w:lineRule="auto"/>
              <w:rPr>
                <w:color w:val="000000"/>
                <w:lang w:val="ru-RU"/>
              </w:rPr>
            </w:pPr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Металл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елтаңбалы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 w:rsidRPr="00300143">
              <w:rPr>
                <w:color w:val="000000"/>
                <w:sz w:val="20"/>
                <w:szCs w:val="20"/>
                <w:lang w:val="ru-RU"/>
              </w:rPr>
              <w:t>м</w:t>
            </w:r>
            <w:proofErr w:type="gramEnd"/>
            <w:r w:rsidRPr="00300143">
              <w:rPr>
                <w:color w:val="000000"/>
                <w:sz w:val="20"/>
                <w:szCs w:val="20"/>
                <w:lang w:val="ru-RU"/>
              </w:rPr>
              <w:t>ө</w:t>
            </w:r>
            <w:bookmarkStart w:id="0" w:name="_GoBack"/>
            <w:bookmarkEnd w:id="0"/>
            <w:r w:rsidRPr="00300143">
              <w:rPr>
                <w:color w:val="000000"/>
                <w:sz w:val="20"/>
                <w:szCs w:val="20"/>
                <w:lang w:val="ru-RU"/>
              </w:rPr>
              <w:t>рді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дайындау</w:t>
            </w:r>
            <w:proofErr w:type="spellEnd"/>
          </w:p>
        </w:tc>
        <w:tc>
          <w:tcPr>
            <w:tcW w:w="510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0143" w:rsidRPr="00300143" w:rsidRDefault="00300143" w:rsidP="00300143">
            <w:pPr>
              <w:pStyle w:val="a3"/>
              <w:jc w:val="both"/>
              <w:rPr>
                <w:color w:val="000000"/>
                <w:sz w:val="20"/>
                <w:szCs w:val="20"/>
                <w:lang w:val="ru-RU"/>
              </w:rPr>
            </w:pPr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Металл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дөңгелек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елтаңбалы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мөрді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балауыз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, пластилин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немесе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дымқыл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таң</w:t>
            </w:r>
            <w:proofErr w:type="gramStart"/>
            <w:r w:rsidRPr="00300143">
              <w:rPr>
                <w:color w:val="000000"/>
                <w:sz w:val="20"/>
                <w:szCs w:val="20"/>
                <w:lang w:val="ru-RU"/>
              </w:rPr>
              <w:t>ба</w:t>
            </w:r>
            <w:proofErr w:type="gramEnd"/>
            <w:r w:rsidRPr="00300143">
              <w:rPr>
                <w:color w:val="000000"/>
                <w:sz w:val="20"/>
                <w:szCs w:val="20"/>
                <w:lang w:val="ru-RU"/>
              </w:rPr>
              <w:t>ға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арналған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пломбир /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пломбиратор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)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дайындау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қатаң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мемлекеттік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стандарттар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мен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техникалық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талаптар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бойынша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дайындалады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.. </w:t>
            </w:r>
          </w:p>
          <w:p w:rsidR="00300143" w:rsidRPr="00300143" w:rsidRDefault="00300143" w:rsidP="00300143">
            <w:pPr>
              <w:pStyle w:val="a3"/>
              <w:jc w:val="both"/>
              <w:rPr>
                <w:color w:val="000000"/>
                <w:sz w:val="20"/>
                <w:szCs w:val="20"/>
                <w:lang w:val="ru-RU"/>
              </w:rPr>
            </w:pPr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Мөрдің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стандартты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диаметрі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>: 40-45 мм (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құжаттар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үшін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>).</w:t>
            </w:r>
          </w:p>
          <w:p w:rsidR="00300143" w:rsidRPr="00300143" w:rsidRDefault="00300143" w:rsidP="00300143">
            <w:pPr>
              <w:pStyle w:val="a3"/>
              <w:jc w:val="both"/>
              <w:rPr>
                <w:color w:val="000000"/>
                <w:sz w:val="20"/>
                <w:szCs w:val="20"/>
                <w:lang w:val="ru-RU"/>
              </w:rPr>
            </w:pPr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Өнді</w:t>
            </w:r>
            <w:proofErr w:type="gramStart"/>
            <w:r w:rsidRPr="00300143">
              <w:rPr>
                <w:color w:val="000000"/>
                <w:sz w:val="20"/>
                <w:szCs w:val="20"/>
                <w:lang w:val="ru-RU"/>
              </w:rPr>
              <w:t>р</w:t>
            </w:r>
            <w:proofErr w:type="gramEnd"/>
            <w:r w:rsidRPr="00300143">
              <w:rPr>
                <w:color w:val="000000"/>
                <w:sz w:val="20"/>
                <w:szCs w:val="20"/>
                <w:lang w:val="ru-RU"/>
              </w:rPr>
              <w:t>іс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материалы: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жез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(l63, LS59-1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маркалары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):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ең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танымал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материал.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Оның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беріктігі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proofErr w:type="gramStart"/>
            <w:r w:rsidRPr="00300143">
              <w:rPr>
                <w:color w:val="000000"/>
                <w:sz w:val="20"/>
                <w:szCs w:val="20"/>
                <w:lang w:val="ru-RU"/>
              </w:rPr>
              <w:t>коррозия</w:t>
            </w:r>
            <w:proofErr w:type="gramEnd"/>
            <w:r w:rsidRPr="00300143">
              <w:rPr>
                <w:color w:val="000000"/>
                <w:sz w:val="20"/>
                <w:szCs w:val="20"/>
                <w:lang w:val="ru-RU"/>
              </w:rPr>
              <w:t>ға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төзімділігі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және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гравюраның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жоғары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айқындылығы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бар.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Duraluminium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(D16T):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жеңіл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және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бері</w:t>
            </w:r>
            <w:proofErr w:type="gramStart"/>
            <w:r w:rsidRPr="00300143">
              <w:rPr>
                <w:color w:val="000000"/>
                <w:sz w:val="20"/>
                <w:szCs w:val="20"/>
                <w:lang w:val="ru-RU"/>
              </w:rPr>
              <w:t>к</w:t>
            </w:r>
            <w:proofErr w:type="spellEnd"/>
            <w:proofErr w:type="gram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металл,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көбінесе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пластилинге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әсер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ету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үшін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қолданылады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. Тот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баспайтын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болат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: </w:t>
            </w:r>
            <w:proofErr w:type="spellStart"/>
            <w:proofErr w:type="gramStart"/>
            <w:r w:rsidRPr="00300143">
              <w:rPr>
                <w:color w:val="000000"/>
                <w:sz w:val="20"/>
                <w:szCs w:val="20"/>
                <w:lang w:val="ru-RU"/>
              </w:rPr>
              <w:t>тозу</w:t>
            </w:r>
            <w:proofErr w:type="gramEnd"/>
            <w:r w:rsidRPr="00300143">
              <w:rPr>
                <w:color w:val="000000"/>
                <w:sz w:val="20"/>
                <w:szCs w:val="20"/>
                <w:lang w:val="ru-RU"/>
              </w:rPr>
              <w:t>ға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төзімділікті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қажет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ететін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сирек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жағдайларда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қолданылады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>.</w:t>
            </w:r>
          </w:p>
          <w:p w:rsidR="00300143" w:rsidRPr="00300143" w:rsidRDefault="00300143" w:rsidP="00300143">
            <w:pPr>
              <w:pStyle w:val="a3"/>
              <w:jc w:val="both"/>
              <w:rPr>
                <w:color w:val="000000"/>
                <w:sz w:val="20"/>
                <w:szCs w:val="20"/>
                <w:lang w:val="ru-RU"/>
              </w:rPr>
            </w:pPr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Дизайн: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негіз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(клише):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ойып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жазылған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жалпақ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металл диск.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Тұтқа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құйма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клишесі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бар</w:t>
            </w:r>
            <w:proofErr w:type="gramStart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Б</w:t>
            </w:r>
            <w:proofErr w:type="gramEnd"/>
            <w:r w:rsidRPr="00300143">
              <w:rPr>
                <w:color w:val="000000"/>
                <w:sz w:val="20"/>
                <w:szCs w:val="20"/>
                <w:lang w:val="ru-RU"/>
              </w:rPr>
              <w:t>ірлік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)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немесе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ауыстырылатын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жіппен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)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болуы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мүмкін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Сақина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/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тесік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кілттерге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киюге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ыңғайлы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болу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үшін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тұтқаға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жиі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тесік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жасалады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немесе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сақина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бекітіледі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>.</w:t>
            </w:r>
          </w:p>
          <w:p w:rsidR="00300143" w:rsidRPr="00300143" w:rsidRDefault="00300143" w:rsidP="00300143">
            <w:pPr>
              <w:pStyle w:val="a3"/>
              <w:jc w:val="both"/>
              <w:rPr>
                <w:color w:val="000000"/>
                <w:sz w:val="20"/>
                <w:szCs w:val="20"/>
                <w:lang w:val="ru-RU"/>
              </w:rPr>
            </w:pPr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Гравюра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және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басып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шығару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талаптары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>: гравюра ТҮ</w:t>
            </w:r>
            <w:proofErr w:type="gramStart"/>
            <w:r w:rsidRPr="00300143">
              <w:rPr>
                <w:color w:val="000000"/>
                <w:sz w:val="20"/>
                <w:szCs w:val="20"/>
                <w:lang w:val="ru-RU"/>
              </w:rPr>
              <w:t>Р</w:t>
            </w:r>
            <w:proofErr w:type="gram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І: CNC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станоктарында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механикалық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фрезерлеу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немесе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металл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лазерлі</w:t>
            </w:r>
            <w:proofErr w:type="gramStart"/>
            <w:r w:rsidRPr="00300143">
              <w:rPr>
                <w:color w:val="000000"/>
                <w:sz w:val="20"/>
                <w:szCs w:val="20"/>
                <w:lang w:val="ru-RU"/>
              </w:rPr>
              <w:t>к</w:t>
            </w:r>
            <w:proofErr w:type="spellEnd"/>
            <w:proofErr w:type="gram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гравюра.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Гравюраның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тереңдігі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қағазға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әсер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ету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үшін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бояумен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): 0,2–0,5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мм</w:t>
            </w:r>
            <w:proofErr w:type="gramStart"/>
            <w:r w:rsidRPr="00300143">
              <w:rPr>
                <w:color w:val="000000"/>
                <w:sz w:val="20"/>
                <w:szCs w:val="20"/>
                <w:lang w:val="ru-RU"/>
              </w:rPr>
              <w:t>.п</w:t>
            </w:r>
            <w:proofErr w:type="gramEnd"/>
            <w:r w:rsidRPr="00300143">
              <w:rPr>
                <w:color w:val="000000"/>
                <w:sz w:val="20"/>
                <w:szCs w:val="20"/>
                <w:lang w:val="ru-RU"/>
              </w:rPr>
              <w:t>ластилин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>/мастика/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балауызға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басып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шығару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үшін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>: 0,5–1,2 мм (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нақты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көлемді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рельеф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алу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үшін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).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Қаріптер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мен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элементтер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мәтіндік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сақина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әріптерінің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биіктігі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оқылымды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қамтамасыз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ету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үшін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кемінде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1,5–2 мм.</w:t>
            </w:r>
          </w:p>
          <w:p w:rsidR="00300143" w:rsidRPr="00300143" w:rsidRDefault="00300143" w:rsidP="00300143">
            <w:pPr>
              <w:pStyle w:val="a3"/>
              <w:jc w:val="both"/>
              <w:rPr>
                <w:color w:val="000000"/>
                <w:sz w:val="20"/>
                <w:szCs w:val="20"/>
                <w:lang w:val="ru-RU"/>
              </w:rPr>
            </w:pP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Елтаңбалы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 w:rsidRPr="00300143">
              <w:rPr>
                <w:color w:val="000000"/>
                <w:sz w:val="20"/>
                <w:szCs w:val="20"/>
                <w:lang w:val="ru-RU"/>
              </w:rPr>
              <w:t>м</w:t>
            </w:r>
            <w:proofErr w:type="gramEnd"/>
            <w:r w:rsidRPr="00300143">
              <w:rPr>
                <w:color w:val="000000"/>
                <w:sz w:val="20"/>
                <w:szCs w:val="20"/>
                <w:lang w:val="ru-RU"/>
              </w:rPr>
              <w:t>өрдің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элементтері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(клише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мазмұны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>)</w:t>
            </w:r>
          </w:p>
          <w:p w:rsidR="00300143" w:rsidRPr="00300143" w:rsidRDefault="00300143" w:rsidP="00300143">
            <w:pPr>
              <w:pStyle w:val="a3"/>
              <w:jc w:val="both"/>
              <w:rPr>
                <w:color w:val="000000"/>
                <w:sz w:val="20"/>
                <w:szCs w:val="20"/>
                <w:lang w:val="ru-RU"/>
              </w:rPr>
            </w:pPr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*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Орталық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ө</w:t>
            </w:r>
            <w:proofErr w:type="gramStart"/>
            <w:r w:rsidRPr="00300143">
              <w:rPr>
                <w:color w:val="000000"/>
                <w:sz w:val="20"/>
                <w:szCs w:val="20"/>
                <w:lang w:val="ru-RU"/>
              </w:rPr>
              <w:t>р</w:t>
            </w:r>
            <w:proofErr w:type="gramEnd"/>
            <w:r w:rsidRPr="00300143">
              <w:rPr>
                <w:color w:val="000000"/>
                <w:sz w:val="20"/>
                <w:szCs w:val="20"/>
                <w:lang w:val="ru-RU"/>
              </w:rPr>
              <w:t>іс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Мемлекеттік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елтаңба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немесе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ведомство/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ұйымның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Елтаңбасы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>).</w:t>
            </w:r>
          </w:p>
          <w:p w:rsidR="00300143" w:rsidRPr="00300143" w:rsidRDefault="00300143" w:rsidP="00300143">
            <w:pPr>
              <w:pStyle w:val="a3"/>
              <w:jc w:val="both"/>
              <w:rPr>
                <w:color w:val="000000"/>
                <w:sz w:val="20"/>
                <w:szCs w:val="20"/>
                <w:lang w:val="ru-RU"/>
              </w:rPr>
            </w:pPr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*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Сыртқы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сақина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жиек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):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мемлекеттің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министрліктің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ведомствоның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немесе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ұйымның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атауы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>.</w:t>
            </w:r>
          </w:p>
          <w:p w:rsidR="00300143" w:rsidRPr="00A34925" w:rsidRDefault="00300143" w:rsidP="00300143">
            <w:pPr>
              <w:pStyle w:val="a3"/>
              <w:jc w:val="both"/>
              <w:rPr>
                <w:color w:val="000000"/>
                <w:sz w:val="20"/>
                <w:szCs w:val="20"/>
                <w:lang w:val="ru-RU"/>
              </w:rPr>
            </w:pPr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*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Ішкі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сақина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сәйкестендіру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нөмі</w:t>
            </w:r>
            <w:proofErr w:type="gramStart"/>
            <w:r w:rsidRPr="00300143">
              <w:rPr>
                <w:color w:val="000000"/>
                <w:sz w:val="20"/>
                <w:szCs w:val="20"/>
                <w:lang w:val="ru-RU"/>
              </w:rPr>
              <w:t>р</w:t>
            </w:r>
            <w:proofErr w:type="gramEnd"/>
            <w:r w:rsidRPr="00300143">
              <w:rPr>
                <w:color w:val="000000"/>
                <w:sz w:val="20"/>
                <w:szCs w:val="20"/>
                <w:lang w:val="ru-RU"/>
              </w:rPr>
              <w:t>і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(БСН/СТН), OGRN коды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немесе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мөр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нөмірі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мысалы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 xml:space="preserve">, "№1 </w:t>
            </w:r>
            <w:proofErr w:type="spellStart"/>
            <w:r w:rsidRPr="00300143">
              <w:rPr>
                <w:color w:val="000000"/>
                <w:sz w:val="20"/>
                <w:szCs w:val="20"/>
                <w:lang w:val="ru-RU"/>
              </w:rPr>
              <w:t>Мөр</w:t>
            </w:r>
            <w:proofErr w:type="spellEnd"/>
            <w:r w:rsidRPr="00300143">
              <w:rPr>
                <w:color w:val="000000"/>
                <w:sz w:val="20"/>
                <w:szCs w:val="20"/>
                <w:lang w:val="ru-RU"/>
              </w:rPr>
              <w:t>").</w:t>
            </w:r>
          </w:p>
        </w:tc>
      </w:tr>
      <w:tr w:rsidR="00300143" w:rsidRPr="00A34925" w:rsidTr="00300143">
        <w:trPr>
          <w:cantSplit/>
          <w:jc w:val="center"/>
        </w:trPr>
        <w:tc>
          <w:tcPr>
            <w:tcW w:w="235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0143" w:rsidRPr="009E221F" w:rsidRDefault="00300143" w:rsidP="00441975">
            <w:pPr>
              <w:spacing w:line="240" w:lineRule="auto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lastRenderedPageBreak/>
              <w:t xml:space="preserve">Изготовление </w:t>
            </w:r>
            <w:proofErr w:type="spellStart"/>
            <w:r>
              <w:rPr>
                <w:color w:val="000000"/>
                <w:lang w:val="ru-RU"/>
              </w:rPr>
              <w:t>металической</w:t>
            </w:r>
            <w:proofErr w:type="spellEnd"/>
            <w:r>
              <w:rPr>
                <w:color w:val="000000"/>
                <w:lang w:val="ru-RU"/>
              </w:rPr>
              <w:t xml:space="preserve">  гербовой  печати</w:t>
            </w:r>
          </w:p>
        </w:tc>
        <w:tc>
          <w:tcPr>
            <w:tcW w:w="510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0143" w:rsidRPr="00A34925" w:rsidRDefault="00300143" w:rsidP="00441975">
            <w:pPr>
              <w:pStyle w:val="a3"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Изготовление м</w:t>
            </w:r>
            <w:r w:rsidRPr="00A34925">
              <w:rPr>
                <w:sz w:val="20"/>
                <w:szCs w:val="20"/>
                <w:lang w:val="ru-RU"/>
              </w:rPr>
              <w:t>еталлическ</w:t>
            </w:r>
            <w:r>
              <w:rPr>
                <w:sz w:val="20"/>
                <w:szCs w:val="20"/>
                <w:lang w:val="ru-RU"/>
              </w:rPr>
              <w:t>ой</w:t>
            </w:r>
            <w:r w:rsidRPr="00A34925">
              <w:rPr>
                <w:sz w:val="20"/>
                <w:szCs w:val="20"/>
                <w:lang w:val="ru-RU"/>
              </w:rPr>
              <w:t xml:space="preserve"> кругл</w:t>
            </w:r>
            <w:r>
              <w:rPr>
                <w:sz w:val="20"/>
                <w:szCs w:val="20"/>
                <w:lang w:val="ru-RU"/>
              </w:rPr>
              <w:t>ой</w:t>
            </w:r>
            <w:r w:rsidRPr="00A34925">
              <w:rPr>
                <w:sz w:val="20"/>
                <w:szCs w:val="20"/>
                <w:lang w:val="ru-RU"/>
              </w:rPr>
              <w:t xml:space="preserve"> гербов</w:t>
            </w:r>
            <w:r>
              <w:rPr>
                <w:sz w:val="20"/>
                <w:szCs w:val="20"/>
                <w:lang w:val="ru-RU"/>
              </w:rPr>
              <w:t>ой</w:t>
            </w:r>
            <w:r w:rsidRPr="00A34925">
              <w:rPr>
                <w:sz w:val="20"/>
                <w:szCs w:val="20"/>
                <w:lang w:val="ru-RU"/>
              </w:rPr>
              <w:t xml:space="preserve"> печат</w:t>
            </w:r>
            <w:r>
              <w:rPr>
                <w:sz w:val="20"/>
                <w:szCs w:val="20"/>
                <w:lang w:val="ru-RU"/>
              </w:rPr>
              <w:t>и</w:t>
            </w:r>
            <w:r w:rsidRPr="00A34925">
              <w:rPr>
                <w:sz w:val="20"/>
                <w:szCs w:val="20"/>
                <w:lang w:val="ru-RU"/>
              </w:rPr>
              <w:t xml:space="preserve"> (пломбир / </w:t>
            </w:r>
            <w:proofErr w:type="spellStart"/>
            <w:r w:rsidRPr="00A34925">
              <w:rPr>
                <w:sz w:val="20"/>
                <w:szCs w:val="20"/>
                <w:lang w:val="ru-RU"/>
              </w:rPr>
              <w:t>пломбиратор</w:t>
            </w:r>
            <w:proofErr w:type="spellEnd"/>
            <w:r w:rsidRPr="00A34925">
              <w:rPr>
                <w:sz w:val="20"/>
                <w:szCs w:val="20"/>
                <w:lang w:val="ru-RU"/>
              </w:rPr>
              <w:t xml:space="preserve"> под сургуч, пластилин или для мокрого оттиска) изготавливается по строгим государственным стандартам и техническим требованиям</w:t>
            </w:r>
            <w:proofErr w:type="gramStart"/>
            <w:r w:rsidRPr="00A34925">
              <w:rPr>
                <w:sz w:val="20"/>
                <w:szCs w:val="20"/>
                <w:lang w:val="ru-RU"/>
              </w:rPr>
              <w:t xml:space="preserve">.. </w:t>
            </w:r>
            <w:proofErr w:type="gramEnd"/>
          </w:p>
          <w:p w:rsidR="00300143" w:rsidRPr="00BF6140" w:rsidRDefault="00300143" w:rsidP="00441975">
            <w:pPr>
              <w:pStyle w:val="a3"/>
              <w:jc w:val="both"/>
              <w:rPr>
                <w:sz w:val="20"/>
                <w:szCs w:val="20"/>
                <w:lang w:val="ru-RU"/>
              </w:rPr>
            </w:pPr>
            <w:r w:rsidRPr="00A34925">
              <w:rPr>
                <w:sz w:val="20"/>
                <w:szCs w:val="20"/>
                <w:lang w:val="ru-RU"/>
              </w:rPr>
              <w:t xml:space="preserve"> Стандартный диаметр гербовой печати: </w:t>
            </w:r>
            <w:r w:rsidRPr="00300143">
              <w:rPr>
                <w:sz w:val="20"/>
                <w:szCs w:val="20"/>
                <w:lang w:val="ru-RU"/>
              </w:rPr>
              <w:t>40–45 мм</w:t>
            </w:r>
            <w:r w:rsidRPr="00A34925">
              <w:rPr>
                <w:sz w:val="20"/>
                <w:szCs w:val="20"/>
                <w:lang w:val="ru-RU"/>
              </w:rPr>
              <w:t xml:space="preserve"> (для </w:t>
            </w:r>
            <w:r w:rsidRPr="00BF6140">
              <w:rPr>
                <w:sz w:val="20"/>
                <w:szCs w:val="20"/>
                <w:lang w:val="ru-RU"/>
              </w:rPr>
              <w:t>документов).</w:t>
            </w:r>
          </w:p>
          <w:p w:rsidR="00300143" w:rsidRPr="00BF6140" w:rsidRDefault="00300143" w:rsidP="00441975">
            <w:pPr>
              <w:pStyle w:val="a3"/>
              <w:jc w:val="both"/>
              <w:rPr>
                <w:sz w:val="20"/>
                <w:szCs w:val="20"/>
                <w:lang w:val="ru-RU"/>
              </w:rPr>
            </w:pPr>
            <w:r w:rsidRPr="00BF6140">
              <w:rPr>
                <w:sz w:val="20"/>
                <w:szCs w:val="20"/>
                <w:lang w:val="ru-RU"/>
              </w:rPr>
              <w:t xml:space="preserve"> </w:t>
            </w:r>
            <w:r w:rsidRPr="00300143">
              <w:rPr>
                <w:sz w:val="20"/>
                <w:szCs w:val="20"/>
                <w:lang w:val="ru-RU"/>
              </w:rPr>
              <w:t>Материал изготовления: Латунь (марки Л63, ЛС59-1):</w:t>
            </w:r>
            <w:r w:rsidRPr="00BF6140">
              <w:rPr>
                <w:sz w:val="20"/>
                <w:szCs w:val="20"/>
                <w:lang w:val="ru-RU"/>
              </w:rPr>
              <w:t xml:space="preserve"> наиболее популярный материал. Отличается прочностью, устойчивостью к коррозии и высокой четкостью гравировки. </w:t>
            </w:r>
            <w:r w:rsidRPr="00300143">
              <w:rPr>
                <w:sz w:val="20"/>
                <w:szCs w:val="20"/>
                <w:lang w:val="ru-RU"/>
              </w:rPr>
              <w:t>Дюралюминий (Д16Т):</w:t>
            </w:r>
            <w:r w:rsidRPr="00BF6140">
              <w:rPr>
                <w:sz w:val="20"/>
                <w:szCs w:val="20"/>
                <w:lang w:val="ru-RU"/>
              </w:rPr>
              <w:t xml:space="preserve"> легкий и прочный металл, часто применяется для оттисков на пластилине. </w:t>
            </w:r>
            <w:r w:rsidRPr="00300143">
              <w:rPr>
                <w:sz w:val="20"/>
                <w:szCs w:val="20"/>
                <w:lang w:val="ru-RU"/>
              </w:rPr>
              <w:t>Нержавеющая сталь:</w:t>
            </w:r>
            <w:r w:rsidRPr="00BF6140">
              <w:rPr>
                <w:sz w:val="20"/>
                <w:szCs w:val="20"/>
                <w:lang w:val="ru-RU"/>
              </w:rPr>
              <w:t xml:space="preserve"> используется редких </w:t>
            </w:r>
            <w:proofErr w:type="gramStart"/>
            <w:r w:rsidRPr="00BF6140">
              <w:rPr>
                <w:sz w:val="20"/>
                <w:szCs w:val="20"/>
                <w:lang w:val="ru-RU"/>
              </w:rPr>
              <w:t>случаях</w:t>
            </w:r>
            <w:proofErr w:type="gramEnd"/>
            <w:r w:rsidRPr="00BF6140">
              <w:rPr>
                <w:sz w:val="20"/>
                <w:szCs w:val="20"/>
                <w:lang w:val="ru-RU"/>
              </w:rPr>
              <w:t>, когда требуется повышенная износостойкость.</w:t>
            </w:r>
          </w:p>
          <w:p w:rsidR="00300143" w:rsidRPr="00BF6140" w:rsidRDefault="00300143" w:rsidP="00441975">
            <w:pPr>
              <w:pStyle w:val="a3"/>
              <w:jc w:val="both"/>
              <w:rPr>
                <w:sz w:val="20"/>
                <w:szCs w:val="20"/>
                <w:lang w:val="ru-RU"/>
              </w:rPr>
            </w:pPr>
            <w:r w:rsidRPr="00BF6140">
              <w:rPr>
                <w:sz w:val="20"/>
                <w:szCs w:val="20"/>
                <w:lang w:val="ru-RU"/>
              </w:rPr>
              <w:t xml:space="preserve"> </w:t>
            </w:r>
            <w:r w:rsidRPr="00300143">
              <w:rPr>
                <w:sz w:val="20"/>
                <w:szCs w:val="20"/>
                <w:lang w:val="ru-RU"/>
              </w:rPr>
              <w:t>Конструкция: Основание (клише):</w:t>
            </w:r>
            <w:r w:rsidRPr="00BF6140">
              <w:rPr>
                <w:sz w:val="20"/>
                <w:szCs w:val="20"/>
                <w:lang w:val="ru-RU"/>
              </w:rPr>
              <w:t xml:space="preserve"> плоский металлический ди</w:t>
            </w:r>
            <w:proofErr w:type="gramStart"/>
            <w:r w:rsidRPr="00BF6140">
              <w:rPr>
                <w:sz w:val="20"/>
                <w:szCs w:val="20"/>
                <w:lang w:val="ru-RU"/>
              </w:rPr>
              <w:t>ск с гр</w:t>
            </w:r>
            <w:proofErr w:type="gramEnd"/>
            <w:r w:rsidRPr="00BF6140">
              <w:rPr>
                <w:sz w:val="20"/>
                <w:szCs w:val="20"/>
                <w:lang w:val="ru-RU"/>
              </w:rPr>
              <w:t xml:space="preserve">авировкой. </w:t>
            </w:r>
            <w:r w:rsidRPr="00300143">
              <w:rPr>
                <w:sz w:val="20"/>
                <w:szCs w:val="20"/>
                <w:lang w:val="ru-RU"/>
              </w:rPr>
              <w:t>Рукоятка:</w:t>
            </w:r>
            <w:r w:rsidRPr="00BF6140">
              <w:rPr>
                <w:sz w:val="20"/>
                <w:szCs w:val="20"/>
                <w:lang w:val="ru-RU"/>
              </w:rPr>
              <w:t xml:space="preserve"> может быть литой (единое целое с клише) или сменной (на резьбе). </w:t>
            </w:r>
            <w:r w:rsidRPr="00300143">
              <w:rPr>
                <w:sz w:val="20"/>
                <w:szCs w:val="20"/>
                <w:lang w:val="ru-RU"/>
              </w:rPr>
              <w:t>Кольцо / отверстие:</w:t>
            </w:r>
            <w:r w:rsidRPr="00BF6140">
              <w:rPr>
                <w:sz w:val="20"/>
                <w:szCs w:val="20"/>
                <w:lang w:val="ru-RU"/>
              </w:rPr>
              <w:t xml:space="preserve"> в рукоятке часто делается сквозное отверстие или крепится кольцо для удобства ношения на ключах.</w:t>
            </w:r>
          </w:p>
          <w:p w:rsidR="00300143" w:rsidRPr="00BF6140" w:rsidRDefault="00300143" w:rsidP="00300143">
            <w:pPr>
              <w:pStyle w:val="a3"/>
              <w:jc w:val="both"/>
              <w:rPr>
                <w:sz w:val="20"/>
                <w:szCs w:val="20"/>
                <w:lang w:val="ru-RU"/>
              </w:rPr>
            </w:pPr>
            <w:r w:rsidRPr="00BF6140">
              <w:rPr>
                <w:sz w:val="20"/>
                <w:szCs w:val="20"/>
                <w:lang w:val="ru-RU"/>
              </w:rPr>
              <w:t xml:space="preserve">Требования к гравировке и оттиску: </w:t>
            </w:r>
            <w:r w:rsidRPr="00300143">
              <w:rPr>
                <w:sz w:val="20"/>
                <w:szCs w:val="20"/>
                <w:lang w:val="ru-RU"/>
              </w:rPr>
              <w:t xml:space="preserve">Тип гравировки: механическая фрезеровка на </w:t>
            </w:r>
            <w:proofErr w:type="gramStart"/>
            <w:r w:rsidRPr="00300143">
              <w:rPr>
                <w:sz w:val="20"/>
                <w:szCs w:val="20"/>
                <w:lang w:val="ru-RU"/>
              </w:rPr>
              <w:t>ЧПУ-станках</w:t>
            </w:r>
            <w:proofErr w:type="gramEnd"/>
            <w:r w:rsidRPr="00300143">
              <w:rPr>
                <w:sz w:val="20"/>
                <w:szCs w:val="20"/>
                <w:lang w:val="ru-RU"/>
              </w:rPr>
              <w:t xml:space="preserve"> или лазерная гравировка по металлу. Глубина гравировки: Для оттиска на бумаге (с краской): 0,2–0,5 мм. Для отпечатка на пластилине/мастике/сургуче: 0,5–1,2 мм (для получения четкого объемного рельефа). Шрифты и элементы: высота букв текстового кольца — не менее 1,5–2 мм для обеспечения считываемости.</w:t>
            </w:r>
          </w:p>
          <w:p w:rsidR="00300143" w:rsidRPr="00BF6140" w:rsidRDefault="00300143" w:rsidP="00300143">
            <w:pPr>
              <w:pStyle w:val="a3"/>
              <w:jc w:val="both"/>
              <w:rPr>
                <w:sz w:val="20"/>
                <w:szCs w:val="20"/>
                <w:lang w:val="ru-RU"/>
              </w:rPr>
            </w:pPr>
            <w:r w:rsidRPr="00BF6140">
              <w:rPr>
                <w:sz w:val="20"/>
                <w:szCs w:val="20"/>
                <w:lang w:val="ru-RU"/>
              </w:rPr>
              <w:t>Элементы гербовой печати (содержание клише)</w:t>
            </w:r>
          </w:p>
          <w:p w:rsidR="00300143" w:rsidRPr="00BF6140" w:rsidRDefault="00300143" w:rsidP="00441975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  <w:lang w:val="ru-RU"/>
              </w:rPr>
            </w:pPr>
            <w:r w:rsidRPr="00300143">
              <w:rPr>
                <w:sz w:val="20"/>
                <w:szCs w:val="20"/>
                <w:lang w:val="ru-RU"/>
              </w:rPr>
              <w:t>Центральное поле:</w:t>
            </w:r>
            <w:r w:rsidRPr="00BF6140">
              <w:rPr>
                <w:sz w:val="20"/>
                <w:szCs w:val="20"/>
                <w:lang w:val="ru-RU"/>
              </w:rPr>
              <w:t xml:space="preserve"> Государственный герб (или герб ведомства/организации).</w:t>
            </w:r>
          </w:p>
          <w:p w:rsidR="00300143" w:rsidRPr="00300143" w:rsidRDefault="00300143" w:rsidP="00441975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  <w:lang w:val="ru-RU"/>
              </w:rPr>
            </w:pPr>
            <w:r w:rsidRPr="00300143">
              <w:rPr>
                <w:sz w:val="20"/>
                <w:szCs w:val="20"/>
                <w:lang w:val="ru-RU"/>
              </w:rPr>
              <w:t>Внешнее кольцо (ободок): наименование государства, министерства, ведомства или организации.</w:t>
            </w:r>
          </w:p>
          <w:p w:rsidR="00300143" w:rsidRPr="00300143" w:rsidRDefault="00300143" w:rsidP="00441975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  <w:lang w:val="ru-RU"/>
              </w:rPr>
            </w:pPr>
            <w:r w:rsidRPr="00300143">
              <w:rPr>
                <w:sz w:val="20"/>
                <w:szCs w:val="20"/>
                <w:lang w:val="ru-RU"/>
              </w:rPr>
              <w:t>Внутреннее кольцо: идентификационный номер (БИН/ИНН), код ОГРН или номер печати (например, «Печать №1»).</w:t>
            </w:r>
          </w:p>
          <w:p w:rsidR="00300143" w:rsidRPr="00300143" w:rsidRDefault="00300143" w:rsidP="00441975">
            <w:pPr>
              <w:pStyle w:val="a3"/>
              <w:jc w:val="both"/>
              <w:rPr>
                <w:sz w:val="20"/>
                <w:szCs w:val="20"/>
                <w:lang w:val="ru-RU"/>
              </w:rPr>
            </w:pPr>
          </w:p>
        </w:tc>
      </w:tr>
    </w:tbl>
    <w:p w:rsidR="00AE06F1" w:rsidRPr="00300143" w:rsidRDefault="00AE06F1">
      <w:pPr>
        <w:rPr>
          <w:lang w:val="ru-RU"/>
        </w:rPr>
      </w:pPr>
    </w:p>
    <w:sectPr w:rsidR="00AE06F1" w:rsidRPr="00300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06721D"/>
    <w:multiLevelType w:val="multilevel"/>
    <w:tmpl w:val="4A249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02F"/>
    <w:rsid w:val="00300143"/>
    <w:rsid w:val="00AE06F1"/>
    <w:rsid w:val="00E26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143"/>
    <w:pPr>
      <w:spacing w:after="0"/>
    </w:pPr>
    <w:rPr>
      <w:rFonts w:ascii="Times New Roman" w:eastAsiaTheme="minorEastAsia" w:hAnsi="Times New Roman"/>
      <w:lang w:val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30014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00143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a3">
    <w:name w:val="Normal (Web)"/>
    <w:basedOn w:val="a"/>
    <w:uiPriority w:val="99"/>
    <w:unhideWhenUsed/>
    <w:rsid w:val="0030014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143"/>
    <w:pPr>
      <w:spacing w:after="0"/>
    </w:pPr>
    <w:rPr>
      <w:rFonts w:ascii="Times New Roman" w:eastAsiaTheme="minorEastAsia" w:hAnsi="Times New Roman"/>
      <w:lang w:val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30014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00143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a3">
    <w:name w:val="Normal (Web)"/>
    <w:basedOn w:val="a"/>
    <w:uiPriority w:val="99"/>
    <w:unhideWhenUsed/>
    <w:rsid w:val="0030014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473</Words>
  <Characters>2698</Characters>
  <Application>Microsoft Office Word</Application>
  <DocSecurity>0</DocSecurity>
  <Lines>22</Lines>
  <Paragraphs>6</Paragraphs>
  <ScaleCrop>false</ScaleCrop>
  <Company/>
  <LinksUpToDate>false</LinksUpToDate>
  <CharactersWithSpaces>3165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2023</dc:creator>
  <cp:keywords/>
  <dc:description/>
  <cp:lastModifiedBy>2023</cp:lastModifiedBy>
  <cp:revision>2</cp:revision>
  <dcterms:created xsi:type="dcterms:W3CDTF">2026-10-13T06:28:00Z</dcterms:created>
  <dcterms:modified xsi:type="dcterms:W3CDTF">2026-10-13T06:30:00Z</dcterms:modified>
</cp:coreProperties>
</file>