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8CFA6" w14:textId="77777777" w:rsidR="00887E20" w:rsidRPr="002E0937" w:rsidRDefault="00887E20" w:rsidP="00887E20">
      <w:pPr>
        <w:pStyle w:val="ac"/>
        <w:jc w:val="center"/>
        <w:rPr>
          <w:color w:val="000000" w:themeColor="text1"/>
          <w:sz w:val="20"/>
          <w:szCs w:val="20"/>
        </w:rPr>
      </w:pPr>
      <w:r w:rsidRPr="002E0937">
        <w:rPr>
          <w:rStyle w:val="ad"/>
          <w:color w:val="000000" w:themeColor="text1"/>
          <w:sz w:val="20"/>
          <w:szCs w:val="20"/>
        </w:rPr>
        <w:t>Техническая спецификация закупаемых товаров</w:t>
      </w:r>
    </w:p>
    <w:p w14:paraId="29E2F2D7" w14:textId="4C0333FF" w:rsidR="00887E20" w:rsidRPr="002E0937" w:rsidRDefault="00887E20" w:rsidP="00887E20">
      <w:pPr>
        <w:pStyle w:val="ac"/>
        <w:spacing w:after="0"/>
        <w:rPr>
          <w:color w:val="000000" w:themeColor="text1"/>
          <w:sz w:val="20"/>
          <w:szCs w:val="20"/>
        </w:rPr>
      </w:pPr>
      <w:r w:rsidRPr="002E0937">
        <w:rPr>
          <w:color w:val="000000" w:themeColor="text1"/>
          <w:sz w:val="20"/>
          <w:szCs w:val="20"/>
        </w:rPr>
        <w:t xml:space="preserve">№ пункта по Плану закупок: </w:t>
      </w:r>
      <w:hyperlink r:id="rId5" w:history="1">
        <w:r w:rsidR="00D57A9F" w:rsidRPr="00D57A9F">
          <w:rPr>
            <w:rStyle w:val="af0"/>
          </w:rPr>
          <w:t>4923683</w:t>
        </w:r>
      </w:hyperlink>
    </w:p>
    <w:p w14:paraId="028AEC4A" w14:textId="39EDF322" w:rsidR="00887E20" w:rsidRPr="00401F04" w:rsidRDefault="00887E20" w:rsidP="00887E20">
      <w:pPr>
        <w:pStyle w:val="ac"/>
        <w:spacing w:after="0"/>
        <w:rPr>
          <w:color w:val="000000" w:themeColor="text1"/>
          <w:sz w:val="20"/>
          <w:szCs w:val="20"/>
          <w:lang w:val="kk-KZ"/>
        </w:rPr>
      </w:pPr>
      <w:r w:rsidRPr="002E0937">
        <w:rPr>
          <w:color w:val="000000" w:themeColor="text1"/>
          <w:sz w:val="20"/>
          <w:szCs w:val="20"/>
        </w:rPr>
        <w:t xml:space="preserve">Предмет закупок по Плану: </w:t>
      </w:r>
      <w:r w:rsidR="00401F04">
        <w:rPr>
          <w:color w:val="000000" w:themeColor="text1"/>
          <w:sz w:val="20"/>
          <w:szCs w:val="20"/>
          <w:lang w:val="kk-KZ"/>
        </w:rPr>
        <w:t>Работа</w:t>
      </w:r>
    </w:p>
    <w:p w14:paraId="26977F9E" w14:textId="2F15C9BD" w:rsidR="00887E20" w:rsidRPr="002E0937" w:rsidRDefault="00887E20" w:rsidP="00887E20">
      <w:pPr>
        <w:pStyle w:val="ac"/>
        <w:spacing w:after="0"/>
        <w:rPr>
          <w:color w:val="000000" w:themeColor="text1"/>
          <w:sz w:val="20"/>
          <w:szCs w:val="20"/>
        </w:rPr>
      </w:pPr>
      <w:r w:rsidRPr="002E0937">
        <w:rPr>
          <w:color w:val="000000" w:themeColor="text1"/>
          <w:sz w:val="20"/>
          <w:szCs w:val="20"/>
        </w:rPr>
        <w:t xml:space="preserve">Наименование заказчика: </w:t>
      </w:r>
      <w:r w:rsidR="00401F04">
        <w:rPr>
          <w:rFonts w:ascii="Helvetica" w:hAnsi="Helvetica"/>
          <w:color w:val="333333"/>
          <w:sz w:val="20"/>
          <w:szCs w:val="20"/>
          <w:shd w:val="clear" w:color="auto" w:fill="F9F9F9"/>
        </w:rPr>
        <w:t xml:space="preserve">Государственное учреждение "Аппарат акима </w:t>
      </w:r>
      <w:r w:rsidR="00D57A9F">
        <w:rPr>
          <w:rFonts w:ascii="Helvetica" w:hAnsi="Helvetica"/>
          <w:color w:val="333333"/>
          <w:sz w:val="20"/>
          <w:szCs w:val="20"/>
          <w:shd w:val="clear" w:color="auto" w:fill="F9F9F9"/>
          <w:lang w:val="kk-KZ"/>
        </w:rPr>
        <w:t>Талаптинс</w:t>
      </w:r>
      <w:r w:rsidR="00401F04">
        <w:rPr>
          <w:rFonts w:ascii="Helvetica" w:hAnsi="Helvetica"/>
          <w:color w:val="333333"/>
          <w:sz w:val="20"/>
          <w:szCs w:val="20"/>
          <w:shd w:val="clear" w:color="auto" w:fill="F9F9F9"/>
        </w:rPr>
        <w:t>кого сельского округа" акимата Отырарского района</w:t>
      </w:r>
    </w:p>
    <w:tbl>
      <w:tblPr>
        <w:tblStyle w:val="ae"/>
        <w:tblW w:w="0" w:type="auto"/>
        <w:tblInd w:w="-318" w:type="dxa"/>
        <w:tblLook w:val="04A0" w:firstRow="1" w:lastRow="0" w:firstColumn="1" w:lastColumn="0" w:noHBand="0" w:noVBand="1"/>
      </w:tblPr>
      <w:tblGrid>
        <w:gridCol w:w="3970"/>
        <w:gridCol w:w="5812"/>
      </w:tblGrid>
      <w:tr w:rsidR="00887E20" w:rsidRPr="002E0937" w14:paraId="608D0171" w14:textId="77777777" w:rsidTr="00234FCA">
        <w:tc>
          <w:tcPr>
            <w:tcW w:w="3970" w:type="dxa"/>
            <w:vAlign w:val="center"/>
          </w:tcPr>
          <w:p w14:paraId="1D0794BD" w14:textId="77777777" w:rsidR="00887E20" w:rsidRPr="002E0937" w:rsidRDefault="00887E20" w:rsidP="00887E20">
            <w:pPr>
              <w:pStyle w:val="ac"/>
              <w:spacing w:after="0"/>
              <w:jc w:val="left"/>
              <w:rPr>
                <w:color w:val="000000" w:themeColor="text1"/>
                <w:sz w:val="20"/>
                <w:szCs w:val="20"/>
              </w:rPr>
            </w:pPr>
            <w:r w:rsidRPr="002E0937">
              <w:rPr>
                <w:color w:val="000000" w:themeColor="text1"/>
                <w:sz w:val="20"/>
                <w:szCs w:val="20"/>
              </w:rPr>
              <w:t>Единица измерения</w:t>
            </w:r>
          </w:p>
        </w:tc>
        <w:tc>
          <w:tcPr>
            <w:tcW w:w="5812" w:type="dxa"/>
            <w:vAlign w:val="center"/>
          </w:tcPr>
          <w:p w14:paraId="46E1D3F4" w14:textId="6044CA6B" w:rsidR="00887E20" w:rsidRPr="002E0937" w:rsidRDefault="00915A75" w:rsidP="00887E20">
            <w:pPr>
              <w:pStyle w:val="ac"/>
              <w:rPr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color w:val="000000" w:themeColor="text1"/>
                <w:sz w:val="20"/>
                <w:szCs w:val="20"/>
                <w:lang w:val="kk-KZ"/>
              </w:rPr>
              <w:t>работа</w:t>
            </w:r>
          </w:p>
        </w:tc>
      </w:tr>
      <w:tr w:rsidR="00887E20" w:rsidRPr="002E0937" w14:paraId="592C9F9C" w14:textId="77777777" w:rsidTr="00234FCA">
        <w:tc>
          <w:tcPr>
            <w:tcW w:w="3970" w:type="dxa"/>
            <w:vAlign w:val="center"/>
          </w:tcPr>
          <w:p w14:paraId="1C7D4909" w14:textId="77777777" w:rsidR="00887E20" w:rsidRPr="002E0937" w:rsidRDefault="00887E20" w:rsidP="00887E20">
            <w:pPr>
              <w:pStyle w:val="ac"/>
              <w:spacing w:after="0"/>
              <w:jc w:val="left"/>
              <w:rPr>
                <w:color w:val="000000" w:themeColor="text1"/>
                <w:sz w:val="20"/>
                <w:szCs w:val="20"/>
              </w:rPr>
            </w:pPr>
            <w:r w:rsidRPr="002E0937">
              <w:rPr>
                <w:color w:val="000000" w:themeColor="text1"/>
                <w:sz w:val="20"/>
                <w:szCs w:val="20"/>
              </w:rPr>
              <w:t>Кол</w:t>
            </w:r>
            <w:r w:rsidRPr="002E0937">
              <w:rPr>
                <w:color w:val="000000" w:themeColor="text1"/>
                <w:sz w:val="20"/>
                <w:szCs w:val="20"/>
                <w:lang w:val="kk-KZ"/>
              </w:rPr>
              <w:t>ичест</w:t>
            </w:r>
            <w:r w:rsidRPr="002E0937">
              <w:rPr>
                <w:color w:val="000000" w:themeColor="text1"/>
                <w:sz w:val="20"/>
                <w:szCs w:val="20"/>
              </w:rPr>
              <w:t>во (объем)</w:t>
            </w:r>
          </w:p>
        </w:tc>
        <w:tc>
          <w:tcPr>
            <w:tcW w:w="5812" w:type="dxa"/>
            <w:vAlign w:val="center"/>
          </w:tcPr>
          <w:p w14:paraId="0D6790D9" w14:textId="15B32000" w:rsidR="00887E20" w:rsidRPr="002E0937" w:rsidRDefault="00D57A9F" w:rsidP="00887E20">
            <w:pPr>
              <w:pStyle w:val="ac"/>
              <w:rPr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color w:val="000000" w:themeColor="text1"/>
                <w:sz w:val="20"/>
                <w:szCs w:val="20"/>
                <w:lang w:val="kk-KZ"/>
              </w:rPr>
              <w:t>6</w:t>
            </w:r>
          </w:p>
        </w:tc>
      </w:tr>
      <w:tr w:rsidR="00887E20" w:rsidRPr="002E0937" w14:paraId="6D5C0C33" w14:textId="77777777" w:rsidTr="00234FCA">
        <w:tc>
          <w:tcPr>
            <w:tcW w:w="3970" w:type="dxa"/>
            <w:vAlign w:val="center"/>
          </w:tcPr>
          <w:p w14:paraId="1FF40827" w14:textId="77777777" w:rsidR="00887E20" w:rsidRPr="002E0937" w:rsidRDefault="00887E20" w:rsidP="00887E20">
            <w:pPr>
              <w:pStyle w:val="ac"/>
              <w:spacing w:after="0"/>
              <w:jc w:val="left"/>
              <w:rPr>
                <w:color w:val="000000" w:themeColor="text1"/>
                <w:sz w:val="20"/>
                <w:szCs w:val="20"/>
              </w:rPr>
            </w:pPr>
            <w:r w:rsidRPr="002E0937">
              <w:rPr>
                <w:color w:val="000000" w:themeColor="text1"/>
                <w:sz w:val="20"/>
                <w:szCs w:val="20"/>
              </w:rPr>
              <w:t>Срок поставки товара</w:t>
            </w:r>
          </w:p>
        </w:tc>
        <w:tc>
          <w:tcPr>
            <w:tcW w:w="5812" w:type="dxa"/>
            <w:vAlign w:val="center"/>
          </w:tcPr>
          <w:p w14:paraId="6FE989E5" w14:textId="63C203A8" w:rsidR="00887E20" w:rsidRPr="002E0937" w:rsidRDefault="004F5F2B" w:rsidP="00376F00">
            <w:pPr>
              <w:pStyle w:val="ac"/>
              <w:rPr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color w:val="000000" w:themeColor="text1"/>
                <w:sz w:val="20"/>
                <w:szCs w:val="20"/>
              </w:rPr>
              <w:t>По заявке заказчика в течение</w:t>
            </w:r>
            <w:r w:rsidR="00401F04">
              <w:rPr>
                <w:color w:val="000000" w:themeColor="text1"/>
                <w:sz w:val="20"/>
                <w:szCs w:val="20"/>
                <w:lang w:val="kk-KZ"/>
              </w:rPr>
              <w:t xml:space="preserve"> 20</w:t>
            </w:r>
            <w:r w:rsidR="00887E20">
              <w:rPr>
                <w:color w:val="000000" w:themeColor="text1"/>
                <w:sz w:val="20"/>
                <w:szCs w:val="20"/>
                <w:lang w:val="kk-KZ"/>
              </w:rPr>
              <w:t xml:space="preserve"> кал</w:t>
            </w:r>
            <w:r w:rsidR="00887E20" w:rsidRPr="002E0937">
              <w:rPr>
                <w:color w:val="000000" w:themeColor="text1"/>
                <w:sz w:val="20"/>
                <w:szCs w:val="20"/>
                <w:lang w:val="kk-KZ"/>
              </w:rPr>
              <w:t>ендарных дней</w:t>
            </w:r>
          </w:p>
        </w:tc>
      </w:tr>
      <w:tr w:rsidR="00887E20" w:rsidRPr="002E0937" w14:paraId="497641D5" w14:textId="77777777" w:rsidTr="00234FCA">
        <w:tc>
          <w:tcPr>
            <w:tcW w:w="3970" w:type="dxa"/>
            <w:vAlign w:val="center"/>
          </w:tcPr>
          <w:p w14:paraId="7F4D0406" w14:textId="77777777" w:rsidR="00887E20" w:rsidRPr="002E0937" w:rsidRDefault="00887E20" w:rsidP="00887E20">
            <w:pPr>
              <w:pStyle w:val="ac"/>
              <w:spacing w:after="0"/>
              <w:jc w:val="left"/>
              <w:rPr>
                <w:color w:val="000000" w:themeColor="text1"/>
                <w:sz w:val="20"/>
                <w:szCs w:val="20"/>
              </w:rPr>
            </w:pPr>
            <w:r w:rsidRPr="002E0937">
              <w:rPr>
                <w:color w:val="000000" w:themeColor="text1"/>
                <w:sz w:val="20"/>
                <w:szCs w:val="20"/>
              </w:rPr>
              <w:t>Место поставки товара</w:t>
            </w:r>
          </w:p>
        </w:tc>
        <w:tc>
          <w:tcPr>
            <w:tcW w:w="5812" w:type="dxa"/>
            <w:vAlign w:val="center"/>
          </w:tcPr>
          <w:p w14:paraId="48A051FD" w14:textId="0B0697A1" w:rsidR="00887E20" w:rsidRPr="00887E20" w:rsidRDefault="00D57A9F" w:rsidP="0037590F">
            <w:pPr>
              <w:pStyle w:val="ac"/>
              <w:rPr>
                <w:color w:val="000000" w:themeColor="text1"/>
                <w:sz w:val="20"/>
                <w:szCs w:val="20"/>
                <w:lang w:val="kk-KZ"/>
              </w:rPr>
            </w:pPr>
            <w:r w:rsidRPr="00D57A9F">
              <w:rPr>
                <w:rFonts w:ascii="Helvetica" w:hAnsi="Helvetica"/>
                <w:color w:val="333333"/>
                <w:sz w:val="20"/>
                <w:szCs w:val="20"/>
                <w:shd w:val="clear" w:color="auto" w:fill="F9F9F9"/>
              </w:rPr>
              <w:t>КАЗАХСТАН, Туркестанская область, Отрарский район, с.Кокмардан, Т.Бейсенби 23</w:t>
            </w:r>
          </w:p>
        </w:tc>
      </w:tr>
      <w:tr w:rsidR="00887E20" w:rsidRPr="002E0937" w14:paraId="06AF2B95" w14:textId="77777777" w:rsidTr="00234FCA">
        <w:tc>
          <w:tcPr>
            <w:tcW w:w="3970" w:type="dxa"/>
            <w:vAlign w:val="center"/>
          </w:tcPr>
          <w:p w14:paraId="58C869EF" w14:textId="77777777" w:rsidR="00887E20" w:rsidRPr="002E0937" w:rsidRDefault="00887E20" w:rsidP="00887E20">
            <w:pPr>
              <w:pStyle w:val="ac"/>
              <w:rPr>
                <w:color w:val="000000" w:themeColor="text1"/>
                <w:sz w:val="20"/>
                <w:szCs w:val="20"/>
              </w:rPr>
            </w:pPr>
            <w:r w:rsidRPr="002E0937">
              <w:rPr>
                <w:color w:val="000000" w:themeColor="text1"/>
                <w:sz w:val="20"/>
                <w:szCs w:val="20"/>
              </w:rPr>
              <w:t xml:space="preserve">Наименование национальных стандартов, а в случае их отсутствия межгосударственных стандартов на предлагаемый товар. При отсутствии национальных и межгосударственных стандартов указываются требуемые функциональные, технические, качественные и эксплуатационные характеристики предлагаемого товара (указываются точные характеристики). </w:t>
            </w:r>
            <w:r w:rsidRPr="002E0937">
              <w:rPr>
                <w:b/>
                <w:bCs/>
                <w:color w:val="000000" w:themeColor="text1"/>
                <w:sz w:val="20"/>
                <w:szCs w:val="20"/>
              </w:rPr>
              <w:t>(ГОСТ)</w:t>
            </w:r>
          </w:p>
        </w:tc>
        <w:tc>
          <w:tcPr>
            <w:tcW w:w="5812" w:type="dxa"/>
            <w:vAlign w:val="center"/>
          </w:tcPr>
          <w:p w14:paraId="1B94E2B3" w14:textId="77777777" w:rsidR="00887E20" w:rsidRPr="002E0937" w:rsidRDefault="00887E20" w:rsidP="00887E20">
            <w:pPr>
              <w:pStyle w:val="ac"/>
              <w:rPr>
                <w:color w:val="000000" w:themeColor="text1"/>
                <w:sz w:val="20"/>
                <w:szCs w:val="20"/>
              </w:rPr>
            </w:pPr>
            <w:r w:rsidRPr="002E0937">
              <w:rPr>
                <w:color w:val="000000" w:themeColor="text1"/>
                <w:sz w:val="20"/>
                <w:szCs w:val="20"/>
              </w:rPr>
              <w:t> </w:t>
            </w:r>
          </w:p>
          <w:p w14:paraId="39C99D95" w14:textId="57229E8B" w:rsidR="00887E20" w:rsidRPr="0037590F" w:rsidRDefault="00401F04" w:rsidP="00887E20">
            <w:pPr>
              <w:pStyle w:val="ac"/>
              <w:rPr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 xml:space="preserve">Забивка колонки </w:t>
            </w:r>
            <w:r>
              <w:rPr>
                <w:rFonts w:asciiTheme="minorHAnsi" w:hAnsiTheme="minorHAnsi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>50</w:t>
            </w:r>
            <w:r w:rsidR="00915A75" w:rsidRPr="00726B2F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 xml:space="preserve"> м с материалами обсадная и услугами установки</w:t>
            </w:r>
          </w:p>
        </w:tc>
      </w:tr>
      <w:tr w:rsidR="00887E20" w:rsidRPr="00726B2F" w14:paraId="3FFE1714" w14:textId="77777777" w:rsidTr="00234FCA">
        <w:tc>
          <w:tcPr>
            <w:tcW w:w="3970" w:type="dxa"/>
            <w:vAlign w:val="center"/>
          </w:tcPr>
          <w:p w14:paraId="0927AD6D" w14:textId="77777777" w:rsidR="00887E20" w:rsidRPr="002E0937" w:rsidRDefault="00887E20" w:rsidP="00887E20">
            <w:pPr>
              <w:pStyle w:val="ac"/>
              <w:rPr>
                <w:color w:val="000000" w:themeColor="text1"/>
                <w:sz w:val="20"/>
                <w:szCs w:val="20"/>
              </w:rPr>
            </w:pPr>
            <w:r w:rsidRPr="002E0937">
              <w:rPr>
                <w:color w:val="000000" w:themeColor="text1"/>
                <w:sz w:val="20"/>
                <w:szCs w:val="20"/>
              </w:rPr>
              <w:t>Описание функциональных, технических, качественных, эксплуатационных и иных характеристик предлагаемого товара (указываются точные характеристики).</w:t>
            </w:r>
          </w:p>
        </w:tc>
        <w:tc>
          <w:tcPr>
            <w:tcW w:w="5812" w:type="dxa"/>
            <w:vAlign w:val="center"/>
          </w:tcPr>
          <w:p w14:paraId="3C7F37DF" w14:textId="68041F5B" w:rsidR="00234FCA" w:rsidRPr="00CA4F79" w:rsidRDefault="00234FCA" w:rsidP="00234FCA">
            <w:pPr>
              <w:rPr>
                <w:rFonts w:eastAsia="Times New Roman"/>
                <w:sz w:val="20"/>
                <w:szCs w:val="20"/>
              </w:rPr>
            </w:pPr>
            <w:r w:rsidRPr="00CA4F79">
              <w:rPr>
                <w:rFonts w:eastAsia="Times New Roman"/>
                <w:b/>
                <w:bCs/>
                <w:sz w:val="20"/>
                <w:szCs w:val="20"/>
              </w:rPr>
              <w:t>Техническая спецификация</w:t>
            </w:r>
            <w:r w:rsidRPr="00CA4F79">
              <w:rPr>
                <w:rFonts w:eastAsia="Times New Roman"/>
                <w:sz w:val="20"/>
                <w:szCs w:val="20"/>
              </w:rPr>
              <w:t xml:space="preserve"> на устройство абиссинского колодц</w:t>
            </w:r>
            <w:r w:rsidR="00401F04">
              <w:rPr>
                <w:rFonts w:eastAsia="Times New Roman"/>
                <w:sz w:val="20"/>
                <w:szCs w:val="20"/>
              </w:rPr>
              <w:t xml:space="preserve">а (забивной колонки) глубиной </w:t>
            </w:r>
            <w:r w:rsidR="00401F04">
              <w:rPr>
                <w:rFonts w:eastAsia="Times New Roman"/>
                <w:sz w:val="20"/>
                <w:szCs w:val="20"/>
                <w:lang w:val="kk-KZ"/>
              </w:rPr>
              <w:t>50</w:t>
            </w:r>
            <w:r w:rsidRPr="00CA4F79">
              <w:rPr>
                <w:rFonts w:eastAsia="Times New Roman"/>
                <w:sz w:val="20"/>
                <w:szCs w:val="20"/>
              </w:rPr>
              <w:t xml:space="preserve"> метров включает закупку стальных труб, фильтра-иглы, обсадных элементов и проведение монтажных работ «под ключ».</w:t>
            </w:r>
          </w:p>
          <w:p w14:paraId="778F47DD" w14:textId="77777777" w:rsidR="00234FCA" w:rsidRPr="00CA4F79" w:rsidRDefault="00234FCA" w:rsidP="00234FCA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CA4F79">
              <w:rPr>
                <w:rFonts w:eastAsia="Times New Roman"/>
                <w:b/>
                <w:bCs/>
                <w:sz w:val="20"/>
                <w:szCs w:val="20"/>
              </w:rPr>
              <w:t>1. Предмет закупки</w:t>
            </w:r>
          </w:p>
          <w:p w14:paraId="4EC4F207" w14:textId="77777777" w:rsidR="00234FCA" w:rsidRPr="00CA4F79" w:rsidRDefault="00234FCA" w:rsidP="00234FCA">
            <w:pPr>
              <w:rPr>
                <w:rFonts w:eastAsia="Times New Roman"/>
                <w:sz w:val="20"/>
                <w:szCs w:val="20"/>
              </w:rPr>
            </w:pPr>
            <w:r w:rsidRPr="00CA4F79">
              <w:rPr>
                <w:rFonts w:eastAsia="Times New Roman"/>
                <w:bCs/>
                <w:sz w:val="20"/>
                <w:szCs w:val="20"/>
              </w:rPr>
              <w:t>Наименование работ</w:t>
            </w:r>
            <w:r w:rsidRPr="00CA4F79">
              <w:rPr>
                <w:rFonts w:eastAsia="Times New Roman"/>
                <w:sz w:val="20"/>
                <w:szCs w:val="20"/>
              </w:rPr>
              <w:t>: Бурение, забивка и обустройство водозаборной колонки (абиссинского колодца).</w:t>
            </w:r>
          </w:p>
          <w:p w14:paraId="7485E369" w14:textId="0104B607" w:rsidR="00234FCA" w:rsidRPr="00CA4F79" w:rsidRDefault="00234FCA" w:rsidP="00234FCA">
            <w:pPr>
              <w:rPr>
                <w:rFonts w:eastAsia="Times New Roman"/>
                <w:sz w:val="20"/>
                <w:szCs w:val="20"/>
              </w:rPr>
            </w:pPr>
            <w:r w:rsidRPr="00CA4F79">
              <w:rPr>
                <w:rFonts w:eastAsia="Times New Roman"/>
                <w:bCs/>
                <w:sz w:val="20"/>
                <w:szCs w:val="20"/>
              </w:rPr>
              <w:t>Глубина скважины</w:t>
            </w:r>
            <w:r w:rsidR="00401F04">
              <w:rPr>
                <w:rFonts w:eastAsia="Times New Roman"/>
                <w:sz w:val="20"/>
                <w:szCs w:val="20"/>
              </w:rPr>
              <w:t xml:space="preserve">: До </w:t>
            </w:r>
            <w:r w:rsidR="00401F04">
              <w:rPr>
                <w:rFonts w:eastAsia="Times New Roman"/>
                <w:sz w:val="20"/>
                <w:szCs w:val="20"/>
                <w:lang w:val="kk-KZ"/>
              </w:rPr>
              <w:t>50</w:t>
            </w:r>
            <w:r w:rsidRPr="00CA4F79">
              <w:rPr>
                <w:rFonts w:eastAsia="Times New Roman"/>
                <w:sz w:val="20"/>
                <w:szCs w:val="20"/>
              </w:rPr>
              <w:t xml:space="preserve"> метров (уточняется по факту залегания первого водоносного горизонта).</w:t>
            </w:r>
          </w:p>
          <w:p w14:paraId="4F72306D" w14:textId="77777777" w:rsidR="00234FCA" w:rsidRPr="00CA4F79" w:rsidRDefault="00234FCA" w:rsidP="00234FCA">
            <w:pPr>
              <w:rPr>
                <w:rFonts w:eastAsia="Times New Roman"/>
                <w:sz w:val="20"/>
                <w:szCs w:val="20"/>
              </w:rPr>
            </w:pPr>
            <w:r w:rsidRPr="00CA4F79">
              <w:rPr>
                <w:rFonts w:eastAsia="Times New Roman"/>
                <w:bCs/>
                <w:sz w:val="20"/>
                <w:szCs w:val="20"/>
              </w:rPr>
              <w:t>Формат поставки</w:t>
            </w:r>
            <w:r w:rsidRPr="00CA4F79">
              <w:rPr>
                <w:rFonts w:eastAsia="Times New Roman"/>
                <w:sz w:val="20"/>
                <w:szCs w:val="20"/>
              </w:rPr>
              <w:t>: Работы выполняются полностью из материалов Исполнителя («под ключ»).</w:t>
            </w:r>
          </w:p>
          <w:p w14:paraId="6AB8940C" w14:textId="77777777" w:rsidR="00234FCA" w:rsidRPr="00CA4F79" w:rsidRDefault="00234FCA" w:rsidP="00234FCA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CA4F79">
              <w:rPr>
                <w:rFonts w:eastAsia="Times New Roman"/>
                <w:b/>
                <w:bCs/>
                <w:sz w:val="20"/>
                <w:szCs w:val="20"/>
              </w:rPr>
              <w:t>2. Требования к материалам (Обсадная и рабочая колонка)</w:t>
            </w:r>
          </w:p>
          <w:p w14:paraId="46147104" w14:textId="77777777" w:rsidR="00234FCA" w:rsidRPr="00CA4F79" w:rsidRDefault="00234FCA" w:rsidP="00234FCA">
            <w:pPr>
              <w:rPr>
                <w:rFonts w:eastAsia="Times New Roman"/>
                <w:sz w:val="20"/>
                <w:szCs w:val="20"/>
              </w:rPr>
            </w:pPr>
            <w:r w:rsidRPr="00CA4F79">
              <w:rPr>
                <w:rFonts w:eastAsia="Times New Roman"/>
                <w:sz w:val="20"/>
                <w:szCs w:val="20"/>
              </w:rPr>
              <w:t>Все материалы должны быть новыми, не бывшими в употреблении и соответствовать ГОСТам.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52"/>
              <w:gridCol w:w="2216"/>
              <w:gridCol w:w="1728"/>
            </w:tblGrid>
            <w:tr w:rsidR="00234FCA" w:rsidRPr="00CA4F79" w14:paraId="10C615EB" w14:textId="77777777" w:rsidTr="00234FCA">
              <w:trPr>
                <w:trHeight w:val="363"/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CDFE5"/>
                  </w:tcBorders>
                  <w:vAlign w:val="center"/>
                  <w:hideMark/>
                </w:tcPr>
                <w:p w14:paraId="19408C6F" w14:textId="77777777" w:rsidR="00234FCA" w:rsidRPr="00CA4F79" w:rsidRDefault="00234FCA" w:rsidP="00234FCA">
                  <w:pPr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</w:pPr>
                  <w:r w:rsidRPr="00CA4F79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Элемент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CDFE5"/>
                  </w:tcBorders>
                  <w:vAlign w:val="center"/>
                  <w:hideMark/>
                </w:tcPr>
                <w:p w14:paraId="5C5839F7" w14:textId="77777777" w:rsidR="00234FCA" w:rsidRPr="00CA4F79" w:rsidRDefault="00234FCA" w:rsidP="00234FCA">
                  <w:pPr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</w:pPr>
                  <w:r w:rsidRPr="00CA4F79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Технические характеристики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CDFE5"/>
                  </w:tcBorders>
                  <w:vAlign w:val="center"/>
                  <w:hideMark/>
                </w:tcPr>
                <w:p w14:paraId="3FB4A90C" w14:textId="77777777" w:rsidR="00234FCA" w:rsidRPr="00CA4F79" w:rsidRDefault="00234FCA" w:rsidP="00234FCA">
                  <w:pPr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</w:pPr>
                  <w:r w:rsidRPr="00CA4F79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Назначение / Требование</w:t>
                  </w:r>
                </w:p>
              </w:tc>
            </w:tr>
            <w:tr w:rsidR="00234FCA" w:rsidRPr="00CA4F79" w14:paraId="7C3D4619" w14:textId="77777777" w:rsidTr="00FC3030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CDFE5"/>
                  </w:tcBorders>
                  <w:vAlign w:val="center"/>
                  <w:hideMark/>
                </w:tcPr>
                <w:p w14:paraId="1A4382B5" w14:textId="77777777" w:rsidR="00234FCA" w:rsidRPr="00CA4F79" w:rsidRDefault="00234FCA" w:rsidP="00234FCA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CA4F79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Фильтр-игла (наконечник)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CDFE5"/>
                  </w:tcBorders>
                  <w:vAlign w:val="center"/>
                  <w:hideMark/>
                </w:tcPr>
                <w:p w14:paraId="2AFA2549" w14:textId="77777777" w:rsidR="00234FCA" w:rsidRPr="00CA4F79" w:rsidRDefault="00234FCA" w:rsidP="00234FCA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CA4F79">
                    <w:rPr>
                      <w:rFonts w:eastAsia="Times New Roman"/>
                      <w:sz w:val="20"/>
                      <w:szCs w:val="20"/>
                    </w:rPr>
                    <w:t>Диаметр 1 дюйм (25 мм) или 1 ¼ дюйма (32 мм). Длина фильтровой части — 1–1.5 м. Материал — нержавеющая сталь или оцинкованная труба с конусообразным стальным наконечником. Сетка галунного плетения (П-52/П-56) из нержавеющей стали.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CDFE5"/>
                  </w:tcBorders>
                  <w:vAlign w:val="center"/>
                  <w:hideMark/>
                </w:tcPr>
                <w:p w14:paraId="59751897" w14:textId="77777777" w:rsidR="00234FCA" w:rsidRPr="00CA4F79" w:rsidRDefault="00234FCA" w:rsidP="00234FCA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CA4F79">
                    <w:rPr>
                      <w:rFonts w:eastAsia="Times New Roman"/>
                      <w:sz w:val="20"/>
                      <w:szCs w:val="20"/>
                    </w:rPr>
                    <w:t>Первичная очистка воды от песка и фракций. Защита от заиливания.</w:t>
                  </w:r>
                </w:p>
              </w:tc>
            </w:tr>
            <w:tr w:rsidR="00234FCA" w:rsidRPr="00CA4F79" w14:paraId="2FF09E7B" w14:textId="77777777" w:rsidTr="00FC3030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DCDFE5"/>
                  </w:tcBorders>
                  <w:vAlign w:val="center"/>
                  <w:hideMark/>
                </w:tcPr>
                <w:p w14:paraId="55B726D7" w14:textId="77777777" w:rsidR="00234FCA" w:rsidRPr="00CA4F79" w:rsidRDefault="00234FCA" w:rsidP="00234FCA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CA4F79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Обсадные / скважинные трубы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CDFE5"/>
                  </w:tcBorders>
                  <w:vAlign w:val="center"/>
                  <w:hideMark/>
                </w:tcPr>
                <w:p w14:paraId="6E59E663" w14:textId="771C3BAF" w:rsidR="00234FCA" w:rsidRPr="00CA4F79" w:rsidRDefault="00234FCA" w:rsidP="00726B2F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CA4F79">
                    <w:rPr>
                      <w:rFonts w:eastAsia="Times New Roman"/>
                      <w:sz w:val="20"/>
                      <w:szCs w:val="20"/>
                    </w:rPr>
                    <w:t>Стальные водогазопроводные трубы диаметром 1" или 1 ¼". Толщина стенки — не менее 3.2–4.0 мм (для выдерживания ударных нагрузок при забивке).</w:t>
                  </w:r>
                </w:p>
              </w:tc>
              <w:tc>
                <w:tcPr>
                  <w:tcW w:w="0" w:type="auto"/>
                  <w:tcBorders>
                    <w:bottom w:val="single" w:sz="6" w:space="0" w:color="DCDFE5"/>
                  </w:tcBorders>
                  <w:vAlign w:val="center"/>
                  <w:hideMark/>
                </w:tcPr>
                <w:p w14:paraId="09E84D78" w14:textId="77777777" w:rsidR="00234FCA" w:rsidRPr="00CA4F79" w:rsidRDefault="00234FCA" w:rsidP="00234FCA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CA4F79">
                    <w:rPr>
                      <w:rFonts w:eastAsia="Times New Roman"/>
                      <w:sz w:val="20"/>
                      <w:szCs w:val="20"/>
                    </w:rPr>
                    <w:t>Формирование ствола скважины.</w:t>
                  </w:r>
                </w:p>
              </w:tc>
            </w:tr>
            <w:tr w:rsidR="00234FCA" w:rsidRPr="00CA4F79" w14:paraId="0241142A" w14:textId="77777777" w:rsidTr="00FC3030">
              <w:trPr>
                <w:tblCellSpacing w:w="15" w:type="dxa"/>
              </w:trPr>
              <w:tc>
                <w:tcPr>
                  <w:tcW w:w="0" w:type="auto"/>
                  <w:tcBorders>
                    <w:bottom w:val="nil"/>
                  </w:tcBorders>
                  <w:vAlign w:val="center"/>
                  <w:hideMark/>
                </w:tcPr>
                <w:p w14:paraId="3CFC9CC4" w14:textId="77777777" w:rsidR="00234FCA" w:rsidRPr="00CA4F79" w:rsidRDefault="00234FCA" w:rsidP="00234FCA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CA4F79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Соединительные муфты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vAlign w:val="center"/>
                  <w:hideMark/>
                </w:tcPr>
                <w:p w14:paraId="4216DB01" w14:textId="77777777" w:rsidR="00234FCA" w:rsidRPr="00CA4F79" w:rsidRDefault="00234FCA" w:rsidP="00234FCA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CA4F79">
                    <w:rPr>
                      <w:rFonts w:eastAsia="Times New Roman"/>
                      <w:sz w:val="20"/>
                      <w:szCs w:val="20"/>
                    </w:rPr>
                    <w:t>Стальные усиленные муфты с трубной резьбой.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vAlign w:val="center"/>
                  <w:hideMark/>
                </w:tcPr>
                <w:p w14:paraId="01DC7A00" w14:textId="77777777" w:rsidR="00234FCA" w:rsidRPr="00CA4F79" w:rsidRDefault="00234FCA" w:rsidP="00234FCA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CA4F79">
                    <w:rPr>
                      <w:rFonts w:eastAsia="Times New Roman"/>
                      <w:sz w:val="20"/>
                      <w:szCs w:val="20"/>
                    </w:rPr>
                    <w:t xml:space="preserve">Герметичное соединение звеньев трубы. </w:t>
                  </w:r>
                  <w:r w:rsidRPr="00CA4F79">
                    <w:rPr>
                      <w:rFonts w:eastAsia="Times New Roman"/>
                      <w:sz w:val="20"/>
                      <w:szCs w:val="20"/>
                    </w:rPr>
                    <w:lastRenderedPageBreak/>
                    <w:t>Использование сантехнического льна и специальной пасты/герметика обязательно.</w:t>
                  </w:r>
                </w:p>
              </w:tc>
            </w:tr>
          </w:tbl>
          <w:p w14:paraId="15AF51A6" w14:textId="77777777" w:rsidR="00234FCA" w:rsidRPr="00CA4F79" w:rsidRDefault="00234FCA" w:rsidP="00234FCA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CA4F7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3. Перечень и объем услуг (Этапы установки)</w:t>
            </w:r>
          </w:p>
          <w:p w14:paraId="01DC153C" w14:textId="77777777" w:rsidR="00234FCA" w:rsidRPr="00CA4F79" w:rsidRDefault="00234FCA" w:rsidP="00234FCA">
            <w:pPr>
              <w:numPr>
                <w:ilvl w:val="0"/>
                <w:numId w:val="10"/>
              </w:numPr>
              <w:ind w:left="0"/>
              <w:rPr>
                <w:rFonts w:eastAsia="Times New Roman"/>
                <w:sz w:val="20"/>
                <w:szCs w:val="20"/>
              </w:rPr>
            </w:pPr>
            <w:r w:rsidRPr="00CA4F79">
              <w:rPr>
                <w:rFonts w:eastAsia="Times New Roman"/>
                <w:b/>
                <w:bCs/>
                <w:sz w:val="20"/>
                <w:szCs w:val="20"/>
              </w:rPr>
              <w:t>Подготовительный этап</w:t>
            </w:r>
            <w:r w:rsidRPr="00CA4F79">
              <w:rPr>
                <w:rFonts w:eastAsia="Times New Roman"/>
                <w:sz w:val="20"/>
                <w:szCs w:val="20"/>
              </w:rPr>
              <w:t>: Доставка оборудования и материалов на объект, определение оптимального места забивки.</w:t>
            </w:r>
          </w:p>
          <w:p w14:paraId="73275908" w14:textId="5223D105" w:rsidR="00234FCA" w:rsidRPr="00CA4F79" w:rsidRDefault="00234FCA" w:rsidP="00234FCA">
            <w:pPr>
              <w:numPr>
                <w:ilvl w:val="0"/>
                <w:numId w:val="10"/>
              </w:numPr>
              <w:ind w:left="0"/>
              <w:rPr>
                <w:rFonts w:eastAsia="Times New Roman"/>
                <w:sz w:val="20"/>
                <w:szCs w:val="20"/>
              </w:rPr>
            </w:pPr>
            <w:r w:rsidRPr="00CA4F79">
              <w:rPr>
                <w:rFonts w:eastAsia="Times New Roman"/>
                <w:b/>
                <w:bCs/>
                <w:sz w:val="20"/>
                <w:szCs w:val="20"/>
              </w:rPr>
              <w:t>Проходка ствола</w:t>
            </w:r>
            <w:r w:rsidRPr="00CA4F79">
              <w:rPr>
                <w:rFonts w:eastAsia="Times New Roman"/>
                <w:sz w:val="20"/>
                <w:szCs w:val="20"/>
              </w:rPr>
              <w:t>: Разведочное бурение или прямое забивание (абиссинский метод) колонки до достижения вод</w:t>
            </w:r>
            <w:r w:rsidR="00401F04">
              <w:rPr>
                <w:rFonts w:eastAsia="Times New Roman"/>
                <w:sz w:val="20"/>
                <w:szCs w:val="20"/>
              </w:rPr>
              <w:t xml:space="preserve">оносного слоя (ориентировочно </w:t>
            </w:r>
            <w:r w:rsidR="00401F04">
              <w:rPr>
                <w:rFonts w:eastAsia="Times New Roman"/>
                <w:sz w:val="20"/>
                <w:szCs w:val="20"/>
                <w:lang w:val="kk-KZ"/>
              </w:rPr>
              <w:t>50</w:t>
            </w:r>
            <w:r w:rsidRPr="00CA4F79">
              <w:rPr>
                <w:rFonts w:eastAsia="Times New Roman"/>
                <w:sz w:val="20"/>
                <w:szCs w:val="20"/>
              </w:rPr>
              <w:t xml:space="preserve"> метров).</w:t>
            </w:r>
          </w:p>
          <w:p w14:paraId="478F856F" w14:textId="77777777" w:rsidR="00234FCA" w:rsidRPr="00CA4F79" w:rsidRDefault="00234FCA" w:rsidP="00234FCA">
            <w:pPr>
              <w:numPr>
                <w:ilvl w:val="0"/>
                <w:numId w:val="10"/>
              </w:numPr>
              <w:ind w:left="0"/>
              <w:rPr>
                <w:rFonts w:eastAsia="Times New Roman"/>
                <w:sz w:val="20"/>
                <w:szCs w:val="20"/>
              </w:rPr>
            </w:pPr>
            <w:r w:rsidRPr="00CA4F79">
              <w:rPr>
                <w:rFonts w:eastAsia="Times New Roman"/>
                <w:b/>
                <w:bCs/>
                <w:sz w:val="20"/>
                <w:szCs w:val="20"/>
              </w:rPr>
              <w:t>Герметизация стыков</w:t>
            </w:r>
            <w:r w:rsidRPr="00CA4F79">
              <w:rPr>
                <w:rFonts w:eastAsia="Times New Roman"/>
                <w:sz w:val="20"/>
                <w:szCs w:val="20"/>
              </w:rPr>
              <w:t>: Контроль плотности муфтовых соединений в процессе углубления во избежание попадания верховодки.</w:t>
            </w:r>
          </w:p>
          <w:p w14:paraId="67FEBF86" w14:textId="77777777" w:rsidR="00234FCA" w:rsidRPr="00CA4F79" w:rsidRDefault="00234FCA" w:rsidP="00234FCA">
            <w:pPr>
              <w:numPr>
                <w:ilvl w:val="0"/>
                <w:numId w:val="10"/>
              </w:numPr>
              <w:ind w:left="0"/>
              <w:rPr>
                <w:rFonts w:eastAsia="Times New Roman"/>
                <w:sz w:val="20"/>
                <w:szCs w:val="20"/>
              </w:rPr>
            </w:pPr>
            <w:r w:rsidRPr="00CA4F79">
              <w:rPr>
                <w:rFonts w:eastAsia="Times New Roman"/>
                <w:b/>
                <w:bCs/>
                <w:sz w:val="20"/>
                <w:szCs w:val="20"/>
              </w:rPr>
              <w:t>Промывка и прокачка</w:t>
            </w:r>
            <w:r w:rsidRPr="00CA4F79">
              <w:rPr>
                <w:rFonts w:eastAsia="Times New Roman"/>
                <w:sz w:val="20"/>
                <w:szCs w:val="20"/>
              </w:rPr>
              <w:t>: Первичная промывка фильтра, откачка мутной воды до появления визуально чистого и прозрачного потока.</w:t>
            </w:r>
          </w:p>
          <w:p w14:paraId="33066D78" w14:textId="77777777" w:rsidR="00234FCA" w:rsidRPr="00CA4F79" w:rsidRDefault="00234FCA" w:rsidP="00234FCA">
            <w:pPr>
              <w:numPr>
                <w:ilvl w:val="0"/>
                <w:numId w:val="10"/>
              </w:numPr>
              <w:ind w:left="0"/>
              <w:rPr>
                <w:rFonts w:eastAsia="Times New Roman"/>
                <w:sz w:val="20"/>
                <w:szCs w:val="20"/>
              </w:rPr>
            </w:pPr>
            <w:r w:rsidRPr="00CA4F79">
              <w:rPr>
                <w:rFonts w:eastAsia="Times New Roman"/>
                <w:b/>
                <w:bCs/>
                <w:sz w:val="20"/>
                <w:szCs w:val="20"/>
              </w:rPr>
              <w:t>Подключение насоса</w:t>
            </w:r>
            <w:r w:rsidRPr="00CA4F79">
              <w:rPr>
                <w:rFonts w:eastAsia="Times New Roman"/>
                <w:sz w:val="20"/>
                <w:szCs w:val="20"/>
              </w:rPr>
              <w:t>: Установка и запуск поверхностного насоса или ручной помпы (модель согласовывается отдельно) для проверки дебита скважины.</w:t>
            </w:r>
          </w:p>
          <w:p w14:paraId="53A36F9F" w14:textId="77777777" w:rsidR="00887E20" w:rsidRPr="00726B2F" w:rsidRDefault="00887E20" w:rsidP="00726B2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 w:themeColor="text1"/>
                <w:sz w:val="20"/>
                <w:szCs w:val="20"/>
                <w:lang w:val="kk-KZ"/>
              </w:rPr>
            </w:pPr>
          </w:p>
        </w:tc>
      </w:tr>
      <w:tr w:rsidR="00887E20" w:rsidRPr="002E0937" w14:paraId="25AD2520" w14:textId="77777777" w:rsidTr="00234FCA">
        <w:tc>
          <w:tcPr>
            <w:tcW w:w="3970" w:type="dxa"/>
            <w:vAlign w:val="center"/>
          </w:tcPr>
          <w:p w14:paraId="11C83ED3" w14:textId="77777777" w:rsidR="00887E20" w:rsidRPr="002E0937" w:rsidRDefault="00887E20" w:rsidP="00887E20">
            <w:pPr>
              <w:pStyle w:val="ac"/>
              <w:rPr>
                <w:color w:val="000000" w:themeColor="text1"/>
                <w:sz w:val="20"/>
                <w:szCs w:val="20"/>
              </w:rPr>
            </w:pPr>
            <w:r w:rsidRPr="002E0937">
              <w:rPr>
                <w:color w:val="000000" w:themeColor="text1"/>
                <w:sz w:val="20"/>
                <w:szCs w:val="20"/>
              </w:rPr>
              <w:lastRenderedPageBreak/>
              <w:t>Сопутствующие услуги (указываются при необходимости) (монтаж, наладка, обучение, проверки и испытания товаров)</w:t>
            </w:r>
          </w:p>
        </w:tc>
        <w:tc>
          <w:tcPr>
            <w:tcW w:w="5812" w:type="dxa"/>
            <w:vAlign w:val="center"/>
          </w:tcPr>
          <w:p w14:paraId="4A1ECEFD" w14:textId="77777777" w:rsidR="00887E20" w:rsidRPr="002E0937" w:rsidRDefault="00887E20" w:rsidP="00887E20">
            <w:pPr>
              <w:pStyle w:val="ac"/>
              <w:rPr>
                <w:color w:val="000000" w:themeColor="text1"/>
                <w:sz w:val="20"/>
                <w:szCs w:val="20"/>
                <w:lang w:val="kk-KZ"/>
              </w:rPr>
            </w:pPr>
            <w:r w:rsidRPr="002E0937">
              <w:rPr>
                <w:color w:val="000000" w:themeColor="text1"/>
                <w:sz w:val="20"/>
                <w:szCs w:val="20"/>
              </w:rPr>
              <w:t> </w:t>
            </w:r>
            <w:r w:rsidRPr="002E0937">
              <w:rPr>
                <w:color w:val="000000" w:themeColor="text1"/>
                <w:sz w:val="20"/>
                <w:szCs w:val="20"/>
                <w:lang w:val="kk-KZ"/>
              </w:rPr>
              <w:t>-</w:t>
            </w:r>
          </w:p>
          <w:p w14:paraId="1AF78B71" w14:textId="77777777" w:rsidR="00887E20" w:rsidRPr="002E0937" w:rsidRDefault="00887E20" w:rsidP="00887E20">
            <w:pPr>
              <w:pStyle w:val="ac"/>
              <w:rPr>
                <w:color w:val="000000" w:themeColor="text1"/>
                <w:sz w:val="20"/>
                <w:szCs w:val="20"/>
              </w:rPr>
            </w:pPr>
            <w:r w:rsidRPr="002E0937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887E20" w:rsidRPr="002E0937" w14:paraId="6954650B" w14:textId="77777777" w:rsidTr="00234FCA">
        <w:tc>
          <w:tcPr>
            <w:tcW w:w="3970" w:type="dxa"/>
            <w:vAlign w:val="center"/>
          </w:tcPr>
          <w:p w14:paraId="7E760381" w14:textId="77777777" w:rsidR="00887E20" w:rsidRPr="002E0937" w:rsidRDefault="00887E20" w:rsidP="00887E20">
            <w:pPr>
              <w:pStyle w:val="ac"/>
              <w:rPr>
                <w:color w:val="000000" w:themeColor="text1"/>
                <w:sz w:val="20"/>
                <w:szCs w:val="20"/>
              </w:rPr>
            </w:pPr>
            <w:r w:rsidRPr="002E0937">
              <w:rPr>
                <w:color w:val="000000" w:themeColor="text1"/>
                <w:sz w:val="20"/>
                <w:szCs w:val="20"/>
              </w:rPr>
              <w:t>Контакты</w:t>
            </w:r>
          </w:p>
        </w:tc>
        <w:tc>
          <w:tcPr>
            <w:tcW w:w="5812" w:type="dxa"/>
            <w:vAlign w:val="center"/>
          </w:tcPr>
          <w:p w14:paraId="107165A0" w14:textId="0FDB54A5" w:rsidR="00887E20" w:rsidRPr="002E0937" w:rsidRDefault="00401F04" w:rsidP="00887E20">
            <w:pPr>
              <w:pStyle w:val="ac"/>
              <w:rPr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color w:val="000000" w:themeColor="text1"/>
                <w:sz w:val="20"/>
                <w:szCs w:val="20"/>
                <w:lang w:val="kk-KZ"/>
              </w:rPr>
              <w:t>87</w:t>
            </w:r>
            <w:r w:rsidR="00B147D8">
              <w:rPr>
                <w:color w:val="000000" w:themeColor="text1"/>
                <w:sz w:val="20"/>
                <w:szCs w:val="20"/>
                <w:lang w:val="kk-KZ"/>
              </w:rPr>
              <w:t>716130404</w:t>
            </w:r>
          </w:p>
        </w:tc>
      </w:tr>
    </w:tbl>
    <w:p w14:paraId="65B5407E" w14:textId="77777777" w:rsidR="00887E20" w:rsidRPr="002E0937" w:rsidRDefault="00887E20" w:rsidP="00887E20">
      <w:pPr>
        <w:pStyle w:val="ac"/>
        <w:spacing w:after="0"/>
        <w:rPr>
          <w:i/>
          <w:iCs/>
          <w:color w:val="000000" w:themeColor="text1"/>
          <w:sz w:val="20"/>
          <w:szCs w:val="20"/>
        </w:rPr>
      </w:pPr>
      <w:r w:rsidRPr="002E0937">
        <w:rPr>
          <w:i/>
          <w:iCs/>
          <w:color w:val="000000" w:themeColor="text1"/>
          <w:sz w:val="20"/>
          <w:szCs w:val="20"/>
        </w:rPr>
        <w:t>Примечание:</w:t>
      </w:r>
    </w:p>
    <w:p w14:paraId="75781862" w14:textId="77777777" w:rsidR="00887E20" w:rsidRPr="002E0937" w:rsidRDefault="00887E20" w:rsidP="00887E20">
      <w:pPr>
        <w:pStyle w:val="ac"/>
        <w:spacing w:after="0"/>
        <w:rPr>
          <w:i/>
          <w:iCs/>
          <w:color w:val="000000" w:themeColor="text1"/>
          <w:sz w:val="20"/>
          <w:szCs w:val="20"/>
        </w:rPr>
      </w:pPr>
      <w:r w:rsidRPr="002E0937">
        <w:rPr>
          <w:i/>
          <w:iCs/>
          <w:color w:val="000000" w:themeColor="text1"/>
          <w:sz w:val="20"/>
          <w:szCs w:val="20"/>
        </w:rPr>
        <w:t>1. Каждые характеристики, параметры, исходные данные и дополнительные условия к исполнителю указываются отдельной строкой.</w:t>
      </w:r>
    </w:p>
    <w:p w14:paraId="1B4C560C" w14:textId="77777777" w:rsidR="00887E20" w:rsidRPr="002E0937" w:rsidRDefault="00887E20" w:rsidP="00887E20">
      <w:pPr>
        <w:pStyle w:val="ac"/>
        <w:spacing w:after="0"/>
        <w:rPr>
          <w:i/>
          <w:iCs/>
          <w:color w:val="000000" w:themeColor="text1"/>
          <w:sz w:val="20"/>
          <w:szCs w:val="20"/>
        </w:rPr>
      </w:pPr>
      <w:r w:rsidRPr="002E0937">
        <w:rPr>
          <w:i/>
          <w:iCs/>
          <w:color w:val="000000" w:themeColor="text1"/>
          <w:sz w:val="20"/>
          <w:szCs w:val="20"/>
        </w:rPr>
        <w:t>2. Установление в технической спецификации квалификационных требований, предъявляемых к потенциальному поставщику, не допускается.</w:t>
      </w:r>
    </w:p>
    <w:p w14:paraId="5A8DDA4E" w14:textId="77777777" w:rsidR="00887E20" w:rsidRPr="002E0937" w:rsidRDefault="00887E20" w:rsidP="00887E20">
      <w:pPr>
        <w:pStyle w:val="ac"/>
        <w:spacing w:after="0"/>
        <w:rPr>
          <w:i/>
          <w:iCs/>
          <w:color w:val="000000" w:themeColor="text1"/>
          <w:sz w:val="20"/>
          <w:szCs w:val="20"/>
        </w:rPr>
      </w:pPr>
      <w:r w:rsidRPr="002E0937">
        <w:rPr>
          <w:i/>
          <w:iCs/>
          <w:color w:val="000000" w:themeColor="text1"/>
          <w:sz w:val="20"/>
          <w:szCs w:val="20"/>
        </w:rPr>
        <w:t>3. Установление требований технической спецификации в иных документах не допускается.</w:t>
      </w:r>
    </w:p>
    <w:p w14:paraId="0EFCDB46" w14:textId="77777777" w:rsidR="00887E20" w:rsidRPr="002E0937" w:rsidRDefault="00887E20" w:rsidP="00887E20">
      <w:pPr>
        <w:pStyle w:val="ac"/>
        <w:rPr>
          <w:i/>
          <w:iCs/>
          <w:color w:val="000000" w:themeColor="text1"/>
          <w:sz w:val="20"/>
          <w:szCs w:val="20"/>
        </w:rPr>
      </w:pPr>
      <w:r w:rsidRPr="002E0937">
        <w:rPr>
          <w:i/>
          <w:iCs/>
          <w:color w:val="000000" w:themeColor="text1"/>
          <w:sz w:val="20"/>
          <w:szCs w:val="20"/>
        </w:rPr>
        <w:t>4. При признании потенциального поставщика победителем конкурса или запроса ценовых предложений и заключения с ним договора, техническая спецификация такого договора формируется на основе технической спецификации победителя конкурса.</w:t>
      </w:r>
    </w:p>
    <w:p w14:paraId="1574C65A" w14:textId="77777777" w:rsidR="00887E20" w:rsidRPr="002E0937" w:rsidRDefault="00887E20" w:rsidP="00887E20">
      <w:pPr>
        <w:jc w:val="both"/>
        <w:rPr>
          <w:color w:val="000000" w:themeColor="text1"/>
          <w:sz w:val="20"/>
          <w:szCs w:val="20"/>
        </w:rPr>
      </w:pPr>
      <w:r w:rsidRPr="002E0937">
        <w:rPr>
          <w:b/>
          <w:bCs/>
          <w:color w:val="000000" w:themeColor="text1"/>
          <w:sz w:val="20"/>
          <w:szCs w:val="20"/>
        </w:rPr>
        <w:t xml:space="preserve">                                                                                              Руководитель:</w:t>
      </w:r>
      <w:r w:rsidRPr="002E0937">
        <w:rPr>
          <w:color w:val="000000" w:themeColor="text1"/>
          <w:sz w:val="20"/>
          <w:szCs w:val="20"/>
        </w:rPr>
        <w:t xml:space="preserve"> _________________</w:t>
      </w:r>
    </w:p>
    <w:p w14:paraId="3BEA2DD5" w14:textId="77777777" w:rsidR="00887E20" w:rsidRPr="002E0937" w:rsidRDefault="00887E20" w:rsidP="00887E20">
      <w:pPr>
        <w:rPr>
          <w:color w:val="000000" w:themeColor="text1"/>
          <w:sz w:val="20"/>
          <w:szCs w:val="20"/>
        </w:rPr>
      </w:pPr>
    </w:p>
    <w:p w14:paraId="21ED14A1" w14:textId="77777777" w:rsidR="00887E20" w:rsidRPr="002E0937" w:rsidRDefault="00887E20" w:rsidP="00887E20">
      <w:pPr>
        <w:rPr>
          <w:color w:val="000000" w:themeColor="text1"/>
          <w:sz w:val="20"/>
          <w:szCs w:val="20"/>
        </w:rPr>
      </w:pPr>
    </w:p>
    <w:p w14:paraId="1F3D2C92" w14:textId="77777777" w:rsidR="00887E20" w:rsidRPr="002E0937" w:rsidRDefault="00887E20" w:rsidP="00887E20">
      <w:pPr>
        <w:pStyle w:val="ac"/>
        <w:jc w:val="center"/>
        <w:rPr>
          <w:rStyle w:val="ad"/>
          <w:color w:val="000000" w:themeColor="text1"/>
          <w:sz w:val="20"/>
          <w:szCs w:val="20"/>
          <w:lang w:val="kk-KZ"/>
        </w:rPr>
      </w:pPr>
    </w:p>
    <w:p w14:paraId="08E3ACD7" w14:textId="77777777" w:rsidR="00887E20" w:rsidRPr="002E0937" w:rsidRDefault="00887E20" w:rsidP="00887E20">
      <w:pPr>
        <w:pStyle w:val="ac"/>
        <w:jc w:val="center"/>
        <w:rPr>
          <w:rStyle w:val="ad"/>
          <w:color w:val="000000" w:themeColor="text1"/>
          <w:sz w:val="20"/>
          <w:szCs w:val="20"/>
          <w:lang w:val="kk-KZ"/>
        </w:rPr>
      </w:pPr>
    </w:p>
    <w:p w14:paraId="216A78BE" w14:textId="77777777" w:rsidR="00887E20" w:rsidRPr="002E0937" w:rsidRDefault="00887E20" w:rsidP="00887E20">
      <w:pPr>
        <w:pStyle w:val="ac"/>
        <w:jc w:val="center"/>
        <w:rPr>
          <w:rStyle w:val="ad"/>
          <w:color w:val="000000" w:themeColor="text1"/>
          <w:sz w:val="20"/>
          <w:szCs w:val="20"/>
          <w:lang w:val="kk-KZ"/>
        </w:rPr>
      </w:pPr>
    </w:p>
    <w:p w14:paraId="0CA6D330" w14:textId="77777777" w:rsidR="00887E20" w:rsidRPr="002E0937" w:rsidRDefault="00887E20" w:rsidP="00887E20">
      <w:pPr>
        <w:pStyle w:val="ac"/>
        <w:jc w:val="center"/>
        <w:rPr>
          <w:rStyle w:val="ad"/>
          <w:color w:val="000000" w:themeColor="text1"/>
          <w:sz w:val="20"/>
          <w:szCs w:val="20"/>
          <w:lang w:val="kk-KZ"/>
        </w:rPr>
      </w:pPr>
    </w:p>
    <w:p w14:paraId="77009AD2" w14:textId="77777777" w:rsidR="00887E20" w:rsidRPr="002E0937" w:rsidRDefault="00887E20" w:rsidP="00887E20">
      <w:pPr>
        <w:pStyle w:val="ac"/>
        <w:jc w:val="center"/>
        <w:rPr>
          <w:rStyle w:val="ad"/>
          <w:color w:val="000000" w:themeColor="text1"/>
          <w:sz w:val="20"/>
          <w:szCs w:val="20"/>
          <w:lang w:val="kk-KZ"/>
        </w:rPr>
      </w:pPr>
    </w:p>
    <w:p w14:paraId="6D4067F1" w14:textId="7E98D7E8" w:rsidR="00887E20" w:rsidRDefault="00887E20" w:rsidP="00887E20">
      <w:pPr>
        <w:pStyle w:val="ac"/>
        <w:jc w:val="center"/>
        <w:rPr>
          <w:rStyle w:val="ad"/>
          <w:color w:val="000000" w:themeColor="text1"/>
          <w:sz w:val="20"/>
          <w:szCs w:val="20"/>
          <w:lang w:val="kk-KZ"/>
        </w:rPr>
      </w:pPr>
    </w:p>
    <w:p w14:paraId="489FE1E2" w14:textId="38A965A8" w:rsidR="00234FCA" w:rsidRDefault="00234FCA" w:rsidP="00887E20">
      <w:pPr>
        <w:pStyle w:val="ac"/>
        <w:jc w:val="center"/>
        <w:rPr>
          <w:rStyle w:val="ad"/>
          <w:color w:val="000000" w:themeColor="text1"/>
          <w:sz w:val="20"/>
          <w:szCs w:val="20"/>
          <w:lang w:val="kk-KZ"/>
        </w:rPr>
      </w:pPr>
    </w:p>
    <w:p w14:paraId="55ADAD9B" w14:textId="02E9E968" w:rsidR="00234FCA" w:rsidRDefault="00234FCA" w:rsidP="00887E20">
      <w:pPr>
        <w:pStyle w:val="ac"/>
        <w:jc w:val="center"/>
        <w:rPr>
          <w:rStyle w:val="ad"/>
          <w:color w:val="000000" w:themeColor="text1"/>
          <w:sz w:val="20"/>
          <w:szCs w:val="20"/>
          <w:lang w:val="kk-KZ"/>
        </w:rPr>
      </w:pPr>
    </w:p>
    <w:p w14:paraId="62ABE2F1" w14:textId="772E1F2D" w:rsidR="00234FCA" w:rsidRDefault="00234FCA" w:rsidP="00887E20">
      <w:pPr>
        <w:pStyle w:val="ac"/>
        <w:jc w:val="center"/>
        <w:rPr>
          <w:rStyle w:val="ad"/>
          <w:color w:val="000000" w:themeColor="text1"/>
          <w:sz w:val="20"/>
          <w:szCs w:val="20"/>
          <w:lang w:val="kk-KZ"/>
        </w:rPr>
      </w:pPr>
    </w:p>
    <w:p w14:paraId="3F6EFA35" w14:textId="1F819CA5" w:rsidR="00234FCA" w:rsidRDefault="00234FCA" w:rsidP="00887E20">
      <w:pPr>
        <w:pStyle w:val="ac"/>
        <w:jc w:val="center"/>
        <w:rPr>
          <w:rStyle w:val="ad"/>
          <w:color w:val="000000" w:themeColor="text1"/>
          <w:sz w:val="20"/>
          <w:szCs w:val="20"/>
          <w:lang w:val="kk-KZ"/>
        </w:rPr>
      </w:pPr>
    </w:p>
    <w:p w14:paraId="4A63342B" w14:textId="5AD5215F" w:rsidR="00234FCA" w:rsidRDefault="00234FCA" w:rsidP="00887E20">
      <w:pPr>
        <w:pStyle w:val="ac"/>
        <w:jc w:val="center"/>
        <w:rPr>
          <w:rStyle w:val="ad"/>
          <w:color w:val="000000" w:themeColor="text1"/>
          <w:sz w:val="20"/>
          <w:szCs w:val="20"/>
          <w:lang w:val="kk-KZ"/>
        </w:rPr>
      </w:pPr>
    </w:p>
    <w:p w14:paraId="5AE079EA" w14:textId="549DF078" w:rsidR="00887E20" w:rsidRDefault="00887E20" w:rsidP="00726B2F">
      <w:pPr>
        <w:pStyle w:val="ac"/>
        <w:rPr>
          <w:rStyle w:val="ad"/>
          <w:color w:val="000000" w:themeColor="text1"/>
          <w:sz w:val="20"/>
          <w:szCs w:val="20"/>
          <w:lang w:val="kk-KZ"/>
        </w:rPr>
      </w:pPr>
    </w:p>
    <w:p w14:paraId="4A1F19D0" w14:textId="262E21D2" w:rsidR="00726B2F" w:rsidRDefault="00726B2F" w:rsidP="00726B2F">
      <w:pPr>
        <w:pStyle w:val="ac"/>
        <w:rPr>
          <w:rStyle w:val="ad"/>
          <w:color w:val="000000" w:themeColor="text1"/>
          <w:sz w:val="20"/>
          <w:szCs w:val="20"/>
          <w:lang w:val="kk-KZ"/>
        </w:rPr>
      </w:pPr>
    </w:p>
    <w:p w14:paraId="52D44649" w14:textId="77777777" w:rsidR="00726B2F" w:rsidRPr="002E0937" w:rsidRDefault="00726B2F" w:rsidP="00726B2F">
      <w:pPr>
        <w:pStyle w:val="ac"/>
        <w:rPr>
          <w:rStyle w:val="ad"/>
          <w:color w:val="000000" w:themeColor="text1"/>
          <w:sz w:val="20"/>
          <w:szCs w:val="20"/>
          <w:lang w:val="kk-KZ"/>
        </w:rPr>
      </w:pPr>
    </w:p>
    <w:p w14:paraId="70B1FF77" w14:textId="77777777" w:rsidR="00887E20" w:rsidRPr="002E0937" w:rsidRDefault="00887E20" w:rsidP="00887E20">
      <w:pPr>
        <w:pStyle w:val="ac"/>
        <w:jc w:val="center"/>
        <w:rPr>
          <w:color w:val="000000" w:themeColor="text1"/>
          <w:sz w:val="20"/>
          <w:szCs w:val="20"/>
        </w:rPr>
      </w:pPr>
      <w:r w:rsidRPr="002E0937">
        <w:rPr>
          <w:rStyle w:val="ad"/>
          <w:color w:val="000000" w:themeColor="text1"/>
          <w:sz w:val="20"/>
          <w:szCs w:val="20"/>
        </w:rPr>
        <w:t>Сатып алынатын тауарлардың техникалық сипаттамасы</w:t>
      </w:r>
      <w:r w:rsidRPr="002E0937">
        <w:rPr>
          <w:color w:val="000000" w:themeColor="text1"/>
          <w:sz w:val="20"/>
          <w:szCs w:val="20"/>
        </w:rPr>
        <w:br/>
      </w:r>
    </w:p>
    <w:p w14:paraId="2BBA111D" w14:textId="332ACBAA" w:rsidR="00887E20" w:rsidRPr="002E0937" w:rsidRDefault="00887E20" w:rsidP="00887E20">
      <w:pPr>
        <w:pStyle w:val="ac"/>
        <w:spacing w:after="0"/>
        <w:rPr>
          <w:color w:val="000000" w:themeColor="text1"/>
          <w:sz w:val="20"/>
          <w:szCs w:val="20"/>
        </w:rPr>
      </w:pPr>
      <w:r w:rsidRPr="002E0937">
        <w:rPr>
          <w:color w:val="000000" w:themeColor="text1"/>
          <w:sz w:val="20"/>
          <w:szCs w:val="20"/>
        </w:rPr>
        <w:t xml:space="preserve">Сатып алу жоспарына сәйкес №: </w:t>
      </w:r>
      <w:hyperlink r:id="rId6" w:history="1">
        <w:r w:rsidR="00B147D8" w:rsidRPr="00D57A9F">
          <w:rPr>
            <w:rStyle w:val="af0"/>
          </w:rPr>
          <w:t>4923683</w:t>
        </w:r>
      </w:hyperlink>
    </w:p>
    <w:p w14:paraId="1C2F587C" w14:textId="710A911E" w:rsidR="00887E20" w:rsidRPr="002E0937" w:rsidRDefault="00887E20" w:rsidP="00887E20">
      <w:pPr>
        <w:pStyle w:val="ac"/>
        <w:spacing w:after="0"/>
        <w:rPr>
          <w:color w:val="000000" w:themeColor="text1"/>
          <w:sz w:val="20"/>
          <w:szCs w:val="20"/>
          <w:lang w:val="kk-KZ"/>
        </w:rPr>
      </w:pPr>
      <w:r w:rsidRPr="002E0937">
        <w:rPr>
          <w:color w:val="000000" w:themeColor="text1"/>
          <w:sz w:val="20"/>
          <w:szCs w:val="20"/>
        </w:rPr>
        <w:t xml:space="preserve">Жоспарға сәйкес сатып алу нысанасы: </w:t>
      </w:r>
      <w:r w:rsidR="00401F04">
        <w:rPr>
          <w:color w:val="000000" w:themeColor="text1"/>
          <w:sz w:val="20"/>
          <w:szCs w:val="20"/>
          <w:lang w:val="kk-KZ"/>
        </w:rPr>
        <w:t>Жұмыс</w:t>
      </w:r>
    </w:p>
    <w:p w14:paraId="5F624371" w14:textId="356D2992" w:rsidR="00887E20" w:rsidRPr="00401F04" w:rsidRDefault="00887E20" w:rsidP="00887E20">
      <w:pPr>
        <w:pStyle w:val="ac"/>
        <w:spacing w:after="0"/>
        <w:rPr>
          <w:b/>
          <w:bCs/>
          <w:color w:val="000000" w:themeColor="text1"/>
          <w:sz w:val="20"/>
          <w:szCs w:val="20"/>
          <w:lang w:val="kk-KZ"/>
        </w:rPr>
      </w:pPr>
      <w:r w:rsidRPr="002E0937">
        <w:rPr>
          <w:color w:val="000000" w:themeColor="text1"/>
          <w:sz w:val="20"/>
          <w:szCs w:val="20"/>
          <w:lang w:val="kk-KZ"/>
        </w:rPr>
        <w:t xml:space="preserve">Тапсырыс берушінің атауы: </w:t>
      </w:r>
      <w:r w:rsidR="00401F04" w:rsidRPr="00401F04">
        <w:rPr>
          <w:rFonts w:ascii="Helvetica" w:hAnsi="Helvetica"/>
          <w:color w:val="333333"/>
          <w:sz w:val="20"/>
          <w:szCs w:val="20"/>
          <w:shd w:val="clear" w:color="auto" w:fill="F9F9F9"/>
          <w:lang w:val="kk-KZ"/>
        </w:rPr>
        <w:t>Отырар ауданы әкімдігінің "</w:t>
      </w:r>
      <w:r w:rsidR="00B147D8">
        <w:rPr>
          <w:rFonts w:ascii="Helvetica" w:hAnsi="Helvetica"/>
          <w:color w:val="333333"/>
          <w:sz w:val="20"/>
          <w:szCs w:val="20"/>
          <w:shd w:val="clear" w:color="auto" w:fill="F9F9F9"/>
          <w:lang w:val="kk-KZ"/>
        </w:rPr>
        <w:t>Талапты</w:t>
      </w:r>
      <w:r w:rsidR="00401F04" w:rsidRPr="00401F04">
        <w:rPr>
          <w:rFonts w:ascii="Helvetica" w:hAnsi="Helvetica"/>
          <w:color w:val="333333"/>
          <w:sz w:val="20"/>
          <w:szCs w:val="20"/>
          <w:shd w:val="clear" w:color="auto" w:fill="F9F9F9"/>
          <w:lang w:val="kk-KZ"/>
        </w:rPr>
        <w:t xml:space="preserve"> ауыл округі әкімінің аппараты" мемлекеттік мекемесі</w:t>
      </w:r>
    </w:p>
    <w:p w14:paraId="57C2414F" w14:textId="77777777" w:rsidR="00887E20" w:rsidRPr="002E0937" w:rsidRDefault="00887E20" w:rsidP="00887E20">
      <w:pPr>
        <w:pStyle w:val="ac"/>
        <w:spacing w:after="0"/>
        <w:rPr>
          <w:color w:val="000000" w:themeColor="text1"/>
          <w:sz w:val="20"/>
          <w:szCs w:val="20"/>
          <w:lang w:val="kk-KZ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823"/>
        <w:gridCol w:w="5521"/>
      </w:tblGrid>
      <w:tr w:rsidR="00887E20" w:rsidRPr="002E0937" w14:paraId="6DC1B57C" w14:textId="77777777" w:rsidTr="00887E20">
        <w:tc>
          <w:tcPr>
            <w:tcW w:w="3823" w:type="dxa"/>
            <w:vAlign w:val="center"/>
          </w:tcPr>
          <w:p w14:paraId="525045D2" w14:textId="77777777" w:rsidR="00887E20" w:rsidRPr="002E0937" w:rsidRDefault="00887E20" w:rsidP="00887E20">
            <w:pPr>
              <w:pStyle w:val="ac"/>
              <w:spacing w:after="0"/>
              <w:jc w:val="left"/>
              <w:rPr>
                <w:color w:val="000000" w:themeColor="text1"/>
                <w:sz w:val="20"/>
                <w:szCs w:val="20"/>
                <w:lang w:val="kk-KZ"/>
              </w:rPr>
            </w:pPr>
            <w:r w:rsidRPr="002E0937">
              <w:rPr>
                <w:color w:val="000000" w:themeColor="text1"/>
                <w:sz w:val="20"/>
                <w:szCs w:val="20"/>
                <w:lang w:val="kk-KZ"/>
              </w:rPr>
              <w:t>Өлшеу бірлігі</w:t>
            </w:r>
          </w:p>
        </w:tc>
        <w:tc>
          <w:tcPr>
            <w:tcW w:w="5521" w:type="dxa"/>
            <w:vAlign w:val="center"/>
          </w:tcPr>
          <w:p w14:paraId="6C93661F" w14:textId="54DDBA33" w:rsidR="00887E20" w:rsidRPr="002E0937" w:rsidRDefault="00915A75" w:rsidP="00887E20">
            <w:pPr>
              <w:pStyle w:val="ac"/>
              <w:rPr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color w:val="000000" w:themeColor="text1"/>
                <w:sz w:val="20"/>
                <w:szCs w:val="20"/>
                <w:lang w:val="kk-KZ"/>
              </w:rPr>
              <w:t>жұмыс</w:t>
            </w:r>
          </w:p>
        </w:tc>
      </w:tr>
      <w:tr w:rsidR="00887E20" w:rsidRPr="002E0937" w14:paraId="03DBDE0E" w14:textId="77777777" w:rsidTr="00887E20">
        <w:tc>
          <w:tcPr>
            <w:tcW w:w="3823" w:type="dxa"/>
            <w:vAlign w:val="center"/>
          </w:tcPr>
          <w:p w14:paraId="3B5C4A90" w14:textId="77777777" w:rsidR="00887E20" w:rsidRPr="002E0937" w:rsidRDefault="00887E20" w:rsidP="00887E20">
            <w:pPr>
              <w:pStyle w:val="ac"/>
              <w:spacing w:after="0"/>
              <w:jc w:val="left"/>
              <w:rPr>
                <w:color w:val="000000" w:themeColor="text1"/>
                <w:sz w:val="20"/>
                <w:szCs w:val="20"/>
              </w:rPr>
            </w:pPr>
            <w:r w:rsidRPr="002E0937">
              <w:rPr>
                <w:color w:val="000000" w:themeColor="text1"/>
                <w:sz w:val="20"/>
                <w:szCs w:val="20"/>
                <w:lang w:val="kk-KZ"/>
              </w:rPr>
              <w:t>Саны</w:t>
            </w:r>
            <w:r w:rsidRPr="002E0937">
              <w:rPr>
                <w:color w:val="000000" w:themeColor="text1"/>
                <w:sz w:val="20"/>
                <w:szCs w:val="20"/>
              </w:rPr>
              <w:t xml:space="preserve"> (</w:t>
            </w:r>
            <w:r w:rsidRPr="002E0937">
              <w:rPr>
                <w:color w:val="000000" w:themeColor="text1"/>
                <w:sz w:val="20"/>
                <w:szCs w:val="20"/>
                <w:lang w:val="kk-KZ"/>
              </w:rPr>
              <w:t>көлемі</w:t>
            </w:r>
            <w:r w:rsidRPr="002E0937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521" w:type="dxa"/>
            <w:vAlign w:val="center"/>
          </w:tcPr>
          <w:p w14:paraId="5EA53B2C" w14:textId="3826B8B4" w:rsidR="00887E20" w:rsidRPr="002E0937" w:rsidRDefault="00B147D8" w:rsidP="00887E20">
            <w:pPr>
              <w:pStyle w:val="ac"/>
              <w:rPr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color w:val="000000" w:themeColor="text1"/>
                <w:sz w:val="20"/>
                <w:szCs w:val="20"/>
                <w:lang w:val="kk-KZ"/>
              </w:rPr>
              <w:t>6</w:t>
            </w:r>
          </w:p>
        </w:tc>
      </w:tr>
      <w:tr w:rsidR="00887E20" w:rsidRPr="002E0937" w14:paraId="68FEE037" w14:textId="77777777" w:rsidTr="00887E20">
        <w:tc>
          <w:tcPr>
            <w:tcW w:w="3823" w:type="dxa"/>
            <w:vAlign w:val="center"/>
          </w:tcPr>
          <w:p w14:paraId="24E2751C" w14:textId="77777777" w:rsidR="00887E20" w:rsidRPr="002E0937" w:rsidRDefault="00887E20" w:rsidP="00887E20">
            <w:pPr>
              <w:pStyle w:val="ac"/>
              <w:spacing w:after="0"/>
              <w:jc w:val="left"/>
              <w:rPr>
                <w:color w:val="000000" w:themeColor="text1"/>
                <w:sz w:val="20"/>
                <w:szCs w:val="20"/>
              </w:rPr>
            </w:pPr>
            <w:r w:rsidRPr="002E0937">
              <w:rPr>
                <w:color w:val="000000" w:themeColor="text1"/>
                <w:sz w:val="20"/>
                <w:szCs w:val="20"/>
              </w:rPr>
              <w:t>Тауарды жеткізу мерзімі</w:t>
            </w:r>
          </w:p>
        </w:tc>
        <w:tc>
          <w:tcPr>
            <w:tcW w:w="5521" w:type="dxa"/>
            <w:vAlign w:val="center"/>
          </w:tcPr>
          <w:p w14:paraId="1EB38B97" w14:textId="12A7A8F2" w:rsidR="00887E20" w:rsidRPr="007A0EEE" w:rsidRDefault="00401F04" w:rsidP="00887E20">
            <w:pPr>
              <w:pStyle w:val="ac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val="kk-KZ"/>
              </w:rPr>
              <w:t>Тұтынушының өтініші бойынша 20</w:t>
            </w:r>
            <w:r w:rsidR="007A0EEE" w:rsidRPr="007A0EEE">
              <w:rPr>
                <w:color w:val="000000" w:themeColor="text1"/>
                <w:sz w:val="20"/>
                <w:szCs w:val="20"/>
                <w:lang w:val="kk-KZ"/>
              </w:rPr>
              <w:t xml:space="preserve"> күнтізбелік күн ішінде</w:t>
            </w:r>
          </w:p>
        </w:tc>
      </w:tr>
      <w:tr w:rsidR="00887E20" w:rsidRPr="002E0937" w14:paraId="5A96A723" w14:textId="77777777" w:rsidTr="00887E20">
        <w:tc>
          <w:tcPr>
            <w:tcW w:w="3823" w:type="dxa"/>
            <w:vAlign w:val="center"/>
          </w:tcPr>
          <w:p w14:paraId="14EC9F4F" w14:textId="77777777" w:rsidR="00887E20" w:rsidRPr="002E0937" w:rsidRDefault="00887E20" w:rsidP="00887E20">
            <w:pPr>
              <w:pStyle w:val="ac"/>
              <w:spacing w:after="0"/>
              <w:jc w:val="left"/>
              <w:rPr>
                <w:color w:val="000000" w:themeColor="text1"/>
                <w:sz w:val="20"/>
                <w:szCs w:val="20"/>
              </w:rPr>
            </w:pPr>
            <w:r w:rsidRPr="002E0937">
              <w:rPr>
                <w:color w:val="000000" w:themeColor="text1"/>
                <w:sz w:val="20"/>
                <w:szCs w:val="20"/>
              </w:rPr>
              <w:t>Тауарды жеткізу орны</w:t>
            </w:r>
          </w:p>
        </w:tc>
        <w:tc>
          <w:tcPr>
            <w:tcW w:w="5521" w:type="dxa"/>
            <w:vAlign w:val="center"/>
          </w:tcPr>
          <w:p w14:paraId="54A860CE" w14:textId="429BEF29" w:rsidR="00887E20" w:rsidRPr="002E0937" w:rsidRDefault="00B147D8" w:rsidP="0037590F">
            <w:pPr>
              <w:pStyle w:val="ac"/>
              <w:rPr>
                <w:color w:val="000000" w:themeColor="text1"/>
                <w:sz w:val="20"/>
                <w:szCs w:val="20"/>
              </w:rPr>
            </w:pPr>
            <w:r w:rsidRPr="00B147D8">
              <w:rPr>
                <w:rFonts w:ascii="Helvetica" w:hAnsi="Helvetica"/>
                <w:color w:val="333333"/>
                <w:sz w:val="20"/>
                <w:szCs w:val="20"/>
                <w:shd w:val="clear" w:color="auto" w:fill="F9F9F9"/>
              </w:rPr>
              <w:t>ҚАЗАҚСТАН, Түркістан облысы, Отырар ауданы, Көкмардан а., Т.Бейсенбі 23</w:t>
            </w:r>
          </w:p>
        </w:tc>
      </w:tr>
      <w:tr w:rsidR="0037590F" w:rsidRPr="00FF08B5" w14:paraId="5016ED27" w14:textId="77777777" w:rsidTr="00887E20">
        <w:tc>
          <w:tcPr>
            <w:tcW w:w="3823" w:type="dxa"/>
            <w:vAlign w:val="center"/>
          </w:tcPr>
          <w:p w14:paraId="6096BD8F" w14:textId="77777777" w:rsidR="0037590F" w:rsidRPr="002E0937" w:rsidRDefault="0037590F" w:rsidP="0037590F">
            <w:pPr>
              <w:pStyle w:val="ac"/>
              <w:rPr>
                <w:color w:val="000000" w:themeColor="text1"/>
                <w:sz w:val="20"/>
                <w:szCs w:val="20"/>
              </w:rPr>
            </w:pPr>
            <w:r w:rsidRPr="002E0937">
              <w:rPr>
                <w:color w:val="000000" w:themeColor="text1"/>
                <w:sz w:val="20"/>
                <w:szCs w:val="20"/>
              </w:rPr>
              <w:t>Ұлттық стандарттардың атауы, ал олар болмаған жағдайда ұсынылатын тауарларға арналған мемлекетаралық стандарттар. Ұлттық және мемлекетаралық стандарттар болмаған, ұсынылатын тауардың функционалдық, техникалық, сапалық және пайдалану сипаттамалары көрсетіледі (нақты сипаттамалары көрсетіледі)</w:t>
            </w:r>
            <w:r w:rsidRPr="002E0937">
              <w:rPr>
                <w:b/>
                <w:bCs/>
                <w:color w:val="000000" w:themeColor="text1"/>
                <w:sz w:val="20"/>
                <w:szCs w:val="20"/>
              </w:rPr>
              <w:t xml:space="preserve"> (ГОСТ)</w:t>
            </w:r>
          </w:p>
        </w:tc>
        <w:tc>
          <w:tcPr>
            <w:tcW w:w="5521" w:type="dxa"/>
            <w:vAlign w:val="center"/>
          </w:tcPr>
          <w:p w14:paraId="48E7DEEB" w14:textId="77777777" w:rsidR="0037590F" w:rsidRPr="002E0937" w:rsidRDefault="0037590F" w:rsidP="0037590F">
            <w:pPr>
              <w:pStyle w:val="ac"/>
              <w:rPr>
                <w:color w:val="000000" w:themeColor="text1"/>
                <w:sz w:val="20"/>
                <w:szCs w:val="20"/>
              </w:rPr>
            </w:pPr>
            <w:r w:rsidRPr="002E0937">
              <w:rPr>
                <w:color w:val="000000" w:themeColor="text1"/>
                <w:sz w:val="20"/>
                <w:szCs w:val="20"/>
              </w:rPr>
              <w:t> </w:t>
            </w:r>
          </w:p>
          <w:p w14:paraId="3184D61D" w14:textId="6151555D" w:rsidR="0037590F" w:rsidRPr="00FF08B5" w:rsidRDefault="00915A75" w:rsidP="0037590F">
            <w:pPr>
              <w:pStyle w:val="ac"/>
              <w:rPr>
                <w:color w:val="000000" w:themeColor="text1"/>
                <w:sz w:val="20"/>
                <w:szCs w:val="20"/>
                <w:lang w:val="kk-KZ"/>
              </w:rPr>
            </w:pPr>
            <w:r w:rsidRPr="00726B2F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>құдық құбырлары және о</w:t>
            </w:r>
            <w:r w:rsidR="00401F04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 xml:space="preserve">рнату қызметтерімен тереңдігі </w:t>
            </w:r>
            <w:r w:rsidR="00401F04">
              <w:rPr>
                <w:rFonts w:asciiTheme="minorHAnsi" w:hAnsiTheme="minorHAnsi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>50</w:t>
            </w:r>
            <w:r w:rsidRPr="00726B2F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 xml:space="preserve"> метр колонкадан су шығару</w:t>
            </w:r>
          </w:p>
        </w:tc>
      </w:tr>
      <w:tr w:rsidR="0037590F" w:rsidRPr="0056556F" w14:paraId="5CC10034" w14:textId="77777777" w:rsidTr="00887E20">
        <w:tc>
          <w:tcPr>
            <w:tcW w:w="3823" w:type="dxa"/>
            <w:vAlign w:val="center"/>
          </w:tcPr>
          <w:p w14:paraId="1A94CA1C" w14:textId="77777777" w:rsidR="0037590F" w:rsidRPr="002E0937" w:rsidRDefault="0037590F" w:rsidP="00234FCA">
            <w:pPr>
              <w:pStyle w:val="ac"/>
              <w:spacing w:after="0"/>
              <w:rPr>
                <w:color w:val="000000" w:themeColor="text1"/>
                <w:sz w:val="20"/>
                <w:szCs w:val="20"/>
              </w:rPr>
            </w:pPr>
            <w:r w:rsidRPr="002E0937">
              <w:rPr>
                <w:color w:val="000000" w:themeColor="text1"/>
                <w:sz w:val="20"/>
                <w:szCs w:val="20"/>
              </w:rPr>
              <w:t>Ұсынылатын тауардың талап етілетін функционалдық, техникалық, сапалық, пайдалану және өзге де сипаттамаларының сипаттамасы (нақты сипаттамалары көрсетіледі)</w:t>
            </w:r>
          </w:p>
        </w:tc>
        <w:tc>
          <w:tcPr>
            <w:tcW w:w="5521" w:type="dxa"/>
            <w:vAlign w:val="center"/>
          </w:tcPr>
          <w:p w14:paraId="5C15F0E4" w14:textId="00DAD626" w:rsidR="00234FCA" w:rsidRPr="00234FCA" w:rsidRDefault="00401F04" w:rsidP="00234FC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color w:val="1F1F1F"/>
                <w:sz w:val="20"/>
                <w:szCs w:val="20"/>
                <w:lang w:val="kk-KZ"/>
              </w:rPr>
            </w:pPr>
            <w:r>
              <w:rPr>
                <w:rFonts w:eastAsia="Times New Roman"/>
                <w:color w:val="1F1F1F"/>
                <w:sz w:val="20"/>
                <w:szCs w:val="20"/>
                <w:lang w:val="kk-KZ"/>
              </w:rPr>
              <w:t>Тереңдігі 50</w:t>
            </w:r>
            <w:r w:rsidR="00234FCA" w:rsidRPr="00234FCA">
              <w:rPr>
                <w:rFonts w:eastAsia="Times New Roman"/>
                <w:color w:val="1F1F1F"/>
                <w:sz w:val="20"/>
                <w:szCs w:val="20"/>
                <w:lang w:val="kk-KZ"/>
              </w:rPr>
              <w:t xml:space="preserve"> метрлік абиссиндік ұңғыманы орнатудың техникалық сипаттамалары (қозғалмалы колонна) болат құбырларды, инелі сүзгіні, қаптама элементтерін сатып алуды және кілтті тапсыру жұмыстарын қамтиды.</w:t>
            </w:r>
          </w:p>
          <w:p w14:paraId="50C7381D" w14:textId="77777777" w:rsidR="00234FCA" w:rsidRPr="00234FCA" w:rsidRDefault="00234FCA" w:rsidP="00234FC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color w:val="1F1F1F"/>
                <w:sz w:val="20"/>
                <w:szCs w:val="20"/>
                <w:lang w:val="kk-KZ"/>
              </w:rPr>
            </w:pPr>
            <w:r w:rsidRPr="00234FCA">
              <w:rPr>
                <w:rFonts w:eastAsia="Times New Roman"/>
                <w:color w:val="1F1F1F"/>
                <w:sz w:val="20"/>
                <w:szCs w:val="20"/>
                <w:lang w:val="kk-KZ"/>
              </w:rPr>
              <w:t>1. Сатып алынатын зат</w:t>
            </w:r>
          </w:p>
          <w:p w14:paraId="05C08FD9" w14:textId="77777777" w:rsidR="00234FCA" w:rsidRPr="00234FCA" w:rsidRDefault="00234FCA" w:rsidP="00234FC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color w:val="1F1F1F"/>
                <w:sz w:val="20"/>
                <w:szCs w:val="20"/>
                <w:lang w:val="kk-KZ"/>
              </w:rPr>
            </w:pPr>
            <w:r w:rsidRPr="00234FCA">
              <w:rPr>
                <w:rFonts w:eastAsia="Times New Roman"/>
                <w:color w:val="1F1F1F"/>
                <w:sz w:val="20"/>
                <w:szCs w:val="20"/>
                <w:lang w:val="kk-KZ"/>
              </w:rPr>
              <w:t>Жұмыс сипаттамасы: Бұрғылау, айдау және су алу колоннасын орнату (Абиссин ұңғымасы).</w:t>
            </w:r>
          </w:p>
          <w:p w14:paraId="475B2D1B" w14:textId="1AA7B10F" w:rsidR="00234FCA" w:rsidRPr="00234FCA" w:rsidRDefault="00401F04" w:rsidP="00234FC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color w:val="1F1F1F"/>
                <w:sz w:val="20"/>
                <w:szCs w:val="20"/>
                <w:lang w:val="kk-KZ"/>
              </w:rPr>
            </w:pPr>
            <w:r>
              <w:rPr>
                <w:rFonts w:eastAsia="Times New Roman"/>
                <w:color w:val="1F1F1F"/>
                <w:sz w:val="20"/>
                <w:szCs w:val="20"/>
                <w:lang w:val="kk-KZ"/>
              </w:rPr>
              <w:t>Ұңғыманың тереңдігі: 50</w:t>
            </w:r>
            <w:r w:rsidR="00234FCA" w:rsidRPr="00234FCA">
              <w:rPr>
                <w:rFonts w:eastAsia="Times New Roman"/>
                <w:color w:val="1F1F1F"/>
                <w:sz w:val="20"/>
                <w:szCs w:val="20"/>
                <w:lang w:val="kk-KZ"/>
              </w:rPr>
              <w:t xml:space="preserve"> метрге дейін (бірінші сулы горизонттың орналасуына байланысты анықталады).</w:t>
            </w:r>
          </w:p>
          <w:p w14:paraId="0FDE4445" w14:textId="020A7427" w:rsidR="00234FCA" w:rsidRPr="00234FCA" w:rsidRDefault="00234FCA" w:rsidP="00234FC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color w:val="1F1F1F"/>
                <w:sz w:val="20"/>
                <w:szCs w:val="20"/>
                <w:lang w:val="kk-KZ"/>
              </w:rPr>
            </w:pPr>
            <w:r w:rsidRPr="00234FCA">
              <w:rPr>
                <w:rFonts w:eastAsia="Times New Roman"/>
                <w:color w:val="1F1F1F"/>
                <w:sz w:val="20"/>
                <w:szCs w:val="20"/>
                <w:lang w:val="kk-KZ"/>
              </w:rPr>
              <w:t>Жеткізу пішімі: Жұмыс толығымен Мердігердің материалдарын қолдану арқылы орындалады (кілт тапсыру).</w:t>
            </w:r>
          </w:p>
          <w:p w14:paraId="5416961D" w14:textId="77777777" w:rsidR="00234FCA" w:rsidRPr="00234FCA" w:rsidRDefault="00234FCA" w:rsidP="00234FC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color w:val="1F1F1F"/>
                <w:sz w:val="20"/>
                <w:szCs w:val="20"/>
                <w:lang w:val="kk-KZ"/>
              </w:rPr>
            </w:pPr>
            <w:r w:rsidRPr="00234FCA">
              <w:rPr>
                <w:rFonts w:eastAsia="Times New Roman"/>
                <w:color w:val="1F1F1F"/>
                <w:sz w:val="20"/>
                <w:szCs w:val="20"/>
                <w:lang w:val="kk-KZ"/>
              </w:rPr>
              <w:t>Сүзгі инесі (ұшы) Диаметрі: 1 дюйм (25 мм) немесе 1 1/4 дюйм (32 мм). Сүзгі бөлігінің ұзындығы: 1–1,5 м. Материал: конустық болат ұшы бар тот баспайтын болат немесе мырышталған құбыр. Тот баспайтын болаттан өрілген тор (P-52/P-56). Суды құмнан және бөлшектерден бастапқы тазарту. Лайланудан қорғау.</w:t>
            </w:r>
          </w:p>
          <w:p w14:paraId="6616BCAE" w14:textId="349945EC" w:rsidR="00234FCA" w:rsidRPr="00234FCA" w:rsidRDefault="00234FCA" w:rsidP="00234FC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color w:val="1F1F1F"/>
                <w:sz w:val="20"/>
                <w:szCs w:val="20"/>
                <w:lang w:val="kk-KZ"/>
              </w:rPr>
            </w:pPr>
            <w:r w:rsidRPr="00234FCA">
              <w:rPr>
                <w:rFonts w:eastAsia="Times New Roman"/>
                <w:color w:val="1F1F1F"/>
                <w:sz w:val="20"/>
                <w:szCs w:val="20"/>
                <w:lang w:val="kk-KZ"/>
              </w:rPr>
              <w:t>Корпус/ұңғыма құбырлары: Диаметрі 1" немесе 1 1/4" болат су және газ құбырлары. Қабырғасының қалыңдығы: кем дегенде 3,2–4,0 мм (көлік жүргізу кезінде соққы жүктемелеріне төтеп беру үшін). Ұңғыманың қалыптасуы.</w:t>
            </w:r>
          </w:p>
          <w:p w14:paraId="206EB32D" w14:textId="77777777" w:rsidR="00234FCA" w:rsidRPr="00234FCA" w:rsidRDefault="00234FCA" w:rsidP="00234FC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color w:val="1F1F1F"/>
                <w:sz w:val="20"/>
                <w:szCs w:val="20"/>
                <w:lang w:val="kk-KZ"/>
              </w:rPr>
            </w:pPr>
            <w:r w:rsidRPr="00234FCA">
              <w:rPr>
                <w:rFonts w:eastAsia="Times New Roman"/>
                <w:color w:val="1F1F1F"/>
                <w:sz w:val="20"/>
                <w:szCs w:val="20"/>
                <w:lang w:val="kk-KZ"/>
              </w:rPr>
              <w:t>Муфталар. Құбыр жіптері бар арматураланған болат муфталар. Құбыр бөліктері арасында су өткізбейтін қосылымды қамтамасыз етіңіз. Сантехникалық зығыр мен арнайы паста/нығыздағышты пайдалану міндетті болып табылады.</w:t>
            </w:r>
          </w:p>
          <w:p w14:paraId="51DC7B4C" w14:textId="77777777" w:rsidR="00234FCA" w:rsidRPr="00234FCA" w:rsidRDefault="00234FCA" w:rsidP="00234FC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color w:val="1F1F1F"/>
                <w:sz w:val="20"/>
                <w:szCs w:val="20"/>
                <w:lang w:val="kk-KZ"/>
              </w:rPr>
            </w:pPr>
            <w:r w:rsidRPr="00234FCA">
              <w:rPr>
                <w:rFonts w:eastAsia="Times New Roman"/>
                <w:color w:val="1F1F1F"/>
                <w:sz w:val="20"/>
                <w:szCs w:val="20"/>
                <w:lang w:val="kk-KZ"/>
              </w:rPr>
              <w:t>3. Қызметтер тізімі мен көлемі (орнату кезеңдері)</w:t>
            </w:r>
          </w:p>
          <w:p w14:paraId="1272E40F" w14:textId="77777777" w:rsidR="00234FCA" w:rsidRPr="00234FCA" w:rsidRDefault="00234FCA" w:rsidP="00234FC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color w:val="1F1F1F"/>
                <w:sz w:val="20"/>
                <w:szCs w:val="20"/>
                <w:lang w:val="kk-KZ"/>
              </w:rPr>
            </w:pPr>
            <w:r w:rsidRPr="00234FCA">
              <w:rPr>
                <w:rFonts w:eastAsia="Times New Roman"/>
                <w:color w:val="1F1F1F"/>
                <w:sz w:val="20"/>
                <w:szCs w:val="20"/>
                <w:lang w:val="kk-KZ"/>
              </w:rPr>
              <w:t>1. Дайындық кезеңі: Жабдықтар мен материалдарды учаскеге жеткізу, жүргізудің оңтайлы орнын анықтау.</w:t>
            </w:r>
          </w:p>
          <w:p w14:paraId="5CA3D7EF" w14:textId="6A30E941" w:rsidR="00234FCA" w:rsidRPr="00234FCA" w:rsidRDefault="00234FCA" w:rsidP="00234FC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color w:val="1F1F1F"/>
                <w:sz w:val="20"/>
                <w:szCs w:val="20"/>
                <w:lang w:val="kk-KZ"/>
              </w:rPr>
            </w:pPr>
            <w:r w:rsidRPr="00234FCA">
              <w:rPr>
                <w:rFonts w:eastAsia="Times New Roman"/>
                <w:color w:val="1F1F1F"/>
                <w:sz w:val="20"/>
                <w:szCs w:val="20"/>
                <w:lang w:val="kk-KZ"/>
              </w:rPr>
              <w:t>2. Біліктің шөгуі: барлау бұрғылау немесе ұңғыма сағасын сулы</w:t>
            </w:r>
            <w:r w:rsidR="00401F04">
              <w:rPr>
                <w:rFonts w:eastAsia="Times New Roman"/>
                <w:color w:val="1F1F1F"/>
                <w:sz w:val="20"/>
                <w:szCs w:val="20"/>
                <w:lang w:val="kk-KZ"/>
              </w:rPr>
              <w:t xml:space="preserve"> горизонтқа жеткенше (шамамен 50</w:t>
            </w:r>
            <w:r w:rsidRPr="00234FCA">
              <w:rPr>
                <w:rFonts w:eastAsia="Times New Roman"/>
                <w:color w:val="1F1F1F"/>
                <w:sz w:val="20"/>
                <w:szCs w:val="20"/>
                <w:lang w:val="kk-KZ"/>
              </w:rPr>
              <w:t xml:space="preserve"> метр) тікелей айдау (Абиссин әдісі).</w:t>
            </w:r>
          </w:p>
          <w:p w14:paraId="089A7EC3" w14:textId="77777777" w:rsidR="00726B2F" w:rsidRPr="00726B2F" w:rsidRDefault="00726B2F" w:rsidP="00726B2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color w:val="1F1F1F"/>
                <w:sz w:val="20"/>
                <w:szCs w:val="20"/>
                <w:lang w:val="kk-KZ"/>
              </w:rPr>
            </w:pPr>
            <w:r w:rsidRPr="00726B2F">
              <w:rPr>
                <w:rFonts w:eastAsia="Times New Roman"/>
                <w:color w:val="1F1F1F"/>
                <w:sz w:val="20"/>
                <w:szCs w:val="20"/>
                <w:lang w:val="kk-KZ"/>
              </w:rPr>
              <w:t xml:space="preserve">3. Тығыздағыш қосылыстар: Беткі судың түсуін болдырмау үшін тереңдету кезінде муфта қосылымдарының тығыздығын </w:t>
            </w:r>
            <w:r w:rsidRPr="00726B2F">
              <w:rPr>
                <w:rFonts w:eastAsia="Times New Roman"/>
                <w:color w:val="1F1F1F"/>
                <w:sz w:val="20"/>
                <w:szCs w:val="20"/>
                <w:lang w:val="kk-KZ"/>
              </w:rPr>
              <w:lastRenderedPageBreak/>
              <w:t>тексеріңіз.</w:t>
            </w:r>
          </w:p>
          <w:p w14:paraId="29FDC1AD" w14:textId="77777777" w:rsidR="00726B2F" w:rsidRPr="00726B2F" w:rsidRDefault="00726B2F" w:rsidP="00726B2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color w:val="1F1F1F"/>
                <w:sz w:val="20"/>
                <w:szCs w:val="20"/>
                <w:lang w:val="kk-KZ"/>
              </w:rPr>
            </w:pPr>
            <w:r w:rsidRPr="00726B2F">
              <w:rPr>
                <w:rFonts w:eastAsia="Times New Roman"/>
                <w:color w:val="1F1F1F"/>
                <w:sz w:val="20"/>
                <w:szCs w:val="20"/>
                <w:lang w:val="kk-KZ"/>
              </w:rPr>
              <w:t>4. Шаю және сору: Бастапқыда сүзгіні шайыңыз, көзге анық және мөлдір ағын пайда болғанша бұлдыр суды сорыңыз.</w:t>
            </w:r>
          </w:p>
          <w:p w14:paraId="06FBE497" w14:textId="77777777" w:rsidR="00726B2F" w:rsidRPr="00726B2F" w:rsidRDefault="00726B2F" w:rsidP="00726B2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color w:val="1F1F1F"/>
                <w:sz w:val="20"/>
                <w:szCs w:val="20"/>
                <w:lang w:val="kk-KZ"/>
              </w:rPr>
            </w:pPr>
            <w:r w:rsidRPr="00726B2F">
              <w:rPr>
                <w:rFonts w:eastAsia="Times New Roman"/>
                <w:color w:val="1F1F1F"/>
                <w:sz w:val="20"/>
                <w:szCs w:val="20"/>
                <w:lang w:val="kk-KZ"/>
              </w:rPr>
              <w:t>5. Сорғыны қосу: Ұңғыманың дебитін тексеру үшін жер үсті сорғысын немесе қол сорғысын (үлгі бөлек келісіледі) орнатыңыз және іске қосыңыз.</w:t>
            </w:r>
          </w:p>
          <w:p w14:paraId="63B974C1" w14:textId="77777777" w:rsidR="0037590F" w:rsidRPr="00234FCA" w:rsidRDefault="0037590F" w:rsidP="00234FC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 w:themeColor="text1"/>
                <w:sz w:val="20"/>
                <w:szCs w:val="20"/>
                <w:lang w:val="kk-KZ"/>
              </w:rPr>
            </w:pPr>
          </w:p>
        </w:tc>
      </w:tr>
      <w:tr w:rsidR="00887E20" w:rsidRPr="002E0937" w14:paraId="4114173C" w14:textId="77777777" w:rsidTr="00887E20">
        <w:tc>
          <w:tcPr>
            <w:tcW w:w="3823" w:type="dxa"/>
            <w:vAlign w:val="center"/>
          </w:tcPr>
          <w:p w14:paraId="7331C0E6" w14:textId="77777777" w:rsidR="00887E20" w:rsidRPr="002E0937" w:rsidRDefault="00887E20" w:rsidP="00887E20">
            <w:pPr>
              <w:pStyle w:val="ac"/>
              <w:rPr>
                <w:color w:val="000000" w:themeColor="text1"/>
                <w:sz w:val="20"/>
                <w:szCs w:val="20"/>
                <w:lang w:val="kk-KZ"/>
              </w:rPr>
            </w:pPr>
            <w:r w:rsidRPr="002E0937">
              <w:rPr>
                <w:color w:val="000000" w:themeColor="text1"/>
                <w:sz w:val="20"/>
                <w:szCs w:val="20"/>
                <w:lang w:val="kk-KZ"/>
              </w:rPr>
              <w:lastRenderedPageBreak/>
              <w:t>Ілеспе қызметтер (қажет болған жағдайда көрсетіледі) (тауарларды монтаждау, баптау, оқыту, тексеру және сынау)*</w:t>
            </w:r>
          </w:p>
        </w:tc>
        <w:tc>
          <w:tcPr>
            <w:tcW w:w="5521" w:type="dxa"/>
            <w:vAlign w:val="center"/>
          </w:tcPr>
          <w:p w14:paraId="56C23AFA" w14:textId="77777777" w:rsidR="00887E20" w:rsidRPr="002E0937" w:rsidRDefault="00887E20" w:rsidP="00887E20">
            <w:pPr>
              <w:pStyle w:val="ac"/>
              <w:rPr>
                <w:color w:val="000000" w:themeColor="text1"/>
                <w:sz w:val="20"/>
                <w:szCs w:val="20"/>
                <w:lang w:val="kk-KZ"/>
              </w:rPr>
            </w:pPr>
            <w:r w:rsidRPr="002E0937">
              <w:rPr>
                <w:color w:val="000000" w:themeColor="text1"/>
                <w:sz w:val="20"/>
                <w:szCs w:val="20"/>
                <w:lang w:val="kk-KZ"/>
              </w:rPr>
              <w:t> </w:t>
            </w:r>
          </w:p>
          <w:p w14:paraId="745D79BC" w14:textId="77777777" w:rsidR="00887E20" w:rsidRPr="002E0937" w:rsidRDefault="00887E20" w:rsidP="00887E20">
            <w:pPr>
              <w:pStyle w:val="ac"/>
              <w:rPr>
                <w:color w:val="000000" w:themeColor="text1"/>
                <w:sz w:val="20"/>
                <w:szCs w:val="20"/>
                <w:lang w:val="kk-KZ"/>
              </w:rPr>
            </w:pPr>
            <w:r w:rsidRPr="002E0937">
              <w:rPr>
                <w:color w:val="000000" w:themeColor="text1"/>
                <w:sz w:val="20"/>
                <w:szCs w:val="20"/>
                <w:lang w:val="kk-KZ"/>
              </w:rPr>
              <w:t> -</w:t>
            </w:r>
          </w:p>
        </w:tc>
      </w:tr>
      <w:tr w:rsidR="00887E20" w:rsidRPr="002E0937" w14:paraId="0AF3CB1B" w14:textId="77777777" w:rsidTr="00887E20">
        <w:tc>
          <w:tcPr>
            <w:tcW w:w="3823" w:type="dxa"/>
            <w:vAlign w:val="center"/>
          </w:tcPr>
          <w:p w14:paraId="3ACC2F0A" w14:textId="77777777" w:rsidR="00887E20" w:rsidRPr="002E0937" w:rsidRDefault="00887E20" w:rsidP="00887E20">
            <w:pPr>
              <w:pStyle w:val="ac"/>
              <w:rPr>
                <w:color w:val="000000" w:themeColor="text1"/>
                <w:sz w:val="20"/>
                <w:szCs w:val="20"/>
                <w:lang w:val="kk-KZ"/>
              </w:rPr>
            </w:pPr>
            <w:r w:rsidRPr="002E0937">
              <w:rPr>
                <w:color w:val="000000" w:themeColor="text1"/>
                <w:sz w:val="20"/>
                <w:szCs w:val="20"/>
                <w:lang w:val="kk-KZ"/>
              </w:rPr>
              <w:t>Байланыс</w:t>
            </w:r>
            <w:r w:rsidRPr="002E0937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2E0937">
              <w:rPr>
                <w:color w:val="000000" w:themeColor="text1"/>
                <w:sz w:val="20"/>
                <w:szCs w:val="20"/>
                <w:lang w:val="kk-KZ"/>
              </w:rPr>
              <w:t>мәліметтері</w:t>
            </w:r>
          </w:p>
        </w:tc>
        <w:tc>
          <w:tcPr>
            <w:tcW w:w="5521" w:type="dxa"/>
            <w:vAlign w:val="center"/>
          </w:tcPr>
          <w:p w14:paraId="46356F18" w14:textId="356E3C53" w:rsidR="00887E20" w:rsidRPr="002E0937" w:rsidRDefault="00401F04" w:rsidP="00887E20">
            <w:pPr>
              <w:pStyle w:val="ac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val="kk-KZ"/>
              </w:rPr>
              <w:t>87</w:t>
            </w:r>
            <w:r w:rsidR="00B147D8">
              <w:rPr>
                <w:color w:val="000000" w:themeColor="text1"/>
                <w:sz w:val="20"/>
                <w:szCs w:val="20"/>
                <w:lang w:val="kk-KZ"/>
              </w:rPr>
              <w:t>716130404</w:t>
            </w:r>
          </w:p>
        </w:tc>
      </w:tr>
    </w:tbl>
    <w:p w14:paraId="45C3870D" w14:textId="77777777" w:rsidR="00887E20" w:rsidRPr="002E0937" w:rsidRDefault="00887E20" w:rsidP="00887E20">
      <w:pPr>
        <w:pStyle w:val="ac"/>
        <w:spacing w:after="0"/>
        <w:rPr>
          <w:i/>
          <w:iCs/>
          <w:color w:val="000000" w:themeColor="text1"/>
          <w:sz w:val="20"/>
          <w:szCs w:val="20"/>
        </w:rPr>
      </w:pPr>
      <w:r w:rsidRPr="002E0937">
        <w:rPr>
          <w:i/>
          <w:iCs/>
          <w:color w:val="000000" w:themeColor="text1"/>
          <w:sz w:val="20"/>
          <w:szCs w:val="20"/>
        </w:rPr>
        <w:t>Ескертпе:</w:t>
      </w:r>
    </w:p>
    <w:p w14:paraId="7920D90F" w14:textId="77777777" w:rsidR="00887E20" w:rsidRPr="002E0937" w:rsidRDefault="00887E20" w:rsidP="00887E20">
      <w:pPr>
        <w:pStyle w:val="ac"/>
        <w:spacing w:after="0"/>
        <w:rPr>
          <w:i/>
          <w:iCs/>
          <w:color w:val="000000" w:themeColor="text1"/>
          <w:sz w:val="20"/>
          <w:szCs w:val="20"/>
        </w:rPr>
      </w:pPr>
      <w:r w:rsidRPr="002E0937">
        <w:rPr>
          <w:i/>
          <w:iCs/>
          <w:color w:val="000000" w:themeColor="text1"/>
          <w:sz w:val="20"/>
          <w:szCs w:val="20"/>
        </w:rPr>
        <w:t>1. Әрбір сипаттамалар, параметрлер, бастапқы деректер және орындаушыға қосымша шарттар жеке жолмен көрсетіледі.</w:t>
      </w:r>
    </w:p>
    <w:p w14:paraId="7C33FE65" w14:textId="77777777" w:rsidR="00887E20" w:rsidRPr="002E0937" w:rsidRDefault="00887E20" w:rsidP="00887E20">
      <w:pPr>
        <w:pStyle w:val="ac"/>
        <w:spacing w:after="0"/>
        <w:rPr>
          <w:i/>
          <w:iCs/>
          <w:color w:val="000000" w:themeColor="text1"/>
          <w:sz w:val="20"/>
          <w:szCs w:val="20"/>
        </w:rPr>
      </w:pPr>
      <w:r w:rsidRPr="002E0937">
        <w:rPr>
          <w:i/>
          <w:iCs/>
          <w:color w:val="000000" w:themeColor="text1"/>
          <w:sz w:val="20"/>
          <w:szCs w:val="20"/>
        </w:rPr>
        <w:t>2. Техникалық ерекшелікте әлеуетті өнім берушіге қойылатын біліктілік талаптарын белгілеуге жол берілмейді.</w:t>
      </w:r>
    </w:p>
    <w:p w14:paraId="71B362E6" w14:textId="77777777" w:rsidR="00887E20" w:rsidRPr="002E0937" w:rsidRDefault="00887E20" w:rsidP="00887E20">
      <w:pPr>
        <w:pStyle w:val="ac"/>
        <w:spacing w:after="0"/>
        <w:rPr>
          <w:i/>
          <w:iCs/>
          <w:color w:val="000000" w:themeColor="text1"/>
          <w:sz w:val="20"/>
          <w:szCs w:val="20"/>
        </w:rPr>
      </w:pPr>
      <w:r w:rsidRPr="002E0937">
        <w:rPr>
          <w:i/>
          <w:iCs/>
          <w:color w:val="000000" w:themeColor="text1"/>
          <w:sz w:val="20"/>
          <w:szCs w:val="20"/>
        </w:rPr>
        <w:t>3. Өзге құжаттарда техникалық ерекшелік талаптарын белгілеуге жол берілмейді.</w:t>
      </w:r>
    </w:p>
    <w:p w14:paraId="09E5F54A" w14:textId="77777777" w:rsidR="00887E20" w:rsidRPr="002E0937" w:rsidRDefault="00887E20" w:rsidP="00887E20">
      <w:pPr>
        <w:pStyle w:val="ac"/>
        <w:rPr>
          <w:i/>
          <w:iCs/>
          <w:color w:val="000000" w:themeColor="text1"/>
          <w:sz w:val="20"/>
          <w:szCs w:val="20"/>
        </w:rPr>
      </w:pPr>
      <w:r w:rsidRPr="002E0937">
        <w:rPr>
          <w:i/>
          <w:iCs/>
          <w:color w:val="000000" w:themeColor="text1"/>
          <w:sz w:val="20"/>
          <w:szCs w:val="20"/>
        </w:rPr>
        <w:t>4. Әлеуетті өнім беруші конкурстың жеңімпазы деп танылған және онымен шарт жасалған жағдайда, мұндай шарттың техникалық ерекшелігі конкурс жеңімпазының техникалық ерекшелігінің негізінде қалыптастырылады.</w:t>
      </w:r>
    </w:p>
    <w:p w14:paraId="55FFC25E" w14:textId="77777777" w:rsidR="00887E20" w:rsidRPr="002E0937" w:rsidRDefault="00887E20" w:rsidP="00887E20">
      <w:pPr>
        <w:jc w:val="both"/>
        <w:rPr>
          <w:color w:val="000000" w:themeColor="text1"/>
          <w:sz w:val="20"/>
          <w:szCs w:val="20"/>
        </w:rPr>
      </w:pPr>
      <w:r w:rsidRPr="002E0937">
        <w:rPr>
          <w:color w:val="000000" w:themeColor="text1"/>
          <w:sz w:val="20"/>
          <w:szCs w:val="20"/>
          <w:lang w:val="kk-KZ"/>
        </w:rPr>
        <w:t xml:space="preserve">                                                                                                          Басшы</w:t>
      </w:r>
      <w:r w:rsidRPr="002E0937">
        <w:rPr>
          <w:color w:val="000000" w:themeColor="text1"/>
          <w:sz w:val="20"/>
          <w:szCs w:val="20"/>
        </w:rPr>
        <w:t>: _________________</w:t>
      </w:r>
    </w:p>
    <w:p w14:paraId="4FD0699D" w14:textId="77777777" w:rsidR="00887E20" w:rsidRPr="002E0937" w:rsidRDefault="00887E20" w:rsidP="00887E20">
      <w:pPr>
        <w:rPr>
          <w:color w:val="000000" w:themeColor="text1"/>
          <w:sz w:val="20"/>
          <w:szCs w:val="20"/>
          <w:lang w:val="kk-KZ"/>
        </w:rPr>
      </w:pPr>
    </w:p>
    <w:p w14:paraId="0970813B" w14:textId="77777777" w:rsidR="00887E20" w:rsidRPr="002E0937" w:rsidRDefault="00887E20" w:rsidP="00887E20">
      <w:pPr>
        <w:rPr>
          <w:color w:val="000000" w:themeColor="text1"/>
          <w:sz w:val="20"/>
          <w:szCs w:val="20"/>
          <w:lang w:val="kk-KZ"/>
        </w:rPr>
      </w:pPr>
    </w:p>
    <w:p w14:paraId="3C1A7C11" w14:textId="77777777" w:rsidR="00887E20" w:rsidRPr="002E0937" w:rsidRDefault="00887E20" w:rsidP="00887E20">
      <w:pPr>
        <w:rPr>
          <w:color w:val="000000" w:themeColor="text1"/>
          <w:sz w:val="20"/>
          <w:szCs w:val="20"/>
          <w:lang w:val="kk-KZ"/>
        </w:rPr>
      </w:pPr>
    </w:p>
    <w:p w14:paraId="5F166487" w14:textId="77777777" w:rsidR="00887E20" w:rsidRPr="002E0937" w:rsidRDefault="00887E20" w:rsidP="00887E20">
      <w:pPr>
        <w:rPr>
          <w:color w:val="000000" w:themeColor="text1"/>
          <w:sz w:val="20"/>
          <w:szCs w:val="20"/>
          <w:lang w:val="kk-KZ"/>
        </w:rPr>
      </w:pPr>
    </w:p>
    <w:p w14:paraId="791B6C67" w14:textId="77777777" w:rsidR="00887E20" w:rsidRPr="002E0937" w:rsidRDefault="00887E20" w:rsidP="00887E20">
      <w:pPr>
        <w:rPr>
          <w:color w:val="000000" w:themeColor="text1"/>
          <w:sz w:val="20"/>
          <w:szCs w:val="20"/>
          <w:lang w:val="kk-KZ"/>
        </w:rPr>
      </w:pPr>
    </w:p>
    <w:p w14:paraId="2C1A91B2" w14:textId="77777777" w:rsidR="00887E20" w:rsidRPr="002E0937" w:rsidRDefault="00887E20" w:rsidP="00887E20">
      <w:pPr>
        <w:rPr>
          <w:color w:val="000000" w:themeColor="text1"/>
          <w:sz w:val="20"/>
          <w:szCs w:val="20"/>
          <w:lang w:val="kk-KZ"/>
        </w:rPr>
      </w:pPr>
    </w:p>
    <w:p w14:paraId="12543142" w14:textId="77777777" w:rsidR="00887E20" w:rsidRPr="002E0937" w:rsidRDefault="00887E20" w:rsidP="00887E20">
      <w:pPr>
        <w:rPr>
          <w:color w:val="000000" w:themeColor="text1"/>
          <w:sz w:val="20"/>
          <w:szCs w:val="20"/>
          <w:lang w:val="kk-KZ"/>
        </w:rPr>
      </w:pPr>
    </w:p>
    <w:p w14:paraId="42F2716A" w14:textId="77777777" w:rsidR="00887E20" w:rsidRPr="002E0937" w:rsidRDefault="00887E20" w:rsidP="00887E20">
      <w:pPr>
        <w:rPr>
          <w:color w:val="000000" w:themeColor="text1"/>
          <w:sz w:val="20"/>
          <w:szCs w:val="20"/>
          <w:lang w:val="kk-KZ"/>
        </w:rPr>
      </w:pPr>
    </w:p>
    <w:p w14:paraId="69F5D170" w14:textId="77777777" w:rsidR="00887E20" w:rsidRPr="002E0937" w:rsidRDefault="00887E20" w:rsidP="00887E20">
      <w:pPr>
        <w:rPr>
          <w:color w:val="000000" w:themeColor="text1"/>
          <w:sz w:val="20"/>
          <w:szCs w:val="20"/>
          <w:lang w:val="kk-KZ"/>
        </w:rPr>
      </w:pPr>
    </w:p>
    <w:p w14:paraId="16709F0A" w14:textId="77777777" w:rsidR="00887E20" w:rsidRPr="002E0937" w:rsidRDefault="00887E20" w:rsidP="00887E20">
      <w:pPr>
        <w:rPr>
          <w:color w:val="000000" w:themeColor="text1"/>
          <w:sz w:val="20"/>
          <w:szCs w:val="20"/>
          <w:lang w:val="kk-KZ"/>
        </w:rPr>
      </w:pPr>
    </w:p>
    <w:p w14:paraId="799204F1" w14:textId="77777777" w:rsidR="00887E20" w:rsidRPr="002E0937" w:rsidRDefault="00887E20" w:rsidP="00887E20">
      <w:pPr>
        <w:rPr>
          <w:color w:val="000000" w:themeColor="text1"/>
          <w:sz w:val="20"/>
          <w:szCs w:val="20"/>
          <w:lang w:val="kk-KZ"/>
        </w:rPr>
      </w:pPr>
    </w:p>
    <w:p w14:paraId="71D4883C" w14:textId="77777777" w:rsidR="00887E20" w:rsidRPr="002E0937" w:rsidRDefault="00887E20" w:rsidP="00887E20">
      <w:pPr>
        <w:rPr>
          <w:color w:val="000000" w:themeColor="text1"/>
          <w:sz w:val="20"/>
          <w:szCs w:val="20"/>
          <w:lang w:val="kk-KZ"/>
        </w:rPr>
      </w:pPr>
    </w:p>
    <w:p w14:paraId="017B5B37" w14:textId="77777777" w:rsidR="00887E20" w:rsidRPr="002E0937" w:rsidRDefault="00887E20" w:rsidP="00887E20">
      <w:pPr>
        <w:rPr>
          <w:color w:val="000000" w:themeColor="text1"/>
          <w:sz w:val="20"/>
          <w:szCs w:val="20"/>
          <w:lang w:val="kk-KZ"/>
        </w:rPr>
      </w:pPr>
    </w:p>
    <w:p w14:paraId="7466F25E" w14:textId="77777777" w:rsidR="00887E20" w:rsidRPr="002E0937" w:rsidRDefault="00887E20" w:rsidP="00887E20">
      <w:pPr>
        <w:rPr>
          <w:color w:val="000000" w:themeColor="text1"/>
          <w:sz w:val="20"/>
          <w:szCs w:val="20"/>
          <w:lang w:val="kk-KZ"/>
        </w:rPr>
      </w:pPr>
    </w:p>
    <w:p w14:paraId="2C6CF27E" w14:textId="77777777" w:rsidR="00887E20" w:rsidRPr="002E0937" w:rsidRDefault="00887E20" w:rsidP="00887E20">
      <w:pPr>
        <w:rPr>
          <w:color w:val="000000" w:themeColor="text1"/>
          <w:sz w:val="20"/>
          <w:szCs w:val="20"/>
          <w:lang w:val="kk-KZ"/>
        </w:rPr>
      </w:pPr>
    </w:p>
    <w:sectPr w:rsidR="00887E20" w:rsidRPr="002E0937" w:rsidSect="003C5C29">
      <w:pgSz w:w="11906" w:h="16838" w:code="9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A4A53"/>
    <w:multiLevelType w:val="multilevel"/>
    <w:tmpl w:val="4394F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B22ABE"/>
    <w:multiLevelType w:val="multilevel"/>
    <w:tmpl w:val="FEA2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2A6E60"/>
    <w:multiLevelType w:val="multilevel"/>
    <w:tmpl w:val="2F182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4C44A4"/>
    <w:multiLevelType w:val="multilevel"/>
    <w:tmpl w:val="35B6D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6D1A66"/>
    <w:multiLevelType w:val="multilevel"/>
    <w:tmpl w:val="CA720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E703A1"/>
    <w:multiLevelType w:val="multilevel"/>
    <w:tmpl w:val="C2A00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286D6E"/>
    <w:multiLevelType w:val="multilevel"/>
    <w:tmpl w:val="E184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E827BF"/>
    <w:multiLevelType w:val="multilevel"/>
    <w:tmpl w:val="F40C2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9476357">
    <w:abstractNumId w:val="1"/>
  </w:num>
  <w:num w:numId="2" w16cid:durableId="1122502424">
    <w:abstractNumId w:val="7"/>
  </w:num>
  <w:num w:numId="3" w16cid:durableId="645208229">
    <w:abstractNumId w:val="2"/>
  </w:num>
  <w:num w:numId="4" w16cid:durableId="938291554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 w16cid:durableId="1067454651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6" w16cid:durableId="1453674188">
    <w:abstractNumId w:val="3"/>
  </w:num>
  <w:num w:numId="7" w16cid:durableId="127869204">
    <w:abstractNumId w:val="0"/>
  </w:num>
  <w:num w:numId="8" w16cid:durableId="1130704395">
    <w:abstractNumId w:val="6"/>
  </w:num>
  <w:num w:numId="9" w16cid:durableId="851261180">
    <w:abstractNumId w:val="4"/>
  </w:num>
  <w:num w:numId="10" w16cid:durableId="6474416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0F4C"/>
    <w:rsid w:val="00035561"/>
    <w:rsid w:val="000B4657"/>
    <w:rsid w:val="001A02A5"/>
    <w:rsid w:val="001A5064"/>
    <w:rsid w:val="001C212E"/>
    <w:rsid w:val="001C299C"/>
    <w:rsid w:val="001F4C11"/>
    <w:rsid w:val="00234FCA"/>
    <w:rsid w:val="00240A09"/>
    <w:rsid w:val="00284EC7"/>
    <w:rsid w:val="002A7CD6"/>
    <w:rsid w:val="002E0937"/>
    <w:rsid w:val="003336AC"/>
    <w:rsid w:val="0037590F"/>
    <w:rsid w:val="00376F00"/>
    <w:rsid w:val="00393DAA"/>
    <w:rsid w:val="003949BC"/>
    <w:rsid w:val="003C5C29"/>
    <w:rsid w:val="003F1196"/>
    <w:rsid w:val="00401F04"/>
    <w:rsid w:val="00420C10"/>
    <w:rsid w:val="00461676"/>
    <w:rsid w:val="00463E0B"/>
    <w:rsid w:val="004A0671"/>
    <w:rsid w:val="004F5F2B"/>
    <w:rsid w:val="005013E0"/>
    <w:rsid w:val="00537D5D"/>
    <w:rsid w:val="0056556F"/>
    <w:rsid w:val="005746C6"/>
    <w:rsid w:val="005B6D1D"/>
    <w:rsid w:val="005E28F9"/>
    <w:rsid w:val="005F0044"/>
    <w:rsid w:val="00614DA2"/>
    <w:rsid w:val="00640A40"/>
    <w:rsid w:val="0066598A"/>
    <w:rsid w:val="006735F1"/>
    <w:rsid w:val="006C0B77"/>
    <w:rsid w:val="006C7AD9"/>
    <w:rsid w:val="00714AB6"/>
    <w:rsid w:val="00726B2F"/>
    <w:rsid w:val="007A0EEE"/>
    <w:rsid w:val="007A2CF2"/>
    <w:rsid w:val="008242FF"/>
    <w:rsid w:val="00830CDF"/>
    <w:rsid w:val="00852C1B"/>
    <w:rsid w:val="00862687"/>
    <w:rsid w:val="00870751"/>
    <w:rsid w:val="00871A1E"/>
    <w:rsid w:val="008759FF"/>
    <w:rsid w:val="00887E20"/>
    <w:rsid w:val="008B0F4C"/>
    <w:rsid w:val="008E62A4"/>
    <w:rsid w:val="00915050"/>
    <w:rsid w:val="00915A75"/>
    <w:rsid w:val="00922C48"/>
    <w:rsid w:val="00971735"/>
    <w:rsid w:val="00982F33"/>
    <w:rsid w:val="009C42C5"/>
    <w:rsid w:val="009E5B38"/>
    <w:rsid w:val="00A66822"/>
    <w:rsid w:val="00AA2BA6"/>
    <w:rsid w:val="00AA3C03"/>
    <w:rsid w:val="00B147D8"/>
    <w:rsid w:val="00B16440"/>
    <w:rsid w:val="00B915B7"/>
    <w:rsid w:val="00C55070"/>
    <w:rsid w:val="00C63DA5"/>
    <w:rsid w:val="00C746E6"/>
    <w:rsid w:val="00CB26D1"/>
    <w:rsid w:val="00CF348B"/>
    <w:rsid w:val="00D46FAB"/>
    <w:rsid w:val="00D50A16"/>
    <w:rsid w:val="00D57A9F"/>
    <w:rsid w:val="00D9371E"/>
    <w:rsid w:val="00DA7306"/>
    <w:rsid w:val="00DE2DBB"/>
    <w:rsid w:val="00E34BF5"/>
    <w:rsid w:val="00EA59DF"/>
    <w:rsid w:val="00EE4070"/>
    <w:rsid w:val="00F07180"/>
    <w:rsid w:val="00F12C76"/>
    <w:rsid w:val="00F429B2"/>
    <w:rsid w:val="00F63859"/>
    <w:rsid w:val="00F64A3B"/>
    <w:rsid w:val="00FB1388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F9635"/>
  <w15:docId w15:val="{679E98AD-BFAB-4444-97DE-1E4E99AE8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0F4C"/>
    <w:pPr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B0F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0F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0F4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B0F4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8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B0F4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0F4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B0F4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B0F4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B0F4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0F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B0F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B0F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B0F4C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B0F4C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B0F4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B0F4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B0F4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B0F4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B0F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8B0F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B0F4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8B0F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B0F4C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8B0F4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B0F4C"/>
    <w:pPr>
      <w:spacing w:after="160"/>
      <w:ind w:left="720"/>
      <w:contextualSpacing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8B0F4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B0F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 w:val="28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8B0F4C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B0F4C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8B0F4C"/>
    <w:pPr>
      <w:spacing w:after="223"/>
      <w:jc w:val="both"/>
    </w:pPr>
  </w:style>
  <w:style w:type="character" w:styleId="ad">
    <w:name w:val="Strong"/>
    <w:basedOn w:val="a0"/>
    <w:uiPriority w:val="22"/>
    <w:qFormat/>
    <w:rsid w:val="008B0F4C"/>
    <w:rPr>
      <w:b/>
      <w:bCs/>
    </w:rPr>
  </w:style>
  <w:style w:type="table" w:styleId="ae">
    <w:name w:val="Table Grid"/>
    <w:basedOn w:val="a1"/>
    <w:uiPriority w:val="39"/>
    <w:rsid w:val="00D50A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DA7306"/>
    <w:pPr>
      <w:spacing w:after="0" w:line="240" w:lineRule="auto"/>
    </w:pPr>
    <w:rPr>
      <w:kern w:val="0"/>
      <w14:ligatures w14:val="none"/>
    </w:rPr>
  </w:style>
  <w:style w:type="character" w:styleId="af0">
    <w:name w:val="Hyperlink"/>
    <w:basedOn w:val="a0"/>
    <w:uiPriority w:val="99"/>
    <w:unhideWhenUsed/>
    <w:rsid w:val="001A5064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3759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7590F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y2iqfc">
    <w:name w:val="y2iqfc"/>
    <w:basedOn w:val="a0"/>
    <w:rsid w:val="0037590F"/>
  </w:style>
  <w:style w:type="character" w:customStyle="1" w:styleId="t286pc">
    <w:name w:val="t286pc"/>
    <w:basedOn w:val="a0"/>
    <w:rsid w:val="00035561"/>
  </w:style>
  <w:style w:type="character" w:customStyle="1" w:styleId="vkekvd">
    <w:name w:val="vkekvd"/>
    <w:basedOn w:val="a0"/>
    <w:rsid w:val="004A0671"/>
  </w:style>
  <w:style w:type="character" w:customStyle="1" w:styleId="ifmvxd">
    <w:name w:val="ifmvxd"/>
    <w:basedOn w:val="a0"/>
    <w:rsid w:val="004A0671"/>
  </w:style>
  <w:style w:type="character" w:customStyle="1" w:styleId="ijm6od">
    <w:name w:val="ijm6od"/>
    <w:basedOn w:val="a0"/>
    <w:rsid w:val="004A0671"/>
  </w:style>
  <w:style w:type="character" w:customStyle="1" w:styleId="dtet0b">
    <w:name w:val="dtet0b"/>
    <w:basedOn w:val="a0"/>
    <w:rsid w:val="00AA3C03"/>
  </w:style>
  <w:style w:type="paragraph" w:styleId="af1">
    <w:name w:val="Balloon Text"/>
    <w:basedOn w:val="a"/>
    <w:link w:val="af2"/>
    <w:uiPriority w:val="99"/>
    <w:semiHidden/>
    <w:unhideWhenUsed/>
    <w:rsid w:val="00726B2F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726B2F"/>
    <w:rPr>
      <w:rFonts w:ascii="Segoe UI" w:eastAsiaTheme="minorEastAsia" w:hAnsi="Segoe UI" w:cs="Segoe UI"/>
      <w:kern w:val="0"/>
      <w:sz w:val="18"/>
      <w:szCs w:val="18"/>
      <w:lang w:eastAsia="ru-RU"/>
      <w14:ligatures w14:val="none"/>
    </w:rPr>
  </w:style>
  <w:style w:type="character" w:styleId="af3">
    <w:name w:val="Unresolved Mention"/>
    <w:basedOn w:val="a0"/>
    <w:uiPriority w:val="99"/>
    <w:semiHidden/>
    <w:unhideWhenUsed/>
    <w:rsid w:val="00D57A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8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3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4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89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3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4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3bl.goszakup.gov.kz/ru/plans/act_points/4923683/" TargetMode="External"/><Relationship Id="rId5" Type="http://schemas.openxmlformats.org/officeDocument/2006/relationships/hyperlink" Target="https://v3bl.goszakup.gov.kz/ru/plans/act_points/492368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1665</TotalTime>
  <Pages>4</Pages>
  <Words>1165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 3</dc:creator>
  <dc:description>Подготовлено экспертами Актион-МЦФЭР</dc:description>
  <cp:lastModifiedBy>Администратор</cp:lastModifiedBy>
  <cp:revision>33</cp:revision>
  <cp:lastPrinted>2026-05-25T11:29:00Z</cp:lastPrinted>
  <dcterms:created xsi:type="dcterms:W3CDTF">2025-12-30T07:21:00Z</dcterms:created>
  <dcterms:modified xsi:type="dcterms:W3CDTF">2026-10-21T06:05:00Z</dcterms:modified>
</cp:coreProperties>
</file>