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E1C" w:rsidRPr="006211C9" w:rsidRDefault="00EE5E1C" w:rsidP="00080DD2">
      <w:pPr>
        <w:spacing w:after="0" w:line="240" w:lineRule="auto"/>
        <w:ind w:firstLine="709"/>
        <w:jc w:val="center"/>
        <w:rPr>
          <w:rFonts w:ascii="Times New Roman" w:hAnsi="Times New Roman" w:cs="Times New Roman"/>
          <w:b/>
          <w:sz w:val="24"/>
          <w:szCs w:val="24"/>
        </w:rPr>
      </w:pPr>
    </w:p>
    <w:p w:rsidR="006F50F0" w:rsidRDefault="00080DD2" w:rsidP="00080DD2">
      <w:pPr>
        <w:spacing w:after="0" w:line="240" w:lineRule="auto"/>
        <w:ind w:firstLine="709"/>
        <w:jc w:val="center"/>
        <w:rPr>
          <w:rFonts w:ascii="Times New Roman" w:hAnsi="Times New Roman" w:cs="Times New Roman"/>
          <w:b/>
          <w:sz w:val="24"/>
          <w:szCs w:val="24"/>
        </w:rPr>
      </w:pPr>
      <w:r w:rsidRPr="00B9037C">
        <w:rPr>
          <w:rFonts w:ascii="Times New Roman" w:hAnsi="Times New Roman" w:cs="Times New Roman"/>
          <w:b/>
          <w:sz w:val="24"/>
          <w:szCs w:val="24"/>
        </w:rPr>
        <w:t xml:space="preserve">Техническая </w:t>
      </w:r>
      <w:r w:rsidRPr="00B9037C">
        <w:rPr>
          <w:rFonts w:ascii="Times New Roman" w:hAnsi="Times New Roman" w:cs="Times New Roman"/>
          <w:b/>
          <w:sz w:val="24"/>
          <w:szCs w:val="24"/>
          <w:lang w:val="kk-KZ"/>
        </w:rPr>
        <w:t>спецификация</w:t>
      </w:r>
      <w:r w:rsidRPr="00B9037C">
        <w:rPr>
          <w:rFonts w:ascii="Times New Roman" w:hAnsi="Times New Roman" w:cs="Times New Roman"/>
          <w:b/>
          <w:sz w:val="24"/>
          <w:szCs w:val="24"/>
        </w:rPr>
        <w:t xml:space="preserve"> </w:t>
      </w:r>
    </w:p>
    <w:p w:rsidR="006F50F0" w:rsidRDefault="006F50F0" w:rsidP="00080DD2">
      <w:pPr>
        <w:spacing w:after="0" w:line="240" w:lineRule="auto"/>
        <w:ind w:firstLine="709"/>
        <w:jc w:val="center"/>
        <w:rPr>
          <w:rFonts w:ascii="Times New Roman" w:hAnsi="Times New Roman" w:cs="Times New Roman"/>
          <w:b/>
          <w:sz w:val="24"/>
          <w:szCs w:val="24"/>
        </w:rPr>
      </w:pPr>
    </w:p>
    <w:p w:rsidR="006F50F0" w:rsidRDefault="006F50F0" w:rsidP="006F50F0">
      <w:pPr>
        <w:spacing w:after="0" w:line="240" w:lineRule="auto"/>
        <w:ind w:firstLine="709"/>
        <w:rPr>
          <w:rFonts w:ascii="Times New Roman" w:hAnsi="Times New Roman" w:cs="Times New Roman"/>
          <w:i/>
          <w:sz w:val="24"/>
          <w:szCs w:val="24"/>
        </w:rPr>
      </w:pPr>
      <w:r>
        <w:rPr>
          <w:rFonts w:ascii="Times New Roman" w:hAnsi="Times New Roman" w:cs="Times New Roman"/>
          <w:b/>
          <w:sz w:val="24"/>
          <w:szCs w:val="24"/>
        </w:rPr>
        <w:t>Наименование услуги:</w:t>
      </w:r>
      <w:r w:rsidRPr="006F50F0">
        <w:rPr>
          <w:rFonts w:ascii="Times New Roman" w:hAnsi="Times New Roman" w:cs="Times New Roman"/>
          <w:color w:val="000000"/>
          <w:sz w:val="24"/>
          <w:szCs w:val="24"/>
        </w:rPr>
        <w:t xml:space="preserve"> </w:t>
      </w:r>
      <w:r w:rsidRPr="006F50F0">
        <w:rPr>
          <w:rFonts w:ascii="Times New Roman" w:hAnsi="Times New Roman" w:cs="Times New Roman"/>
          <w:i/>
          <w:color w:val="000000"/>
          <w:sz w:val="24"/>
          <w:szCs w:val="24"/>
        </w:rPr>
        <w:t>реализация образовательных программ дополнительного и неформального образования в области здравоохранения</w:t>
      </w:r>
      <w:r w:rsidRPr="006F50F0">
        <w:rPr>
          <w:rFonts w:ascii="Times New Roman" w:hAnsi="Times New Roman" w:cs="Times New Roman"/>
          <w:i/>
          <w:sz w:val="24"/>
          <w:szCs w:val="24"/>
        </w:rPr>
        <w:t xml:space="preserve"> для лиц со средним медицинским и фармацевтическим образованием и лиц без медицинского образования</w:t>
      </w:r>
      <w:r>
        <w:rPr>
          <w:rFonts w:ascii="Times New Roman" w:hAnsi="Times New Roman" w:cs="Times New Roman"/>
          <w:i/>
          <w:sz w:val="24"/>
          <w:szCs w:val="24"/>
        </w:rPr>
        <w:t>.</w:t>
      </w:r>
    </w:p>
    <w:p w:rsidR="00365354" w:rsidRDefault="00365354" w:rsidP="006F50F0">
      <w:pPr>
        <w:spacing w:after="0" w:line="240" w:lineRule="auto"/>
        <w:ind w:firstLine="709"/>
        <w:rPr>
          <w:rFonts w:ascii="Times New Roman" w:hAnsi="Times New Roman" w:cs="Times New Roman"/>
          <w:i/>
          <w:sz w:val="24"/>
          <w:szCs w:val="24"/>
        </w:rPr>
      </w:pPr>
    </w:p>
    <w:p w:rsidR="001327C4" w:rsidRDefault="006F50F0" w:rsidP="006F50F0">
      <w:pPr>
        <w:pStyle w:val="1"/>
        <w:shd w:val="clear" w:color="auto" w:fill="auto"/>
        <w:spacing w:after="0" w:line="20" w:lineRule="atLeast"/>
        <w:ind w:firstLine="708"/>
        <w:jc w:val="both"/>
        <w:rPr>
          <w:rFonts w:ascii="Times New Roman" w:hAnsi="Times New Roman" w:cs="Times New Roman"/>
          <w:color w:val="000000"/>
          <w:sz w:val="24"/>
          <w:szCs w:val="24"/>
        </w:rPr>
      </w:pPr>
      <w:r w:rsidRPr="006F50F0">
        <w:rPr>
          <w:rFonts w:ascii="Times New Roman" w:hAnsi="Times New Roman" w:cs="Times New Roman"/>
          <w:b/>
          <w:sz w:val="24"/>
          <w:szCs w:val="24"/>
        </w:rPr>
        <w:t>Обязательное условие для Исполнителя</w:t>
      </w:r>
      <w:r>
        <w:rPr>
          <w:rFonts w:ascii="Times New Roman" w:hAnsi="Times New Roman" w:cs="Times New Roman"/>
          <w:b/>
          <w:sz w:val="24"/>
          <w:szCs w:val="24"/>
        </w:rPr>
        <w:t>:</w:t>
      </w:r>
      <w:r w:rsidRPr="006F50F0">
        <w:rPr>
          <w:rFonts w:ascii="Times New Roman" w:hAnsi="Times New Roman" w:cs="Times New Roman"/>
          <w:color w:val="000000"/>
          <w:sz w:val="24"/>
          <w:szCs w:val="24"/>
        </w:rPr>
        <w:t xml:space="preserve"> </w:t>
      </w:r>
    </w:p>
    <w:p w:rsidR="006F50F0" w:rsidRDefault="006F50F0" w:rsidP="001327C4">
      <w:pPr>
        <w:pStyle w:val="1"/>
        <w:numPr>
          <w:ilvl w:val="0"/>
          <w:numId w:val="3"/>
        </w:numPr>
        <w:shd w:val="clear" w:color="auto" w:fill="auto"/>
        <w:spacing w:after="0" w:line="20" w:lineRule="atLeast"/>
        <w:ind w:left="0" w:firstLine="708"/>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наличие свидетельства об инс</w:t>
      </w:r>
      <w:r>
        <w:rPr>
          <w:rFonts w:ascii="Times New Roman" w:hAnsi="Times New Roman" w:cs="Times New Roman"/>
          <w:color w:val="000000"/>
          <w:sz w:val="24"/>
          <w:szCs w:val="24"/>
        </w:rPr>
        <w:t>титуциональной аккредитации</w:t>
      </w:r>
      <w:r w:rsidRPr="00080DD2">
        <w:rPr>
          <w:rFonts w:ascii="Times New Roman" w:hAnsi="Times New Roman" w:cs="Times New Roman"/>
          <w:color w:val="000000"/>
          <w:sz w:val="24"/>
          <w:szCs w:val="24"/>
        </w:rPr>
        <w:t xml:space="preserve"> в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органах, внесенных в реестр признанных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органов</w:t>
      </w:r>
      <w:r w:rsidRPr="006F50F0">
        <w:rPr>
          <w:rFonts w:ascii="Times New Roman" w:hAnsi="Times New Roman" w:cs="Times New Roman"/>
          <w:color w:val="000000"/>
          <w:sz w:val="24"/>
          <w:szCs w:val="24"/>
        </w:rPr>
        <w:t xml:space="preserve"> «Центра Болонского процесса и академической мобильности».</w:t>
      </w:r>
    </w:p>
    <w:p w:rsidR="000468BC" w:rsidRPr="000468BC" w:rsidRDefault="000468BC" w:rsidP="000468BC">
      <w:pPr>
        <w:pStyle w:val="ac"/>
        <w:numPr>
          <w:ilvl w:val="0"/>
          <w:numId w:val="3"/>
        </w:numPr>
        <w:spacing w:after="0" w:line="240" w:lineRule="auto"/>
        <w:ind w:left="0" w:firstLine="567"/>
        <w:jc w:val="both"/>
        <w:rPr>
          <w:rFonts w:ascii="Times New Roman" w:hAnsi="Times New Roman" w:cs="Times New Roman"/>
          <w:sz w:val="24"/>
          <w:szCs w:val="24"/>
        </w:rPr>
      </w:pPr>
      <w:r w:rsidRPr="000468BC">
        <w:rPr>
          <w:rFonts w:ascii="Times New Roman" w:hAnsi="Times New Roman" w:cs="Times New Roman"/>
          <w:color w:val="000000"/>
          <w:sz w:val="24"/>
          <w:szCs w:val="24"/>
        </w:rPr>
        <w:t xml:space="preserve">возможность выдачи документа о повышении квалификации, о прохождении сертификационного курса (с приложением) после завершения обучения в виде электронного документа, удостоверенного электронной цифровой подписью уполномоченного лица </w:t>
      </w:r>
      <w:proofErr w:type="spellStart"/>
      <w:r w:rsidRPr="000468BC">
        <w:rPr>
          <w:rFonts w:ascii="Times New Roman" w:hAnsi="Times New Roman" w:cs="Times New Roman"/>
          <w:color w:val="000000"/>
          <w:sz w:val="24"/>
          <w:szCs w:val="24"/>
        </w:rPr>
        <w:t>услугодателя</w:t>
      </w:r>
      <w:proofErr w:type="spellEnd"/>
      <w:r w:rsidRPr="000468BC">
        <w:rPr>
          <w:rFonts w:ascii="Times New Roman" w:hAnsi="Times New Roman" w:cs="Times New Roman"/>
          <w:color w:val="000000"/>
          <w:sz w:val="24"/>
          <w:szCs w:val="24"/>
        </w:rPr>
        <w:t xml:space="preserve"> через веб-портал "электронного правительства" www.egov.kz, www.elicense.kz.</w:t>
      </w: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6F50F0" w:rsidRPr="00365354" w:rsidRDefault="006F50F0" w:rsidP="00365354">
      <w:pPr>
        <w:pStyle w:val="1"/>
        <w:shd w:val="clear" w:color="auto" w:fill="auto"/>
        <w:spacing w:after="0" w:line="20" w:lineRule="atLeast"/>
        <w:ind w:right="180" w:firstLine="708"/>
        <w:jc w:val="both"/>
        <w:rPr>
          <w:rFonts w:ascii="Times New Roman" w:hAnsi="Times New Roman" w:cs="Times New Roman"/>
          <w:color w:val="000000"/>
          <w:sz w:val="24"/>
          <w:szCs w:val="24"/>
        </w:rPr>
      </w:pPr>
      <w:r w:rsidRPr="006F50F0">
        <w:rPr>
          <w:rFonts w:ascii="Times New Roman" w:hAnsi="Times New Roman" w:cs="Times New Roman"/>
          <w:b/>
          <w:color w:val="000000"/>
          <w:sz w:val="24"/>
          <w:szCs w:val="24"/>
        </w:rPr>
        <w:t>Характеристика предоставляемой услуги</w:t>
      </w:r>
      <w:r>
        <w:rPr>
          <w:rFonts w:ascii="Times New Roman" w:hAnsi="Times New Roman" w:cs="Times New Roman"/>
          <w:b/>
          <w:color w:val="000000"/>
          <w:sz w:val="24"/>
          <w:szCs w:val="24"/>
        </w:rPr>
        <w:t>:</w:t>
      </w:r>
      <w:r w:rsidRPr="006F50F0">
        <w:rPr>
          <w:rFonts w:ascii="Times New Roman" w:hAnsi="Times New Roman" w:cs="Times New Roman"/>
          <w:i/>
          <w:color w:val="000000"/>
          <w:sz w:val="24"/>
          <w:szCs w:val="24"/>
        </w:rPr>
        <w:t xml:space="preserve"> </w:t>
      </w:r>
      <w:r w:rsidRPr="00365354">
        <w:rPr>
          <w:rFonts w:ascii="Times New Roman" w:hAnsi="Times New Roman" w:cs="Times New Roman"/>
          <w:color w:val="000000"/>
          <w:sz w:val="24"/>
          <w:szCs w:val="24"/>
        </w:rPr>
        <w:t>реализация образовательных программ дополнительного и неформального образования в области здравоохранения</w:t>
      </w:r>
      <w:r w:rsidRPr="00365354">
        <w:rPr>
          <w:rFonts w:ascii="Times New Roman" w:hAnsi="Times New Roman" w:cs="Times New Roman"/>
          <w:sz w:val="24"/>
          <w:szCs w:val="24"/>
        </w:rPr>
        <w:t xml:space="preserve"> для лиц со средним медицинским и фармацевтическим образованием и лиц без медицинского образования согласно приказа МЗ РК</w:t>
      </w:r>
      <w:r w:rsidR="00365354" w:rsidRPr="00365354">
        <w:rPr>
          <w:rStyle w:val="20"/>
          <w:rFonts w:eastAsiaTheme="minorEastAsia"/>
          <w:sz w:val="24"/>
          <w:szCs w:val="24"/>
        </w:rPr>
        <w:t xml:space="preserve"> </w:t>
      </w:r>
      <w:r w:rsidR="00365354" w:rsidRPr="00365354">
        <w:rPr>
          <w:rStyle w:val="Exact"/>
          <w:rFonts w:eastAsiaTheme="minorEastAsia"/>
          <w:sz w:val="24"/>
          <w:szCs w:val="24"/>
        </w:rPr>
        <w:t>от 21 декабря 2020 года №</w:t>
      </w:r>
      <w:r w:rsidR="00057BD6">
        <w:rPr>
          <w:rStyle w:val="Exact"/>
          <w:rFonts w:eastAsiaTheme="minorEastAsia"/>
          <w:sz w:val="24"/>
          <w:szCs w:val="24"/>
          <w:lang w:val="kk-KZ"/>
        </w:rPr>
        <w:t xml:space="preserve"> </w:t>
      </w:r>
      <w:proofErr w:type="gramStart"/>
      <w:r w:rsidR="00365354" w:rsidRPr="00365354">
        <w:rPr>
          <w:rStyle w:val="Exact"/>
          <w:rFonts w:eastAsiaTheme="minorEastAsia"/>
          <w:sz w:val="24"/>
          <w:szCs w:val="24"/>
        </w:rPr>
        <w:t>КР</w:t>
      </w:r>
      <w:proofErr w:type="gramEnd"/>
      <w:r w:rsidR="00365354" w:rsidRPr="00365354">
        <w:rPr>
          <w:rStyle w:val="Exact"/>
          <w:rFonts w:eastAsiaTheme="minorEastAsia"/>
          <w:sz w:val="24"/>
          <w:szCs w:val="24"/>
        </w:rPr>
        <w:t xml:space="preserve">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w:t>
      </w:r>
      <w:r w:rsidR="00365354" w:rsidRPr="00365354">
        <w:rPr>
          <w:rFonts w:ascii="Times New Roman" w:hAnsi="Times New Roman" w:cs="Times New Roman"/>
          <w:color w:val="000000"/>
          <w:sz w:val="24"/>
          <w:szCs w:val="24"/>
        </w:rPr>
        <w:t xml:space="preserve">специалистами в области здравоохранения через дополнительное </w:t>
      </w:r>
      <w:r w:rsidR="00365354" w:rsidRPr="00365354">
        <w:rPr>
          <w:rStyle w:val="a7"/>
          <w:rFonts w:eastAsiaTheme="minorEastAsia"/>
          <w:b w:val="0"/>
          <w:sz w:val="24"/>
          <w:szCs w:val="24"/>
        </w:rPr>
        <w:t xml:space="preserve">и неформальное </w:t>
      </w:r>
      <w:r w:rsidR="00365354" w:rsidRPr="00365354">
        <w:rPr>
          <w:rFonts w:ascii="Times New Roman" w:hAnsi="Times New Roman" w:cs="Times New Roman"/>
          <w:color w:val="000000"/>
          <w:sz w:val="24"/>
          <w:szCs w:val="24"/>
        </w:rPr>
        <w:t>образование».</w:t>
      </w:r>
    </w:p>
    <w:p w:rsidR="00080DD2" w:rsidRPr="00080DD2" w:rsidRDefault="00080DD2" w:rsidP="00080DD2">
      <w:pPr>
        <w:spacing w:after="0" w:line="20" w:lineRule="atLeast"/>
        <w:ind w:firstLine="709"/>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Квалификационные требования к поставщику, реализующего образовательные программы дополнительного и неформального образования в области здравоохранения должны соответствовать Правилам дополнительного и неформального образования специалистов в области здравоохранения, разработанных в соответствии с пунктом 6 статьи 221 Кодекса РК от 7 июля 2020 года "О здоровье народа и системе здравоохранения", в том числе: </w:t>
      </w:r>
    </w:p>
    <w:p w:rsidR="00080DD2" w:rsidRPr="00080DD2" w:rsidRDefault="00080DD2" w:rsidP="00080DD2">
      <w:pPr>
        <w:spacing w:after="0" w:line="20" w:lineRule="atLeast"/>
        <w:jc w:val="both"/>
        <w:rPr>
          <w:rFonts w:ascii="Times New Roman" w:hAnsi="Times New Roman" w:cs="Times New Roman"/>
          <w:sz w:val="24"/>
          <w:szCs w:val="24"/>
        </w:rPr>
      </w:pPr>
      <w:bookmarkStart w:id="0" w:name="z155"/>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1)</w:t>
      </w:r>
      <w:bookmarkStart w:id="1" w:name="z156"/>
      <w:bookmarkEnd w:id="0"/>
      <w:r w:rsidR="00365354">
        <w:rPr>
          <w:rFonts w:ascii="Times New Roman" w:hAnsi="Times New Roman" w:cs="Times New Roman"/>
          <w:color w:val="000000"/>
          <w:sz w:val="24"/>
          <w:szCs w:val="24"/>
        </w:rPr>
        <w:t> </w:t>
      </w:r>
      <w:r w:rsidRPr="00080DD2">
        <w:rPr>
          <w:rFonts w:ascii="Times New Roman" w:hAnsi="Times New Roman" w:cs="Times New Roman"/>
          <w:color w:val="000000"/>
          <w:sz w:val="24"/>
          <w:szCs w:val="24"/>
        </w:rPr>
        <w:t>к кадровому обеспечению:</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2" w:name="z157"/>
      <w:bookmarkEnd w:id="1"/>
      <w:r w:rsidRPr="00080DD2">
        <w:rPr>
          <w:rFonts w:ascii="Times New Roman" w:hAnsi="Times New Roman" w:cs="Times New Roman"/>
          <w:color w:val="000000"/>
          <w:sz w:val="24"/>
          <w:szCs w:val="24"/>
        </w:rPr>
        <w:t xml:space="preserve">дополнительное образование (в том числе с использованием технологий дистанционного обучения и на выездных циклах), </w:t>
      </w:r>
      <w:r>
        <w:rPr>
          <w:rFonts w:ascii="Times New Roman" w:hAnsi="Times New Roman" w:cs="Times New Roman"/>
          <w:color w:val="000000"/>
          <w:sz w:val="24"/>
          <w:szCs w:val="24"/>
        </w:rPr>
        <w:t xml:space="preserve">должно </w:t>
      </w:r>
      <w:r w:rsidRPr="00080DD2">
        <w:rPr>
          <w:rFonts w:ascii="Times New Roman" w:hAnsi="Times New Roman" w:cs="Times New Roman"/>
          <w:color w:val="000000"/>
          <w:sz w:val="24"/>
          <w:szCs w:val="24"/>
        </w:rPr>
        <w:t>проводит</w:t>
      </w:r>
      <w:r>
        <w:rPr>
          <w:rFonts w:ascii="Times New Roman" w:hAnsi="Times New Roman" w:cs="Times New Roman"/>
          <w:color w:val="000000"/>
          <w:sz w:val="24"/>
          <w:szCs w:val="24"/>
        </w:rPr>
        <w:t>ь</w:t>
      </w:r>
      <w:r w:rsidRPr="00080DD2">
        <w:rPr>
          <w:rFonts w:ascii="Times New Roman" w:hAnsi="Times New Roman" w:cs="Times New Roman"/>
          <w:color w:val="000000"/>
          <w:sz w:val="24"/>
          <w:szCs w:val="24"/>
        </w:rPr>
        <w:t>ся лицами, имею</w:t>
      </w:r>
      <w:r>
        <w:rPr>
          <w:rFonts w:ascii="Times New Roman" w:hAnsi="Times New Roman" w:cs="Times New Roman"/>
          <w:color w:val="000000"/>
          <w:sz w:val="24"/>
          <w:szCs w:val="24"/>
        </w:rPr>
        <w:t>щими первую и высшую квалификационную категорию, ученую степень доктора/</w:t>
      </w:r>
      <w:r w:rsidRPr="00080DD2">
        <w:rPr>
          <w:rFonts w:ascii="Times New Roman" w:hAnsi="Times New Roman" w:cs="Times New Roman"/>
          <w:color w:val="000000"/>
          <w:sz w:val="24"/>
          <w:szCs w:val="24"/>
        </w:rPr>
        <w:t>кандидата</w:t>
      </w:r>
      <w:r>
        <w:rPr>
          <w:rFonts w:ascii="Times New Roman" w:hAnsi="Times New Roman" w:cs="Times New Roman"/>
          <w:color w:val="000000"/>
          <w:sz w:val="24"/>
          <w:szCs w:val="24"/>
        </w:rPr>
        <w:t xml:space="preserve"> медицинских</w:t>
      </w:r>
      <w:r w:rsidRPr="00080DD2">
        <w:rPr>
          <w:rFonts w:ascii="Times New Roman" w:hAnsi="Times New Roman" w:cs="Times New Roman"/>
          <w:color w:val="000000"/>
          <w:sz w:val="24"/>
          <w:szCs w:val="24"/>
        </w:rPr>
        <w:t xml:space="preserve"> наук, академическую степень магистра</w:t>
      </w:r>
      <w:r>
        <w:rPr>
          <w:rFonts w:ascii="Times New Roman" w:hAnsi="Times New Roman" w:cs="Times New Roman"/>
          <w:color w:val="000000"/>
          <w:sz w:val="24"/>
          <w:szCs w:val="24"/>
        </w:rPr>
        <w:t xml:space="preserve"> в области здравоохранения, сертифицированными тренерами</w:t>
      </w:r>
      <w:r w:rsidRPr="00080DD2">
        <w:rPr>
          <w:rFonts w:ascii="Times New Roman" w:hAnsi="Times New Roman" w:cs="Times New Roman"/>
          <w:color w:val="000000"/>
          <w:sz w:val="24"/>
          <w:szCs w:val="24"/>
        </w:rPr>
        <w:t>.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080DD2" w:rsidRPr="00080DD2" w:rsidRDefault="00080DD2" w:rsidP="00080DD2">
      <w:pPr>
        <w:spacing w:after="0" w:line="20" w:lineRule="atLeast"/>
        <w:jc w:val="both"/>
        <w:rPr>
          <w:rFonts w:ascii="Times New Roman" w:hAnsi="Times New Roman" w:cs="Times New Roman"/>
          <w:sz w:val="24"/>
          <w:szCs w:val="24"/>
        </w:rPr>
      </w:pPr>
      <w:bookmarkStart w:id="3" w:name="z158"/>
      <w:bookmarkEnd w:id="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преподаватели дополнительного образования должны иметь опыт работы по профилю специальности не менее 10 лет и научно – педагогический стаж не менее 3 лет, повышение квалификации не менее 4 кредитов (120 часов) за последние 5 лет по преподаваемому профилю;</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4" w:name="z159"/>
      <w:bookmarkEnd w:id="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2</w:t>
      </w:r>
      <w:r w:rsidRPr="00080DD2">
        <w:rPr>
          <w:rFonts w:ascii="Times New Roman" w:hAnsi="Times New Roman" w:cs="Times New Roman"/>
          <w:color w:val="000000"/>
          <w:sz w:val="24"/>
          <w:szCs w:val="24"/>
        </w:rPr>
        <w:t>) к учебно-методическому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5" w:name="z160"/>
      <w:bookmarkEnd w:id="4"/>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утвержденной программы дополнительного образования;</w:t>
      </w:r>
    </w:p>
    <w:p w:rsidR="00080DD2" w:rsidRPr="00080DD2" w:rsidRDefault="00080DD2" w:rsidP="00080DD2">
      <w:pPr>
        <w:spacing w:after="0" w:line="20" w:lineRule="atLeast"/>
        <w:jc w:val="both"/>
        <w:rPr>
          <w:rFonts w:ascii="Times New Roman" w:hAnsi="Times New Roman" w:cs="Times New Roman"/>
          <w:sz w:val="24"/>
          <w:szCs w:val="24"/>
        </w:rPr>
      </w:pPr>
      <w:bookmarkStart w:id="6" w:name="z161"/>
      <w:bookmarkEnd w:id="5"/>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080DD2" w:rsidRDefault="00080DD2" w:rsidP="00080DD2">
      <w:pPr>
        <w:spacing w:after="0" w:line="20" w:lineRule="atLeast"/>
        <w:jc w:val="both"/>
        <w:rPr>
          <w:rFonts w:ascii="Times New Roman" w:hAnsi="Times New Roman" w:cs="Times New Roman"/>
          <w:color w:val="000000"/>
          <w:sz w:val="24"/>
          <w:szCs w:val="24"/>
        </w:rPr>
      </w:pPr>
      <w:bookmarkStart w:id="7" w:name="z162"/>
      <w:bookmarkEnd w:id="6"/>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инновацион</w:t>
      </w:r>
      <w:r>
        <w:rPr>
          <w:rFonts w:ascii="Times New Roman" w:hAnsi="Times New Roman" w:cs="Times New Roman"/>
          <w:color w:val="000000"/>
          <w:sz w:val="24"/>
          <w:szCs w:val="24"/>
        </w:rPr>
        <w:t xml:space="preserve">ных, </w:t>
      </w:r>
      <w:proofErr w:type="spellStart"/>
      <w:r>
        <w:rPr>
          <w:rFonts w:ascii="Times New Roman" w:hAnsi="Times New Roman" w:cs="Times New Roman"/>
          <w:color w:val="000000"/>
          <w:sz w:val="24"/>
          <w:szCs w:val="24"/>
        </w:rPr>
        <w:t>симуляционных</w:t>
      </w:r>
      <w:proofErr w:type="spellEnd"/>
      <w:r>
        <w:rPr>
          <w:rFonts w:ascii="Times New Roman" w:hAnsi="Times New Roman" w:cs="Times New Roman"/>
          <w:color w:val="000000"/>
          <w:sz w:val="24"/>
          <w:szCs w:val="24"/>
        </w:rPr>
        <w:t xml:space="preserve"> технологий, </w:t>
      </w:r>
      <w:r w:rsidRPr="00080DD2">
        <w:rPr>
          <w:rFonts w:ascii="Times New Roman" w:hAnsi="Times New Roman" w:cs="Times New Roman"/>
          <w:color w:val="000000"/>
          <w:sz w:val="24"/>
          <w:szCs w:val="24"/>
        </w:rPr>
        <w:t>интерактивных методов обучения;</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8" w:name="z163"/>
      <w:bookmarkEnd w:id="7"/>
      <w:r w:rsidRPr="00080DD2">
        <w:rPr>
          <w:rFonts w:ascii="Times New Roman" w:hAnsi="Times New Roman" w:cs="Times New Roman"/>
          <w:color w:val="000000"/>
          <w:sz w:val="24"/>
          <w:szCs w:val="24"/>
        </w:rPr>
        <w:t>контрольно-измерительных инструментов оценки базисного, текущего и итогового контроля;</w:t>
      </w:r>
    </w:p>
    <w:p w:rsidR="00080DD2" w:rsidRDefault="00080DD2" w:rsidP="00080DD2">
      <w:pPr>
        <w:spacing w:after="0" w:line="20" w:lineRule="atLeast"/>
        <w:jc w:val="both"/>
        <w:rPr>
          <w:rFonts w:ascii="Times New Roman" w:hAnsi="Times New Roman" w:cs="Times New Roman"/>
          <w:sz w:val="24"/>
          <w:szCs w:val="24"/>
        </w:rPr>
      </w:pPr>
      <w:bookmarkStart w:id="9" w:name="z164"/>
      <w:bookmarkEnd w:id="8"/>
      <w:r w:rsidRPr="00080DD2">
        <w:rPr>
          <w:rFonts w:ascii="Times New Roman" w:hAnsi="Times New Roman" w:cs="Times New Roman"/>
          <w:color w:val="000000"/>
          <w:sz w:val="24"/>
          <w:szCs w:val="24"/>
        </w:rPr>
        <w:lastRenderedPageBreak/>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3</w:t>
      </w:r>
      <w:r w:rsidRPr="00080DD2">
        <w:rPr>
          <w:rFonts w:ascii="Times New Roman" w:hAnsi="Times New Roman" w:cs="Times New Roman"/>
          <w:color w:val="000000"/>
          <w:sz w:val="24"/>
          <w:szCs w:val="24"/>
        </w:rPr>
        <w:t>) к материально-техническому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bookmarkStart w:id="10" w:name="z165"/>
      <w:bookmarkEnd w:id="9"/>
    </w:p>
    <w:p w:rsidR="00080DD2" w:rsidRPr="00080DD2" w:rsidRDefault="00080DD2" w:rsidP="00080DD2">
      <w:pPr>
        <w:spacing w:after="0" w:line="20" w:lineRule="atLeast"/>
        <w:ind w:firstLine="708"/>
        <w:jc w:val="both"/>
        <w:rPr>
          <w:rFonts w:ascii="Times New Roman" w:hAnsi="Times New Roman" w:cs="Times New Roman"/>
          <w:sz w:val="24"/>
          <w:szCs w:val="24"/>
        </w:rPr>
      </w:pPr>
      <w:proofErr w:type="gramStart"/>
      <w:r w:rsidRPr="00080DD2">
        <w:rPr>
          <w:rFonts w:ascii="Times New Roman" w:hAnsi="Times New Roman" w:cs="Times New Roman"/>
          <w:color w:val="000000"/>
          <w:sz w:val="24"/>
          <w:szCs w:val="24"/>
        </w:rPr>
        <w:t>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1" w:name="z166"/>
      <w:bookmarkEnd w:id="10"/>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 xml:space="preserve">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w:t>
      </w:r>
      <w:proofErr w:type="spellStart"/>
      <w:r w:rsidRPr="00080DD2">
        <w:rPr>
          <w:rFonts w:ascii="Times New Roman" w:hAnsi="Times New Roman" w:cs="Times New Roman"/>
          <w:color w:val="000000"/>
          <w:sz w:val="24"/>
          <w:szCs w:val="24"/>
        </w:rPr>
        <w:t>симуляционного</w:t>
      </w:r>
      <w:proofErr w:type="spellEnd"/>
      <w:r w:rsidRPr="00080DD2">
        <w:rPr>
          <w:rFonts w:ascii="Times New Roman" w:hAnsi="Times New Roman" w:cs="Times New Roman"/>
          <w:color w:val="000000"/>
          <w:sz w:val="24"/>
          <w:szCs w:val="24"/>
        </w:rPr>
        <w:t xml:space="preserve"> оборудования (манекенов, муляжей, тренажеров);</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2" w:name="z167"/>
      <w:bookmarkEnd w:id="11"/>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4</w:t>
      </w:r>
      <w:r w:rsidRPr="00080DD2">
        <w:rPr>
          <w:rFonts w:ascii="Times New Roman" w:hAnsi="Times New Roman" w:cs="Times New Roman"/>
          <w:color w:val="000000"/>
          <w:sz w:val="24"/>
          <w:szCs w:val="24"/>
        </w:rPr>
        <w:t>) к управлению программами дополнительного образования в области здравоохранения:</w:t>
      </w:r>
    </w:p>
    <w:p w:rsidR="00080DD2" w:rsidRPr="00080DD2" w:rsidRDefault="00080DD2" w:rsidP="00080DD2">
      <w:pPr>
        <w:spacing w:after="0" w:line="20" w:lineRule="atLeast"/>
        <w:jc w:val="both"/>
        <w:rPr>
          <w:rFonts w:ascii="Times New Roman" w:hAnsi="Times New Roman" w:cs="Times New Roman"/>
          <w:sz w:val="24"/>
          <w:szCs w:val="24"/>
        </w:rPr>
      </w:pPr>
      <w:bookmarkStart w:id="13" w:name="z168"/>
      <w:bookmarkEnd w:id="1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r>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14" w:name="z169"/>
      <w:bookmarkEnd w:id="1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5</w:t>
      </w:r>
      <w:r>
        <w:rPr>
          <w:rFonts w:ascii="Times New Roman" w:hAnsi="Times New Roman" w:cs="Times New Roman"/>
          <w:color w:val="000000"/>
          <w:sz w:val="24"/>
          <w:szCs w:val="24"/>
        </w:rPr>
        <w:t>) о</w:t>
      </w:r>
      <w:r w:rsidRPr="00080DD2">
        <w:rPr>
          <w:rFonts w:ascii="Times New Roman" w:hAnsi="Times New Roman" w:cs="Times New Roman"/>
          <w:color w:val="000000"/>
          <w:sz w:val="24"/>
          <w:szCs w:val="24"/>
        </w:rPr>
        <w:t>рганизациям, осуществляющим неформальное образование в области здравоохранения, требуется наличие свидетельства об институциональной аккредитации</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w:t>
      </w:r>
      <w:bookmarkStart w:id="15" w:name="z48"/>
      <w:bookmarkEnd w:id="14"/>
    </w:p>
    <w:p w:rsidR="00080DD2" w:rsidRPr="00080DD2" w:rsidRDefault="00365354" w:rsidP="00080DD2">
      <w:pPr>
        <w:spacing w:after="0" w:line="20" w:lineRule="atLeast"/>
        <w:ind w:firstLine="708"/>
        <w:jc w:val="both"/>
        <w:rPr>
          <w:rFonts w:ascii="Times New Roman" w:hAnsi="Times New Roman" w:cs="Times New Roman"/>
          <w:sz w:val="24"/>
          <w:szCs w:val="24"/>
        </w:rPr>
      </w:pPr>
      <w:r>
        <w:rPr>
          <w:rFonts w:ascii="Times New Roman" w:hAnsi="Times New Roman" w:cs="Times New Roman"/>
          <w:color w:val="000000"/>
          <w:sz w:val="24"/>
          <w:szCs w:val="24"/>
        </w:rPr>
        <w:t>6</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программы повышения квалификации должны быть объёмом 60, 120, 240 и 270 часов и направлены на поддержание, углубление и совершенствование профессиональных компетенций в соответствии квалификационным требованиям отраслевой рамкой квалификаций и профессиональными стандартами в области здравоохранения;</w:t>
      </w:r>
    </w:p>
    <w:bookmarkEnd w:id="15"/>
    <w:p w:rsidR="00080DD2" w:rsidRPr="00080DD2" w:rsidRDefault="00080DD2" w:rsidP="00080DD2">
      <w:pPr>
        <w:spacing w:after="0" w:line="20" w:lineRule="atLeast"/>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      </w:t>
      </w:r>
      <w:r w:rsidRPr="00080DD2">
        <w:rPr>
          <w:rFonts w:ascii="Times New Roman" w:hAnsi="Times New Roman" w:cs="Times New Roman"/>
          <w:color w:val="000000"/>
          <w:sz w:val="24"/>
          <w:szCs w:val="24"/>
        </w:rPr>
        <w:tab/>
      </w:r>
      <w:r w:rsidR="00365354">
        <w:rPr>
          <w:rFonts w:ascii="Times New Roman" w:hAnsi="Times New Roman" w:cs="Times New Roman"/>
          <w:color w:val="000000"/>
          <w:sz w:val="24"/>
          <w:szCs w:val="24"/>
        </w:rPr>
        <w:t>7</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сертификационные курсы должны быть объёмом 300, 450 и 600 часов и  направлены на расширение и (или) освоение новых профессиональных компетенций по нап</w:t>
      </w:r>
      <w:r>
        <w:rPr>
          <w:rFonts w:ascii="Times New Roman" w:hAnsi="Times New Roman" w:cs="Times New Roman"/>
          <w:color w:val="000000"/>
          <w:sz w:val="24"/>
          <w:szCs w:val="24"/>
        </w:rPr>
        <w:t>равлению основной специальности;</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8</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неформальное образование (семинары, тренинги, мастер-классы и др.) от 6 до 36 часов</w:t>
      </w:r>
      <w:r w:rsidR="00080DD2">
        <w:rPr>
          <w:rFonts w:ascii="Times New Roman" w:hAnsi="Times New Roman" w:cs="Times New Roman"/>
          <w:color w:val="000000"/>
          <w:sz w:val="24"/>
          <w:szCs w:val="24"/>
        </w:rPr>
        <w:t>;</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9</w:t>
      </w:r>
      <w:r w:rsidR="00080DD2">
        <w:rPr>
          <w:rFonts w:ascii="Times New Roman" w:hAnsi="Times New Roman" w:cs="Times New Roman"/>
          <w:color w:val="000000"/>
          <w:sz w:val="24"/>
          <w:szCs w:val="24"/>
        </w:rPr>
        <w:t>) о</w:t>
      </w:r>
      <w:r w:rsidR="00080DD2" w:rsidRPr="00080DD2">
        <w:rPr>
          <w:rFonts w:ascii="Times New Roman" w:hAnsi="Times New Roman" w:cs="Times New Roman"/>
          <w:color w:val="000000"/>
          <w:sz w:val="24"/>
          <w:szCs w:val="24"/>
        </w:rPr>
        <w:t>бучение должно проводиться на государственном и русском языках</w:t>
      </w:r>
      <w:r w:rsidR="00240F13">
        <w:rPr>
          <w:rFonts w:ascii="Times New Roman" w:hAnsi="Times New Roman" w:cs="Times New Roman"/>
          <w:color w:val="000000"/>
          <w:sz w:val="24"/>
          <w:szCs w:val="24"/>
          <w:lang w:val="kk-KZ"/>
        </w:rPr>
        <w:t xml:space="preserve"> офлайн</w:t>
      </w:r>
      <w:r w:rsidR="0067703D">
        <w:rPr>
          <w:rFonts w:ascii="Times New Roman" w:hAnsi="Times New Roman" w:cs="Times New Roman"/>
          <w:color w:val="000000"/>
          <w:sz w:val="24"/>
          <w:szCs w:val="24"/>
          <w:lang w:val="kk-KZ"/>
        </w:rPr>
        <w:t>, на базе организации образования и клинических базах</w:t>
      </w:r>
      <w:r w:rsidR="00345EB3">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w:t>
      </w: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BA0EDC" w:rsidRPr="00B30880" w:rsidRDefault="00345EB3" w:rsidP="00686715">
      <w:pPr>
        <w:pStyle w:val="ad"/>
        <w:rPr>
          <w:rFonts w:ascii="Times New Roman" w:hAnsi="Times New Roman" w:cs="Times New Roman"/>
          <w:b/>
          <w:color w:val="000000"/>
          <w:sz w:val="28"/>
          <w:szCs w:val="24"/>
          <w:lang w:val="kk-KZ"/>
        </w:rPr>
      </w:pPr>
      <w:r w:rsidRPr="00B30880">
        <w:rPr>
          <w:rFonts w:ascii="Times New Roman" w:hAnsi="Times New Roman" w:cs="Times New Roman"/>
          <w:b/>
          <w:color w:val="000000"/>
          <w:sz w:val="28"/>
          <w:szCs w:val="24"/>
          <w:lang w:val="kk-KZ"/>
        </w:rPr>
        <w:t>Тема обучения</w:t>
      </w:r>
      <w:r w:rsidR="00D22A48" w:rsidRPr="00B30880">
        <w:rPr>
          <w:rFonts w:ascii="Times New Roman" w:hAnsi="Times New Roman" w:cs="Times New Roman"/>
          <w:b/>
          <w:color w:val="000000"/>
          <w:sz w:val="28"/>
          <w:szCs w:val="24"/>
          <w:lang w:val="kk-KZ"/>
        </w:rPr>
        <w:t xml:space="preserve"> : </w:t>
      </w:r>
      <w:r w:rsidR="00ED65B5" w:rsidRPr="00686715">
        <w:rPr>
          <w:rFonts w:ascii="Times New Roman" w:hAnsi="Times New Roman" w:cs="Times New Roman"/>
          <w:sz w:val="28"/>
          <w:szCs w:val="28"/>
          <w:shd w:val="clear" w:color="auto" w:fill="EEEEEE"/>
          <w:lang w:val="kk-KZ"/>
        </w:rPr>
        <w:t>«</w:t>
      </w:r>
      <w:bookmarkStart w:id="16" w:name="_GoBack"/>
      <w:r w:rsidR="00ED65B5" w:rsidRPr="00ED65B5">
        <w:rPr>
          <w:rFonts w:ascii="Times New Roman" w:hAnsi="Times New Roman" w:cs="Times New Roman"/>
          <w:b/>
          <w:sz w:val="28"/>
          <w:szCs w:val="28"/>
        </w:rPr>
        <w:t>Работа</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 медицинской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сестры на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специализированном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этапе</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 профилактического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медицинского</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осмотра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детей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90 часов 4 медсестра</w:t>
      </w:r>
      <w:bookmarkEnd w:id="16"/>
      <w:r w:rsidR="00ED65B5">
        <w:rPr>
          <w:rFonts w:ascii="Times New Roman" w:hAnsi="Times New Roman" w:cs="Times New Roman"/>
          <w:b/>
          <w:sz w:val="28"/>
          <w:szCs w:val="28"/>
        </w:rPr>
        <w:t xml:space="preserve"> </w:t>
      </w:r>
      <w:r w:rsidR="00686715">
        <w:rPr>
          <w:rFonts w:ascii="Times New Roman" w:hAnsi="Times New Roman" w:cs="Times New Roman"/>
          <w:b/>
          <w:color w:val="000000"/>
          <w:sz w:val="28"/>
          <w:szCs w:val="24"/>
          <w:lang w:val="kk-KZ"/>
        </w:rPr>
        <w:t xml:space="preserve"> </w:t>
      </w:r>
      <w:r w:rsidR="00EE6074" w:rsidRPr="00B30880">
        <w:rPr>
          <w:rFonts w:ascii="Times New Roman" w:hAnsi="Times New Roman" w:cs="Times New Roman"/>
          <w:b/>
          <w:color w:val="000000"/>
          <w:sz w:val="28"/>
          <w:szCs w:val="24"/>
          <w:lang w:val="kk-KZ"/>
        </w:rPr>
        <w:t xml:space="preserve">Обучение </w:t>
      </w:r>
      <w:r w:rsidR="00BA0EDC" w:rsidRPr="00B30880">
        <w:rPr>
          <w:rFonts w:ascii="Times New Roman" w:hAnsi="Times New Roman" w:cs="Times New Roman"/>
          <w:b/>
          <w:color w:val="000000"/>
          <w:sz w:val="28"/>
          <w:szCs w:val="24"/>
          <w:lang w:val="kk-KZ"/>
        </w:rPr>
        <w:t>–</w:t>
      </w:r>
      <w:r w:rsidR="00EE6074" w:rsidRPr="00B30880">
        <w:rPr>
          <w:rFonts w:ascii="Times New Roman" w:hAnsi="Times New Roman" w:cs="Times New Roman"/>
          <w:b/>
          <w:color w:val="000000"/>
          <w:sz w:val="28"/>
          <w:szCs w:val="24"/>
          <w:lang w:val="kk-KZ"/>
        </w:rPr>
        <w:t xml:space="preserve"> </w:t>
      </w:r>
      <w:r w:rsidR="00BA0EDC" w:rsidRPr="00B30880">
        <w:rPr>
          <w:rFonts w:ascii="Times New Roman" w:hAnsi="Times New Roman" w:cs="Times New Roman"/>
          <w:b/>
          <w:color w:val="000000"/>
          <w:sz w:val="28"/>
          <w:szCs w:val="24"/>
          <w:lang w:val="kk-KZ"/>
        </w:rPr>
        <w:t>проводится в течении  года и по заявке Заказчика</w:t>
      </w:r>
      <w:r w:rsidRPr="00B30880">
        <w:rPr>
          <w:rFonts w:ascii="Times New Roman" w:hAnsi="Times New Roman" w:cs="Times New Roman"/>
          <w:b/>
          <w:color w:val="000000"/>
          <w:sz w:val="28"/>
          <w:szCs w:val="24"/>
          <w:lang w:val="kk-KZ"/>
        </w:rPr>
        <w:t>.</w:t>
      </w:r>
      <w:r w:rsidR="00BA0EDC" w:rsidRPr="00B30880">
        <w:rPr>
          <w:rFonts w:ascii="Times New Roman" w:hAnsi="Times New Roman" w:cs="Times New Roman"/>
          <w:b/>
          <w:color w:val="000000"/>
          <w:sz w:val="28"/>
          <w:szCs w:val="24"/>
          <w:lang w:val="kk-KZ"/>
        </w:rPr>
        <w:t xml:space="preserve"> </w:t>
      </w:r>
    </w:p>
    <w:p w:rsidR="00365354" w:rsidRPr="00BA0EDC" w:rsidRDefault="00D22A48" w:rsidP="00DA2755">
      <w:pPr>
        <w:spacing w:after="0" w:line="20" w:lineRule="atLeast"/>
        <w:ind w:firstLine="708"/>
        <w:jc w:val="both"/>
        <w:rPr>
          <w:rFonts w:ascii="Times New Roman" w:hAnsi="Times New Roman" w:cs="Times New Roman"/>
          <w:b/>
          <w:color w:val="000000"/>
          <w:sz w:val="28"/>
          <w:szCs w:val="24"/>
        </w:rPr>
      </w:pPr>
      <w:r w:rsidRPr="00B30880">
        <w:rPr>
          <w:rFonts w:ascii="Times New Roman" w:hAnsi="Times New Roman" w:cs="Times New Roman"/>
          <w:b/>
          <w:color w:val="000000"/>
          <w:sz w:val="28"/>
          <w:szCs w:val="24"/>
          <w:lang w:val="kk-KZ"/>
        </w:rPr>
        <w:t>Количество</w:t>
      </w:r>
      <w:r w:rsidR="00BA0EDC" w:rsidRPr="00B30880">
        <w:rPr>
          <w:rFonts w:ascii="Times New Roman" w:hAnsi="Times New Roman" w:cs="Times New Roman"/>
          <w:b/>
          <w:color w:val="000000"/>
          <w:sz w:val="28"/>
          <w:szCs w:val="24"/>
          <w:lang w:val="kk-KZ"/>
        </w:rPr>
        <w:t xml:space="preserve"> сотрудников </w:t>
      </w:r>
      <w:r w:rsidR="00EE5E1C" w:rsidRPr="00B30880">
        <w:rPr>
          <w:rFonts w:ascii="Times New Roman" w:hAnsi="Times New Roman" w:cs="Times New Roman"/>
          <w:b/>
          <w:color w:val="000000"/>
          <w:sz w:val="28"/>
          <w:szCs w:val="24"/>
        </w:rPr>
        <w:t>-</w:t>
      </w:r>
      <w:r w:rsidR="00BA0EDC" w:rsidRPr="00B30880">
        <w:rPr>
          <w:rFonts w:ascii="Times New Roman" w:hAnsi="Times New Roman" w:cs="Times New Roman"/>
          <w:b/>
          <w:color w:val="000000"/>
          <w:sz w:val="28"/>
          <w:szCs w:val="24"/>
          <w:lang w:val="kk-KZ"/>
        </w:rPr>
        <w:t xml:space="preserve"> </w:t>
      </w:r>
      <w:r w:rsidR="001327C4" w:rsidRPr="00B30880">
        <w:rPr>
          <w:rFonts w:ascii="Times New Roman" w:hAnsi="Times New Roman" w:cs="Times New Roman"/>
          <w:b/>
          <w:color w:val="000000"/>
          <w:sz w:val="28"/>
          <w:szCs w:val="24"/>
        </w:rPr>
        <w:t>__</w:t>
      </w:r>
      <w:r w:rsidR="00ED65B5">
        <w:rPr>
          <w:rFonts w:ascii="Times New Roman" w:hAnsi="Times New Roman" w:cs="Times New Roman"/>
          <w:b/>
          <w:color w:val="000000"/>
          <w:sz w:val="28"/>
          <w:szCs w:val="24"/>
          <w:lang w:val="kk-KZ"/>
        </w:rPr>
        <w:t>4</w:t>
      </w:r>
      <w:r w:rsidR="001327C4" w:rsidRPr="00B30880">
        <w:rPr>
          <w:rFonts w:ascii="Times New Roman" w:hAnsi="Times New Roman" w:cs="Times New Roman"/>
          <w:b/>
          <w:color w:val="000000"/>
          <w:sz w:val="28"/>
          <w:szCs w:val="24"/>
        </w:rPr>
        <w:t>__________</w:t>
      </w:r>
      <w:r w:rsidR="00DA2755" w:rsidRPr="00B30880">
        <w:rPr>
          <w:rFonts w:ascii="Times New Roman" w:hAnsi="Times New Roman" w:cs="Times New Roman"/>
          <w:b/>
          <w:color w:val="000000"/>
          <w:sz w:val="28"/>
          <w:szCs w:val="24"/>
          <w:lang w:val="kk-KZ"/>
        </w:rPr>
        <w:t>.</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Сроки оказания Услуги: По согласованию сторо</w:t>
      </w:r>
      <w:r w:rsidR="00F42FA0">
        <w:rPr>
          <w:rFonts w:ascii="Times New Roman" w:hAnsi="Times New Roman" w:cs="Times New Roman"/>
          <w:color w:val="000000"/>
          <w:sz w:val="24"/>
          <w:szCs w:val="24"/>
        </w:rPr>
        <w:t>н, но не позднее 31 декабря 202</w:t>
      </w:r>
      <w:r w:rsidR="00F42FA0">
        <w:rPr>
          <w:rFonts w:ascii="Times New Roman" w:hAnsi="Times New Roman" w:cs="Times New Roman"/>
          <w:color w:val="000000"/>
          <w:sz w:val="24"/>
          <w:szCs w:val="24"/>
          <w:lang w:val="kk-KZ"/>
        </w:rPr>
        <w:t>6</w:t>
      </w:r>
      <w:r w:rsidRPr="00BA0EDC">
        <w:rPr>
          <w:rFonts w:ascii="Times New Roman" w:hAnsi="Times New Roman" w:cs="Times New Roman"/>
          <w:color w:val="000000"/>
          <w:sz w:val="24"/>
          <w:szCs w:val="24"/>
        </w:rPr>
        <w:t xml:space="preserve"> г.</w:t>
      </w:r>
    </w:p>
    <w:p w:rsidR="00080DD2" w:rsidRPr="00BA0EDC" w:rsidRDefault="00365354" w:rsidP="00365354">
      <w:pPr>
        <w:spacing w:after="0" w:line="20" w:lineRule="atLeast"/>
        <w:ind w:firstLine="708"/>
        <w:jc w:val="both"/>
        <w:rPr>
          <w:rFonts w:ascii="Times New Roman" w:hAnsi="Times New Roman" w:cs="Times New Roman"/>
          <w:color w:val="000000"/>
          <w:sz w:val="24"/>
          <w:szCs w:val="24"/>
          <w:lang w:val="kk-KZ"/>
        </w:rPr>
      </w:pPr>
      <w:r w:rsidRPr="00BA0EDC">
        <w:rPr>
          <w:rFonts w:ascii="Times New Roman" w:hAnsi="Times New Roman" w:cs="Times New Roman"/>
          <w:color w:val="000000"/>
          <w:sz w:val="24"/>
          <w:szCs w:val="24"/>
        </w:rPr>
        <w:t xml:space="preserve">Место и форма оказания Услуги:  </w:t>
      </w:r>
      <w:r w:rsidR="00855728">
        <w:rPr>
          <w:rFonts w:ascii="Times New Roman" w:hAnsi="Times New Roman" w:cs="Times New Roman"/>
          <w:color w:val="000000"/>
          <w:sz w:val="24"/>
          <w:szCs w:val="24"/>
          <w:lang w:val="kk-KZ"/>
        </w:rPr>
        <w:t>на терри</w:t>
      </w:r>
      <w:r w:rsidR="0067703D">
        <w:rPr>
          <w:rFonts w:ascii="Times New Roman" w:hAnsi="Times New Roman" w:cs="Times New Roman"/>
          <w:color w:val="000000"/>
          <w:sz w:val="24"/>
          <w:szCs w:val="24"/>
          <w:lang w:val="kk-KZ"/>
        </w:rPr>
        <w:t>тории</w:t>
      </w:r>
      <w:r w:rsidR="00345EB3">
        <w:rPr>
          <w:rFonts w:ascii="Times New Roman" w:hAnsi="Times New Roman" w:cs="Times New Roman"/>
          <w:color w:val="000000"/>
          <w:sz w:val="24"/>
          <w:szCs w:val="24"/>
          <w:lang w:val="kk-KZ"/>
        </w:rPr>
        <w:t xml:space="preserve"> города Шымкент.</w:t>
      </w:r>
      <w:r w:rsidR="00DA2755" w:rsidRPr="00BA0EDC">
        <w:rPr>
          <w:rFonts w:ascii="Times New Roman" w:hAnsi="Times New Roman" w:cs="Times New Roman"/>
          <w:color w:val="000000"/>
          <w:sz w:val="24"/>
          <w:szCs w:val="24"/>
          <w:lang w:val="kk-KZ"/>
        </w:rPr>
        <w:t xml:space="preserve"> </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Форма оплаты: Перечисление денежных средств Заказчиком на банковский счет Исполнителя согласно </w:t>
      </w:r>
      <w:proofErr w:type="gramStart"/>
      <w:r w:rsidRPr="00BA0EDC">
        <w:rPr>
          <w:rFonts w:ascii="Times New Roman" w:hAnsi="Times New Roman" w:cs="Times New Roman"/>
          <w:color w:val="000000"/>
          <w:sz w:val="24"/>
          <w:szCs w:val="24"/>
        </w:rPr>
        <w:t>счет-фактуры</w:t>
      </w:r>
      <w:proofErr w:type="gramEnd"/>
      <w:r w:rsidRPr="00BA0EDC">
        <w:rPr>
          <w:rFonts w:ascii="Times New Roman" w:hAnsi="Times New Roman" w:cs="Times New Roman"/>
          <w:color w:val="000000"/>
          <w:sz w:val="24"/>
          <w:szCs w:val="24"/>
        </w:rPr>
        <w:t xml:space="preserve"> и Акта выполненных работ.</w:t>
      </w:r>
    </w:p>
    <w:p w:rsidR="00365354" w:rsidRPr="006211C9"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Сроки оплаты: </w:t>
      </w:r>
      <w:proofErr w:type="gramStart"/>
      <w:r w:rsidRPr="00BA0EDC">
        <w:rPr>
          <w:rFonts w:ascii="Times New Roman" w:hAnsi="Times New Roman" w:cs="Times New Roman"/>
          <w:color w:val="000000"/>
          <w:sz w:val="24"/>
          <w:szCs w:val="24"/>
        </w:rPr>
        <w:t>Согласно Договора</w:t>
      </w:r>
      <w:proofErr w:type="gramEnd"/>
      <w:r w:rsidR="00EE5E1C" w:rsidRPr="006211C9">
        <w:rPr>
          <w:rFonts w:ascii="Times New Roman" w:hAnsi="Times New Roman" w:cs="Times New Roman"/>
          <w:color w:val="000000"/>
          <w:sz w:val="24"/>
          <w:szCs w:val="24"/>
        </w:rPr>
        <w:t>.</w:t>
      </w:r>
    </w:p>
    <w:p w:rsidR="00EE5E1C" w:rsidRPr="006211C9" w:rsidRDefault="00EE5E1C" w:rsidP="00365354">
      <w:pPr>
        <w:spacing w:after="0" w:line="20" w:lineRule="atLeast"/>
        <w:ind w:firstLine="708"/>
        <w:jc w:val="both"/>
        <w:rPr>
          <w:rFonts w:ascii="Times New Roman" w:hAnsi="Times New Roman" w:cs="Times New Roman"/>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BB76B8" w:rsidRPr="003D23F6" w:rsidRDefault="00BB76B8" w:rsidP="00BB76B8">
      <w:pPr>
        <w:spacing w:after="0" w:line="20" w:lineRule="atLeast"/>
        <w:ind w:firstLine="708"/>
        <w:jc w:val="center"/>
        <w:rPr>
          <w:rFonts w:ascii="Times New Roman" w:hAnsi="Times New Roman" w:cs="Times New Roman"/>
          <w:b/>
          <w:color w:val="000000"/>
          <w:sz w:val="24"/>
          <w:szCs w:val="24"/>
          <w:lang w:val="kk-KZ"/>
        </w:rPr>
      </w:pPr>
    </w:p>
    <w:p w:rsidR="00BB76B8" w:rsidRPr="003D23F6" w:rsidRDefault="00BB76B8" w:rsidP="003D23F6">
      <w:pPr>
        <w:spacing w:after="0" w:line="20" w:lineRule="atLeast"/>
        <w:ind w:firstLine="708"/>
        <w:jc w:val="center"/>
        <w:rPr>
          <w:rFonts w:ascii="Times New Roman" w:hAnsi="Times New Roman" w:cs="Times New Roman"/>
          <w:b/>
          <w:color w:val="000000"/>
          <w:sz w:val="24"/>
          <w:szCs w:val="24"/>
          <w:lang w:val="kk-KZ"/>
        </w:rPr>
      </w:pPr>
      <w:r w:rsidRPr="003D23F6">
        <w:rPr>
          <w:rFonts w:ascii="Times New Roman" w:hAnsi="Times New Roman" w:cs="Times New Roman"/>
          <w:b/>
          <w:color w:val="000000"/>
          <w:sz w:val="24"/>
          <w:szCs w:val="24"/>
          <w:lang w:val="kk-KZ"/>
        </w:rPr>
        <w:t>Техникалық ерекшелік.</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Қызметтің атауы:</w:t>
      </w:r>
      <w:r w:rsidRPr="003D23F6">
        <w:rPr>
          <w:rFonts w:ascii="Times New Roman" w:hAnsi="Times New Roman" w:cs="Times New Roman"/>
          <w:color w:val="000000"/>
          <w:sz w:val="24"/>
          <w:szCs w:val="24"/>
          <w:lang w:val="kk-KZ"/>
        </w:rPr>
        <w:t xml:space="preserve"> орта медициналық және фармацевтикалық білімі бар және медициналық білімі жоқ адамдар үшін денсаулық сақтау саласындағы қосымша және бейресми білім берудің білім беру бағдарламаларын іске асыру.</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Орындаушы үшін міндетті шарт</w:t>
      </w:r>
      <w:r w:rsidRPr="003D23F6">
        <w:rPr>
          <w:rFonts w:ascii="Times New Roman" w:hAnsi="Times New Roman" w:cs="Times New Roman"/>
          <w:color w:val="000000"/>
          <w:sz w:val="24"/>
          <w:szCs w:val="24"/>
          <w:lang w:val="kk-KZ"/>
        </w:rPr>
        <w:t>:</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1)  "Болон процесі және академиялық ұтқырлық орталығы"танылған аккредиттеу органдарының тізіліміне енгізілген аккредиттеу органдарында институционалдық аккредиттеу туралы куәліктің болуы.</w:t>
      </w:r>
    </w:p>
    <w:p w:rsidR="00BB76B8" w:rsidRDefault="00BB76B8" w:rsidP="003D23F6">
      <w:pPr>
        <w:spacing w:after="0" w:line="20" w:lineRule="atLeast"/>
        <w:jc w:val="both"/>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 xml:space="preserve">           2) </w:t>
      </w:r>
      <w:r>
        <w:rPr>
          <w:rFonts w:ascii="Times New Roman" w:hAnsi="Times New Roman" w:cs="Times New Roman"/>
          <w:color w:val="000000"/>
          <w:sz w:val="24"/>
          <w:szCs w:val="24"/>
          <w:lang w:val="kk-KZ"/>
        </w:rPr>
        <w:t xml:space="preserve">оқу аяқталғаннан кейін Тыңдаушының </w:t>
      </w:r>
      <w:r>
        <w:rPr>
          <w:rFonts w:ascii="Times New Roman" w:hAnsi="Times New Roman" w:cs="Times New Roman"/>
          <w:color w:val="000000"/>
          <w:spacing w:val="2"/>
          <w:sz w:val="24"/>
          <w:szCs w:val="24"/>
          <w:shd w:val="clear" w:color="auto" w:fill="FFFFFF"/>
          <w:lang w:val="kk-KZ"/>
        </w:rPr>
        <w:t>веб-портал арқылы сұрау салуы негізінде</w:t>
      </w:r>
      <w:r>
        <w:rPr>
          <w:rFonts w:ascii="Times New Roman" w:hAnsi="Times New Roman" w:cs="Times New Roman"/>
          <w:color w:val="000000"/>
          <w:sz w:val="24"/>
          <w:szCs w:val="24"/>
          <w:lang w:val="kk-KZ"/>
        </w:rPr>
        <w:t xml:space="preserve"> біліктілікті арттыру туралы куәлікті, қосымшасы бар сертификаттық курс туралы куәлікті,  тренингтен өткені туралы куәлікті басшының </w:t>
      </w:r>
      <w:r>
        <w:rPr>
          <w:rFonts w:ascii="Times New Roman" w:hAnsi="Times New Roman" w:cs="Times New Roman"/>
          <w:color w:val="000000"/>
          <w:spacing w:val="2"/>
          <w:sz w:val="24"/>
          <w:szCs w:val="24"/>
          <w:shd w:val="clear" w:color="auto" w:fill="FFFFFF"/>
          <w:lang w:val="kk-KZ"/>
        </w:rPr>
        <w:t xml:space="preserve"> электрондық цифрлық қолтаңбасымен куәландырылған электрондық құжат нысанында мемлекеттік қызмет көрсету </w:t>
      </w:r>
      <w:r w:rsidRPr="003D23F6">
        <w:rPr>
          <w:rFonts w:ascii="Times New Roman" w:hAnsi="Times New Roman" w:cs="Times New Roman"/>
          <w:color w:val="000000"/>
          <w:spacing w:val="2"/>
          <w:sz w:val="24"/>
          <w:szCs w:val="24"/>
          <w:shd w:val="clear" w:color="auto" w:fill="FFFFFF"/>
          <w:lang w:val="kk-KZ"/>
        </w:rPr>
        <w:t xml:space="preserve"> веб-порталы </w:t>
      </w:r>
      <w:hyperlink r:id="rId8" w:history="1">
        <w:r w:rsidRPr="003D23F6">
          <w:rPr>
            <w:rStyle w:val="a4"/>
            <w:spacing w:val="2"/>
            <w:sz w:val="24"/>
            <w:szCs w:val="24"/>
            <w:shd w:val="clear" w:color="auto" w:fill="FFFFFF"/>
            <w:lang w:val="kk-KZ"/>
          </w:rPr>
          <w:t>www.</w:t>
        </w:r>
        <w:r w:rsidRPr="003D23F6">
          <w:rPr>
            <w:rStyle w:val="a4"/>
            <w:sz w:val="24"/>
            <w:szCs w:val="24"/>
            <w:shd w:val="clear" w:color="auto" w:fill="FFFFFF"/>
            <w:lang w:val="kk-KZ"/>
          </w:rPr>
          <w:t>elicense</w:t>
        </w:r>
        <w:r w:rsidRPr="003D23F6">
          <w:rPr>
            <w:rStyle w:val="a4"/>
            <w:spacing w:val="2"/>
            <w:sz w:val="24"/>
            <w:szCs w:val="24"/>
            <w:shd w:val="clear" w:color="auto" w:fill="FFFFFF"/>
            <w:lang w:val="kk-KZ"/>
          </w:rPr>
          <w:t>.​kz</w:t>
        </w:r>
      </w:hyperlink>
      <w:r w:rsidRPr="003D23F6">
        <w:rPr>
          <w:rFonts w:ascii="Times New Roman" w:hAnsi="Times New Roman" w:cs="Times New Roman"/>
          <w:color w:val="000000"/>
          <w:spacing w:val="2"/>
          <w:sz w:val="24"/>
          <w:szCs w:val="24"/>
          <w:shd w:val="clear" w:color="auto" w:fill="FFFFFF"/>
          <w:lang w:val="kk-KZ"/>
        </w:rPr>
        <w:t xml:space="preserve">  </w:t>
      </w:r>
      <w:r>
        <w:rPr>
          <w:rFonts w:ascii="Times New Roman" w:hAnsi="Times New Roman" w:cs="Times New Roman"/>
          <w:color w:val="000000"/>
          <w:spacing w:val="2"/>
          <w:sz w:val="24"/>
          <w:szCs w:val="24"/>
          <w:shd w:val="clear" w:color="auto" w:fill="FFFFFF"/>
          <w:lang w:val="kk-KZ"/>
        </w:rPr>
        <w:t xml:space="preserve"> арқылы </w:t>
      </w:r>
      <w:r>
        <w:rPr>
          <w:rFonts w:ascii="Times New Roman" w:hAnsi="Times New Roman" w:cs="Times New Roman"/>
          <w:color w:val="000000"/>
          <w:sz w:val="24"/>
          <w:szCs w:val="24"/>
          <w:lang w:val="kk-KZ"/>
        </w:rPr>
        <w:t xml:space="preserve">берілуі тиіс.  </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b/>
          <w:color w:val="000000"/>
          <w:sz w:val="24"/>
          <w:szCs w:val="24"/>
          <w:lang w:val="kk-KZ"/>
        </w:rPr>
        <w:t>Көрсетілетін қызметтің сипаттамасы:</w:t>
      </w:r>
      <w:r>
        <w:rPr>
          <w:rFonts w:ascii="Times New Roman" w:hAnsi="Times New Roman" w:cs="Times New Roman"/>
          <w:color w:val="000000"/>
          <w:sz w:val="24"/>
          <w:szCs w:val="24"/>
          <w:lang w:val="kk-KZ"/>
        </w:rPr>
        <w:t xml:space="preserve"> "Денсаулық сақтау саласындағы мамандарға қосымша және бейресми білім беру қағидаларын, Денсаулық сақтау саласындағы мамандарға қойылатын біліктілік талаптарын бекіту туралы" ҚР ДСМ 2020 жылғы 21 желтоқсандағы № </w:t>
      </w:r>
      <w:r w:rsidRPr="00BB76B8">
        <w:rPr>
          <w:rStyle w:val="Exact"/>
          <w:rFonts w:eastAsiaTheme="minorEastAsia"/>
          <w:sz w:val="24"/>
          <w:szCs w:val="24"/>
          <w:lang w:val="kk-KZ"/>
        </w:rPr>
        <w:t>КР ДСМ</w:t>
      </w:r>
      <w:r>
        <w:rPr>
          <w:rFonts w:ascii="Times New Roman" w:hAnsi="Times New Roman" w:cs="Times New Roman"/>
          <w:color w:val="000000"/>
          <w:sz w:val="24"/>
          <w:szCs w:val="24"/>
          <w:lang w:val="kk-KZ"/>
        </w:rPr>
        <w:t xml:space="preserve"> -303/2020 бұйрығына сәйкес орта медициналық және фармацевтикалық білімі бар және медициналық білімі жоқ адамдарға арналған Денсаулық сақтау саласындағы қосымша және бейресми білім беру бағдарламаларын іске асыру Денсаулық сақтау саласындағы қосымша және бейресми білім берудің білім беру бағдарламалары, сондай-ақ қосымша және бейресми білім беру арқылы денсаулық сақтау саласындағы мамандар алған оқыту нәтижелерін тану қағидаларын бекіту туралы".</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Денсаулық сақтау саласындағы қосымша және бейресми білім беру бағдарламаларын іске асыратын білім берушіге қойылатын біліктілік талаптары "Халық денсаулығы және денсаулық сақтау жүйесі туралы" 2020 жылғы 7 шілдедегі ҚР Кодексінің 221-бабының 6-тармағына сәйкес әзірленген Денсаулық сақтау саласындағы мамандардың қосымша және бейресми білім беру қағидаларына, оның ішінде:</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1) кадрлық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беруді (оның ішінде қашықтықтан оқыту технологияларын пайдалана отырып және көшпелі циклдарда) бірінші және жоғары біліктілік санаты, медицина ғылымдарының докторы/кандидаты ғылыми дәрежесі, Денсаулық сақтау саласындағы магистр академиялық дәрежесі бар тұлғалар, сертификатталған жаттықтырушылар жүргізуі тиіс. Практикалық сабақтарды өткізу үшін практикалық денсаулық сақтау мамандары қатарынан ғылыми дәрежесіз, бірақ профессор-оқытушылар құрамының жалпы санының 50% - ынан аспайтын оқытушыларды тартуға жол беріледі;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беретін оқытушылардың мамандық бейіні бойынша кемінде 10 жыл жұмыс тәжірибесі және кемінде 3 жыл ғылыми – педагогикалық өтілі, оқытатын бейіні бойынша соңғы 5 жылда кемінде 4 кредит (120 сағат) біліктілігін арттыруы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2) оқу-әдістемелік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бекітілген қосымша білім беру бағдарламасы;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бейіндік халықаралық ақпараттық желілерге, электрондық деректер базаларына, кітапхана қорларына, компьютерлік технологияларға, оқу-әдістемелік және ғылыми әдебиеттерге қол жеткізу;</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инновациялық, симуляциялық технологиялар, оқытудың интербелсенді әдістері;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базистік, ағымдағы және қорытынды бақылауды бағалаудың бақылау-өлшеу құралдары;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lastRenderedPageBreak/>
        <w:t xml:space="preserve">      </w:t>
      </w:r>
      <w:r w:rsidRPr="000F2CE0">
        <w:rPr>
          <w:rFonts w:ascii="Times New Roman" w:hAnsi="Times New Roman" w:cs="Times New Roman"/>
          <w:color w:val="000000"/>
          <w:sz w:val="24"/>
          <w:szCs w:val="24"/>
          <w:lang w:val="kk-KZ"/>
        </w:rPr>
        <w:tab/>
        <w:t>3) материалдық-техникалық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тыңдаушылар контингентінің көлеміне, санитариялық-техникалық нормалар мен қағидаларға сәйкес келетін меншік құқығындағы және (немесе) жедел (сенімгерлік) басқару, аудиториялық қорды, сыныптарды, зертханаларды жалдау (жалдау) туралы шарттар бойынша;</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 Интернет желісіне, кітапхана қорына, симуляциялық жабдыққа (манекендер, муляж) қол жеткізе отырып, баспа, аудио, бейнематериалдарды көрсетуге арналған компьютерлік жабдықтың санитариялық-техникалық нормалары мен қағидалары бойынша тыңдаушылардың тиісті контингентінің көлеміне меншік құқығында және (немесе) жедел (сенімгерлік) басқару, жалдау (жалдау) туралы шарттар бойынша, тренажерлар);</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4) денсаулық сақтау саласындағы қосымша білім беру бағдарламаларын басқаруға қолданылмайды: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бағдарламаларын тыңдаушылардың контингентіне сәйкес қосымша білім беру процесін басқаруды қамтамасыз ететін әкімшілік құрылымның және әкімшілік-басқару персоналы штатының болуы;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 xml:space="preserve">5) денсаулық сақтау саласында бейресми білім беруді жүзеге асыратын ұйымдарға институционалдық аккредиттеу туралы куәліктің болуы талап етіледі;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6) біліктілікті арттыру бағдарламалары көлемі 60, 120, 240 және 270 сағат болуға және салалық біліктілік шеңберіне және денсаулық сақтау саласындағы кәсіптік стандарттарға сәйкес кәсіптік құзыреттерді қолдауға, тереңдетуге және жетілдіруге бағытталуға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7) сертификаттау курстары 300, 450 және 600 сағат көлемінде болуы және негізгі мамандық бағыты бойынша жаңа кәсіби құзыреттерді кеңейтуге және (немесе) игеруге бағытталуы тиіс;</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8) </w:t>
      </w:r>
      <w:proofErr w:type="spellStart"/>
      <w:r>
        <w:rPr>
          <w:rFonts w:ascii="Times New Roman" w:hAnsi="Times New Roman" w:cs="Times New Roman"/>
          <w:color w:val="000000"/>
          <w:sz w:val="24"/>
          <w:szCs w:val="24"/>
        </w:rPr>
        <w:t>бейресми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бі</w:t>
      </w:r>
      <w:proofErr w:type="gramStart"/>
      <w:r>
        <w:rPr>
          <w:rFonts w:ascii="Times New Roman" w:hAnsi="Times New Roman" w:cs="Times New Roman"/>
          <w:color w:val="000000"/>
          <w:sz w:val="24"/>
          <w:szCs w:val="24"/>
        </w:rPr>
        <w:t>л</w:t>
      </w:r>
      <w:proofErr w:type="gramEnd"/>
      <w:r>
        <w:rPr>
          <w:rFonts w:ascii="Times New Roman" w:hAnsi="Times New Roman" w:cs="Times New Roman"/>
          <w:color w:val="000000"/>
          <w:sz w:val="24"/>
          <w:szCs w:val="24"/>
        </w:rPr>
        <w:t>ім</w:t>
      </w:r>
      <w:proofErr w:type="spellEnd"/>
      <w:r>
        <w:rPr>
          <w:rFonts w:ascii="Times New Roman" w:hAnsi="Times New Roman" w:cs="Times New Roman"/>
          <w:color w:val="000000"/>
          <w:sz w:val="24"/>
          <w:szCs w:val="24"/>
        </w:rPr>
        <w:t xml:space="preserve"> беру (</w:t>
      </w:r>
      <w:proofErr w:type="spellStart"/>
      <w:r>
        <w:rPr>
          <w:rFonts w:ascii="Times New Roman" w:hAnsi="Times New Roman" w:cs="Times New Roman"/>
          <w:color w:val="000000"/>
          <w:sz w:val="24"/>
          <w:szCs w:val="24"/>
        </w:rPr>
        <w:t>семинарлар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тренингтер</w:t>
      </w:r>
      <w:proofErr w:type="spellEnd"/>
      <w:r>
        <w:rPr>
          <w:rFonts w:ascii="Times New Roman" w:hAnsi="Times New Roman" w:cs="Times New Roman"/>
          <w:color w:val="000000"/>
          <w:sz w:val="24"/>
          <w:szCs w:val="24"/>
        </w:rPr>
        <w:t>, мастер-</w:t>
      </w:r>
      <w:proofErr w:type="spellStart"/>
      <w:r>
        <w:rPr>
          <w:rFonts w:ascii="Times New Roman" w:hAnsi="Times New Roman" w:cs="Times New Roman"/>
          <w:color w:val="000000"/>
          <w:sz w:val="24"/>
          <w:szCs w:val="24"/>
        </w:rPr>
        <w:t>кластар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т. б.) </w:t>
      </w:r>
      <w:proofErr w:type="spellStart"/>
      <w:r>
        <w:rPr>
          <w:rFonts w:ascii="Times New Roman" w:hAnsi="Times New Roman" w:cs="Times New Roman"/>
          <w:color w:val="000000"/>
          <w:sz w:val="24"/>
          <w:szCs w:val="24"/>
        </w:rPr>
        <w:t>сағат</w:t>
      </w:r>
      <w:proofErr w:type="spellEnd"/>
      <w:r>
        <w:rPr>
          <w:rFonts w:ascii="Times New Roman" w:hAnsi="Times New Roman" w:cs="Times New Roman"/>
          <w:color w:val="000000"/>
          <w:sz w:val="24"/>
          <w:szCs w:val="24"/>
        </w:rPr>
        <w:t xml:space="preserve"> 6-дан 36-ға </w:t>
      </w:r>
      <w:proofErr w:type="spellStart"/>
      <w:r>
        <w:rPr>
          <w:rFonts w:ascii="Times New Roman" w:hAnsi="Times New Roman" w:cs="Times New Roman"/>
          <w:color w:val="000000"/>
          <w:sz w:val="24"/>
          <w:szCs w:val="24"/>
        </w:rPr>
        <w:t>д</w:t>
      </w:r>
      <w:r w:rsidR="003D23F6">
        <w:rPr>
          <w:rFonts w:ascii="Times New Roman" w:hAnsi="Times New Roman" w:cs="Times New Roman"/>
          <w:color w:val="000000"/>
          <w:sz w:val="24"/>
          <w:szCs w:val="24"/>
        </w:rPr>
        <w:t>е</w:t>
      </w:r>
      <w:r>
        <w:rPr>
          <w:rFonts w:ascii="Times New Roman" w:hAnsi="Times New Roman" w:cs="Times New Roman"/>
          <w:color w:val="000000"/>
          <w:sz w:val="24"/>
          <w:szCs w:val="24"/>
        </w:rPr>
        <w:t>йін</w:t>
      </w:r>
      <w:proofErr w:type="spellEnd"/>
      <w:r>
        <w:rPr>
          <w:rFonts w:ascii="Times New Roman" w:hAnsi="Times New Roman" w:cs="Times New Roman"/>
          <w:color w:val="000000"/>
          <w:sz w:val="24"/>
          <w:szCs w:val="24"/>
        </w:rPr>
        <w:t>;</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w:t>
      </w:r>
      <w:proofErr w:type="spellStart"/>
      <w:r>
        <w:rPr>
          <w:rFonts w:ascii="Times New Roman" w:hAnsi="Times New Roman" w:cs="Times New Roman"/>
          <w:color w:val="000000"/>
          <w:sz w:val="24"/>
          <w:szCs w:val="24"/>
        </w:rPr>
        <w:t>оқыту</w:t>
      </w:r>
      <w:proofErr w:type="spellEnd"/>
      <w:r>
        <w:rPr>
          <w:rFonts w:ascii="Times New Roman" w:hAnsi="Times New Roman" w:cs="Times New Roman"/>
          <w:color w:val="000000"/>
          <w:sz w:val="24"/>
          <w:szCs w:val="24"/>
        </w:rPr>
        <w:t xml:space="preserve"> офлайн </w:t>
      </w:r>
      <w:proofErr w:type="spellStart"/>
      <w:r>
        <w:rPr>
          <w:rFonts w:ascii="Times New Roman" w:hAnsi="Times New Roman" w:cs="Times New Roman"/>
          <w:color w:val="000000"/>
          <w:sz w:val="24"/>
          <w:szCs w:val="24"/>
        </w:rPr>
        <w:t>мемлекеттік</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орыс</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тілдерінде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жүргізілуі</w:t>
      </w:r>
      <w:proofErr w:type="spellEnd"/>
      <w:r>
        <w:rPr>
          <w:rFonts w:ascii="Times New Roman" w:hAnsi="Times New Roman" w:cs="Times New Roman"/>
          <w:color w:val="000000"/>
          <w:sz w:val="24"/>
          <w:szCs w:val="24"/>
        </w:rPr>
        <w:t xml:space="preserve"> </w:t>
      </w:r>
      <w:proofErr w:type="spellStart"/>
      <w:proofErr w:type="gramStart"/>
      <w:r>
        <w:rPr>
          <w:rFonts w:ascii="Times New Roman" w:hAnsi="Times New Roman" w:cs="Times New Roman"/>
          <w:color w:val="000000"/>
          <w:sz w:val="24"/>
          <w:szCs w:val="24"/>
        </w:rPr>
        <w:t>тиіс</w:t>
      </w:r>
      <w:proofErr w:type="spellEnd"/>
      <w:proofErr w:type="gramEnd"/>
      <w:r w:rsidR="003D23F6">
        <w:rPr>
          <w:rFonts w:ascii="Times New Roman" w:hAnsi="Times New Roman" w:cs="Times New Roman"/>
          <w:color w:val="000000"/>
          <w:sz w:val="24"/>
          <w:szCs w:val="24"/>
        </w:rPr>
        <w:t xml:space="preserve">, </w:t>
      </w:r>
      <w:r w:rsidR="003D23F6">
        <w:rPr>
          <w:rFonts w:ascii="Times New Roman" w:hAnsi="Times New Roman" w:cs="Times New Roman"/>
          <w:color w:val="000000"/>
          <w:sz w:val="24"/>
          <w:szCs w:val="24"/>
          <w:lang w:val="kk-KZ"/>
        </w:rPr>
        <w:t>білім беру мекеменің және клиникалық базаларда.</w:t>
      </w:r>
      <w:r>
        <w:rPr>
          <w:rFonts w:ascii="Times New Roman" w:hAnsi="Times New Roman" w:cs="Times New Roman"/>
          <w:color w:val="000000"/>
          <w:sz w:val="24"/>
          <w:szCs w:val="24"/>
        </w:rPr>
        <w:t xml:space="preserve"> </w:t>
      </w:r>
    </w:p>
    <w:p w:rsidR="00BB76B8" w:rsidRDefault="00BB76B8" w:rsidP="00BB76B8">
      <w:pPr>
        <w:spacing w:after="0" w:line="20" w:lineRule="atLeast"/>
        <w:ind w:firstLine="708"/>
        <w:jc w:val="both"/>
        <w:rPr>
          <w:rFonts w:ascii="Times New Roman" w:hAnsi="Times New Roman" w:cs="Times New Roman"/>
          <w:color w:val="000000"/>
          <w:sz w:val="28"/>
          <w:szCs w:val="28"/>
          <w:lang w:val="kk-KZ"/>
        </w:rPr>
      </w:pP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3D23F6" w:rsidRPr="00ED65B5" w:rsidRDefault="00BB76B8" w:rsidP="00ED65B5">
      <w:pPr>
        <w:rPr>
          <w:rFonts w:ascii="Times New Roman" w:hAnsi="Times New Roman" w:cs="Times New Roman"/>
          <w:b/>
          <w:color w:val="000000"/>
          <w:sz w:val="28"/>
          <w:szCs w:val="28"/>
          <w:lang w:val="kk-KZ"/>
        </w:rPr>
      </w:pPr>
      <w:r>
        <w:rPr>
          <w:color w:val="000000"/>
          <w:sz w:val="24"/>
          <w:szCs w:val="24"/>
          <w:lang w:val="kk-KZ"/>
        </w:rPr>
        <w:t xml:space="preserve">Оқыту </w:t>
      </w:r>
      <w:r w:rsidRPr="00AF2C1C">
        <w:rPr>
          <w:color w:val="000000"/>
          <w:sz w:val="24"/>
          <w:szCs w:val="24"/>
          <w:lang w:val="kk-KZ"/>
        </w:rPr>
        <w:t>тақырыбы</w:t>
      </w:r>
      <w:r w:rsidR="00686715">
        <w:rPr>
          <w:color w:val="000000"/>
          <w:sz w:val="24"/>
          <w:szCs w:val="24"/>
          <w:lang w:val="kk-KZ"/>
        </w:rPr>
        <w:t xml:space="preserve">: </w:t>
      </w:r>
      <w:r w:rsidR="00ED65B5" w:rsidRPr="00ED65B5">
        <w:rPr>
          <w:rFonts w:ascii="Times New Roman" w:hAnsi="Times New Roman" w:cs="Times New Roman"/>
          <w:b/>
          <w:sz w:val="28"/>
          <w:szCs w:val="28"/>
          <w:shd w:val="clear" w:color="auto" w:fill="EEEEEE"/>
          <w:lang w:val="kk-KZ"/>
        </w:rPr>
        <w:t>Балаларды профилактикалық медициналық тексерудің мамандандырылған</w:t>
      </w:r>
      <w:r w:rsidR="00ED65B5">
        <w:rPr>
          <w:rFonts w:ascii="Times New Roman" w:hAnsi="Times New Roman" w:cs="Times New Roman"/>
          <w:b/>
          <w:sz w:val="28"/>
          <w:szCs w:val="28"/>
          <w:shd w:val="clear" w:color="auto" w:fill="EEEEEE"/>
          <w:lang w:val="kk-KZ"/>
        </w:rPr>
        <w:t xml:space="preserve"> </w:t>
      </w:r>
      <w:r w:rsidR="00ED65B5" w:rsidRPr="00ED65B5">
        <w:rPr>
          <w:rFonts w:ascii="Times New Roman" w:hAnsi="Times New Roman" w:cs="Times New Roman"/>
          <w:b/>
          <w:sz w:val="28"/>
          <w:szCs w:val="28"/>
          <w:shd w:val="clear" w:color="auto" w:fill="EEEEEE"/>
          <w:lang w:val="kk-KZ"/>
        </w:rPr>
        <w:t xml:space="preserve"> кезеңіндегі </w:t>
      </w:r>
      <w:r w:rsidR="00ED65B5">
        <w:rPr>
          <w:rFonts w:ascii="Times New Roman" w:hAnsi="Times New Roman" w:cs="Times New Roman"/>
          <w:b/>
          <w:sz w:val="28"/>
          <w:szCs w:val="28"/>
          <w:shd w:val="clear" w:color="auto" w:fill="EEEEEE"/>
          <w:lang w:val="kk-KZ"/>
        </w:rPr>
        <w:t xml:space="preserve"> </w:t>
      </w:r>
      <w:r w:rsidR="00ED65B5" w:rsidRPr="00ED65B5">
        <w:rPr>
          <w:rFonts w:ascii="Times New Roman" w:hAnsi="Times New Roman" w:cs="Times New Roman"/>
          <w:b/>
          <w:sz w:val="28"/>
          <w:szCs w:val="28"/>
          <w:shd w:val="clear" w:color="auto" w:fill="EEEEEE"/>
          <w:lang w:val="kk-KZ"/>
        </w:rPr>
        <w:t>мейіргердің жұмысы 90 сағат 4 медсестра</w:t>
      </w:r>
    </w:p>
    <w:p w:rsidR="00BB76B8" w:rsidRPr="00AF2C1C" w:rsidRDefault="00ED65B5" w:rsidP="00BB76B8">
      <w:pPr>
        <w:spacing w:after="0" w:line="20" w:lineRule="atLeast"/>
        <w:ind w:firstLine="708"/>
        <w:jc w:val="both"/>
        <w:rPr>
          <w:rFonts w:ascii="Times New Roman" w:hAnsi="Times New Roman" w:cs="Times New Roman"/>
          <w:b/>
          <w:color w:val="000000"/>
          <w:sz w:val="24"/>
          <w:szCs w:val="24"/>
          <w:lang w:val="kk-KZ"/>
        </w:rPr>
      </w:pPr>
      <w:r>
        <w:rPr>
          <w:rFonts w:ascii="Times New Roman" w:hAnsi="Times New Roman" w:cs="Times New Roman"/>
          <w:b/>
          <w:color w:val="000000"/>
          <w:sz w:val="24"/>
          <w:szCs w:val="24"/>
          <w:lang w:val="kk-KZ"/>
        </w:rPr>
        <w:t>о</w:t>
      </w:r>
      <w:r w:rsidR="00BB76B8" w:rsidRPr="00AF2C1C">
        <w:rPr>
          <w:rFonts w:ascii="Times New Roman" w:hAnsi="Times New Roman" w:cs="Times New Roman"/>
          <w:b/>
          <w:color w:val="000000"/>
          <w:sz w:val="24"/>
          <w:szCs w:val="24"/>
          <w:lang w:val="kk-KZ"/>
        </w:rPr>
        <w:t xml:space="preserve">қыту-жыл бойы және Тапсырыс берушінің өтінімі бойынша жүргізіледі, </w:t>
      </w:r>
    </w:p>
    <w:p w:rsidR="00BB76B8" w:rsidRPr="000F2CE0" w:rsidRDefault="00BB76B8" w:rsidP="00BB76B8">
      <w:pPr>
        <w:spacing w:after="0" w:line="20" w:lineRule="atLeast"/>
        <w:ind w:firstLine="708"/>
        <w:jc w:val="both"/>
        <w:rPr>
          <w:rFonts w:ascii="Times New Roman" w:hAnsi="Times New Roman" w:cs="Times New Roman"/>
          <w:b/>
          <w:color w:val="000000"/>
          <w:sz w:val="24"/>
          <w:szCs w:val="24"/>
          <w:lang w:val="kk-KZ"/>
        </w:rPr>
      </w:pPr>
      <w:r w:rsidRPr="00AF2C1C">
        <w:rPr>
          <w:rFonts w:ascii="Times New Roman" w:hAnsi="Times New Roman" w:cs="Times New Roman"/>
          <w:b/>
          <w:color w:val="000000"/>
          <w:sz w:val="24"/>
          <w:szCs w:val="24"/>
          <w:lang w:val="kk-KZ"/>
        </w:rPr>
        <w:t>Қызметкерлер саны - ___</w:t>
      </w:r>
      <w:r w:rsidR="00ED65B5">
        <w:rPr>
          <w:rFonts w:ascii="Times New Roman" w:hAnsi="Times New Roman" w:cs="Times New Roman"/>
          <w:b/>
          <w:color w:val="000000"/>
          <w:sz w:val="24"/>
          <w:szCs w:val="24"/>
          <w:lang w:val="kk-KZ"/>
        </w:rPr>
        <w:t>4</w:t>
      </w:r>
      <w:r w:rsidRPr="00AF2C1C">
        <w:rPr>
          <w:rFonts w:ascii="Times New Roman" w:hAnsi="Times New Roman" w:cs="Times New Roman"/>
          <w:b/>
          <w:color w:val="000000"/>
          <w:sz w:val="24"/>
          <w:szCs w:val="24"/>
          <w:lang w:val="kk-KZ"/>
        </w:rPr>
        <w:t>_____.</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Қызмет көрсету мерзімі: тараптардың келісімі бойынша, бірақ 202</w:t>
      </w:r>
      <w:r w:rsidR="00F42FA0">
        <w:rPr>
          <w:rFonts w:ascii="Times New Roman" w:hAnsi="Times New Roman" w:cs="Times New Roman"/>
          <w:color w:val="000000"/>
          <w:sz w:val="24"/>
          <w:szCs w:val="24"/>
          <w:lang w:val="kk-KZ"/>
        </w:rPr>
        <w:t>6</w:t>
      </w:r>
      <w:r w:rsidRPr="000F2CE0">
        <w:rPr>
          <w:rFonts w:ascii="Times New Roman" w:hAnsi="Times New Roman" w:cs="Times New Roman"/>
          <w:color w:val="000000"/>
          <w:sz w:val="24"/>
          <w:szCs w:val="24"/>
          <w:lang w:val="kk-KZ"/>
        </w:rPr>
        <w:t xml:space="preserve"> жылғы 31 желтоқсаннан кешіктірмей.</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Қызмет көрсету орны және нысаны: Шымкент қаласының аумағында,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Төлем нысаны: шот-фактураға және орындалған жұмыстар актісіне сәйкес Тапсырыс берушінің Орындаушының банктік шотына ақшалай қаражатты аударуы.</w:t>
      </w:r>
    </w:p>
    <w:p w:rsidR="00BB76B8" w:rsidRPr="003D23F6" w:rsidRDefault="00BB76B8" w:rsidP="003D23F6">
      <w:pPr>
        <w:ind w:firstLine="708"/>
        <w:jc w:val="both"/>
        <w:rPr>
          <w:lang w:val="kk-KZ"/>
        </w:rPr>
      </w:pPr>
      <w:proofErr w:type="spellStart"/>
      <w:r>
        <w:rPr>
          <w:rFonts w:ascii="Times New Roman" w:hAnsi="Times New Roman" w:cs="Times New Roman"/>
          <w:color w:val="000000"/>
          <w:sz w:val="24"/>
          <w:szCs w:val="24"/>
        </w:rPr>
        <w:t>Төлем</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мерзі</w:t>
      </w:r>
      <w:proofErr w:type="gramStart"/>
      <w:r>
        <w:rPr>
          <w:rFonts w:ascii="Times New Roman" w:hAnsi="Times New Roman" w:cs="Times New Roman"/>
          <w:color w:val="000000"/>
          <w:sz w:val="24"/>
          <w:szCs w:val="24"/>
        </w:rPr>
        <w:t>м</w:t>
      </w:r>
      <w:proofErr w:type="gramEnd"/>
      <w:r>
        <w:rPr>
          <w:rFonts w:ascii="Times New Roman" w:hAnsi="Times New Roman" w:cs="Times New Roman"/>
          <w:color w:val="000000"/>
          <w:sz w:val="24"/>
          <w:szCs w:val="24"/>
        </w:rPr>
        <w:t>і</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Шарт</w:t>
      </w:r>
      <w:proofErr w:type="spellEnd"/>
      <w:r w:rsidR="003D23F6">
        <w:rPr>
          <w:rFonts w:ascii="Times New Roman" w:hAnsi="Times New Roman" w:cs="Times New Roman"/>
          <w:color w:val="000000"/>
          <w:sz w:val="24"/>
          <w:szCs w:val="24"/>
          <w:lang w:val="kk-KZ"/>
        </w:rPr>
        <w:t xml:space="preserve"> бойынша.</w:t>
      </w:r>
    </w:p>
    <w:p w:rsidR="006211C9" w:rsidRDefault="006211C9" w:rsidP="00EE5E1C">
      <w:pPr>
        <w:spacing w:after="0" w:line="20" w:lineRule="atLeast"/>
        <w:ind w:firstLine="708"/>
        <w:jc w:val="center"/>
        <w:rPr>
          <w:rFonts w:ascii="Times New Roman" w:hAnsi="Times New Roman" w:cs="Times New Roman"/>
          <w:b/>
          <w:color w:val="000000"/>
          <w:sz w:val="24"/>
          <w:szCs w:val="24"/>
        </w:rPr>
      </w:pPr>
    </w:p>
    <w:sectPr w:rsidR="006211C9" w:rsidSect="00EE5E1C">
      <w:pgSz w:w="11906" w:h="16838"/>
      <w:pgMar w:top="851" w:right="850" w:bottom="1134"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B75" w:rsidRDefault="00540B75" w:rsidP="00EE5E1C">
      <w:pPr>
        <w:spacing w:after="0" w:line="240" w:lineRule="auto"/>
      </w:pPr>
      <w:r>
        <w:separator/>
      </w:r>
    </w:p>
  </w:endnote>
  <w:endnote w:type="continuationSeparator" w:id="0">
    <w:p w:rsidR="00540B75" w:rsidRDefault="00540B75" w:rsidP="00EE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B75" w:rsidRDefault="00540B75" w:rsidP="00EE5E1C">
      <w:pPr>
        <w:spacing w:after="0" w:line="240" w:lineRule="auto"/>
      </w:pPr>
      <w:r>
        <w:separator/>
      </w:r>
    </w:p>
  </w:footnote>
  <w:footnote w:type="continuationSeparator" w:id="0">
    <w:p w:rsidR="00540B75" w:rsidRDefault="00540B75" w:rsidP="00EE5E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23EEF"/>
    <w:multiLevelType w:val="multilevel"/>
    <w:tmpl w:val="370A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2170F5"/>
    <w:multiLevelType w:val="multilevel"/>
    <w:tmpl w:val="5036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D10845"/>
    <w:multiLevelType w:val="hybridMultilevel"/>
    <w:tmpl w:val="B2DE733C"/>
    <w:lvl w:ilvl="0" w:tplc="C964AAA2">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F09"/>
    <w:rsid w:val="00020F06"/>
    <w:rsid w:val="000435A4"/>
    <w:rsid w:val="000468BC"/>
    <w:rsid w:val="000575E2"/>
    <w:rsid w:val="00057BD6"/>
    <w:rsid w:val="000609D0"/>
    <w:rsid w:val="00080DD2"/>
    <w:rsid w:val="000A153C"/>
    <w:rsid w:val="000C7D74"/>
    <w:rsid w:val="000E4BD5"/>
    <w:rsid w:val="00115B73"/>
    <w:rsid w:val="001228CE"/>
    <w:rsid w:val="001327C4"/>
    <w:rsid w:val="001D52CE"/>
    <w:rsid w:val="001F371F"/>
    <w:rsid w:val="001F7145"/>
    <w:rsid w:val="00206C2F"/>
    <w:rsid w:val="00236D84"/>
    <w:rsid w:val="00240F13"/>
    <w:rsid w:val="002621CE"/>
    <w:rsid w:val="002656F1"/>
    <w:rsid w:val="0027523B"/>
    <w:rsid w:val="003026AA"/>
    <w:rsid w:val="00307FC6"/>
    <w:rsid w:val="00336DA3"/>
    <w:rsid w:val="00345EB3"/>
    <w:rsid w:val="00352328"/>
    <w:rsid w:val="00365354"/>
    <w:rsid w:val="003C3A7B"/>
    <w:rsid w:val="003D23F6"/>
    <w:rsid w:val="003E6C07"/>
    <w:rsid w:val="00407B57"/>
    <w:rsid w:val="00422052"/>
    <w:rsid w:val="00477AEB"/>
    <w:rsid w:val="00485E98"/>
    <w:rsid w:val="00496898"/>
    <w:rsid w:val="004A34C9"/>
    <w:rsid w:val="004B10C3"/>
    <w:rsid w:val="0051202B"/>
    <w:rsid w:val="00540B75"/>
    <w:rsid w:val="005712FD"/>
    <w:rsid w:val="005C0155"/>
    <w:rsid w:val="005D4710"/>
    <w:rsid w:val="005E1553"/>
    <w:rsid w:val="006211C9"/>
    <w:rsid w:val="00622C95"/>
    <w:rsid w:val="00657789"/>
    <w:rsid w:val="00665B6C"/>
    <w:rsid w:val="0067703D"/>
    <w:rsid w:val="00686715"/>
    <w:rsid w:val="006B3A64"/>
    <w:rsid w:val="006B7857"/>
    <w:rsid w:val="006C292F"/>
    <w:rsid w:val="006C7B41"/>
    <w:rsid w:val="006F50F0"/>
    <w:rsid w:val="007407A8"/>
    <w:rsid w:val="00767A79"/>
    <w:rsid w:val="0077390D"/>
    <w:rsid w:val="007800D3"/>
    <w:rsid w:val="007D1123"/>
    <w:rsid w:val="007D3D5C"/>
    <w:rsid w:val="0080439C"/>
    <w:rsid w:val="008109B2"/>
    <w:rsid w:val="008515BD"/>
    <w:rsid w:val="00855728"/>
    <w:rsid w:val="00882B93"/>
    <w:rsid w:val="00887151"/>
    <w:rsid w:val="00943D91"/>
    <w:rsid w:val="00964075"/>
    <w:rsid w:val="00A41CD1"/>
    <w:rsid w:val="00A637D8"/>
    <w:rsid w:val="00AF2C1C"/>
    <w:rsid w:val="00B237BA"/>
    <w:rsid w:val="00B30880"/>
    <w:rsid w:val="00B43D54"/>
    <w:rsid w:val="00B63F09"/>
    <w:rsid w:val="00BA0EDC"/>
    <w:rsid w:val="00BA1B9C"/>
    <w:rsid w:val="00BB76B8"/>
    <w:rsid w:val="00BB77FB"/>
    <w:rsid w:val="00BC34F3"/>
    <w:rsid w:val="00C0686D"/>
    <w:rsid w:val="00C15568"/>
    <w:rsid w:val="00C33859"/>
    <w:rsid w:val="00C534D6"/>
    <w:rsid w:val="00C62DFF"/>
    <w:rsid w:val="00CB7BF9"/>
    <w:rsid w:val="00CB7FCB"/>
    <w:rsid w:val="00CD3A09"/>
    <w:rsid w:val="00CD407B"/>
    <w:rsid w:val="00CF6EB6"/>
    <w:rsid w:val="00CF7F2C"/>
    <w:rsid w:val="00CF7FBC"/>
    <w:rsid w:val="00D02865"/>
    <w:rsid w:val="00D12243"/>
    <w:rsid w:val="00D22A48"/>
    <w:rsid w:val="00D3105B"/>
    <w:rsid w:val="00D468A7"/>
    <w:rsid w:val="00D63198"/>
    <w:rsid w:val="00DA2755"/>
    <w:rsid w:val="00DC56A3"/>
    <w:rsid w:val="00DD4BFD"/>
    <w:rsid w:val="00DF17B6"/>
    <w:rsid w:val="00E01FE1"/>
    <w:rsid w:val="00E06A1A"/>
    <w:rsid w:val="00EC720A"/>
    <w:rsid w:val="00ED65B5"/>
    <w:rsid w:val="00EE17DC"/>
    <w:rsid w:val="00EE5E1C"/>
    <w:rsid w:val="00EE6074"/>
    <w:rsid w:val="00EF06A0"/>
    <w:rsid w:val="00F06B09"/>
    <w:rsid w:val="00F261BF"/>
    <w:rsid w:val="00F42FA0"/>
    <w:rsid w:val="00F6487F"/>
    <w:rsid w:val="00F825F9"/>
    <w:rsid w:val="00FE6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615221">
      <w:bodyDiv w:val="1"/>
      <w:marLeft w:val="0"/>
      <w:marRight w:val="0"/>
      <w:marTop w:val="0"/>
      <w:marBottom w:val="0"/>
      <w:divBdr>
        <w:top w:val="none" w:sz="0" w:space="0" w:color="auto"/>
        <w:left w:val="none" w:sz="0" w:space="0" w:color="auto"/>
        <w:bottom w:val="none" w:sz="0" w:space="0" w:color="auto"/>
        <w:right w:val="none" w:sz="0" w:space="0" w:color="auto"/>
      </w:divBdr>
    </w:div>
    <w:div w:id="1598320203">
      <w:bodyDiv w:val="1"/>
      <w:marLeft w:val="0"/>
      <w:marRight w:val="0"/>
      <w:marTop w:val="0"/>
      <w:marBottom w:val="0"/>
      <w:divBdr>
        <w:top w:val="none" w:sz="0" w:space="0" w:color="auto"/>
        <w:left w:val="none" w:sz="0" w:space="0" w:color="auto"/>
        <w:bottom w:val="none" w:sz="0" w:space="0" w:color="auto"/>
        <w:right w:val="none" w:sz="0" w:space="0" w:color="auto"/>
      </w:divBdr>
      <w:divsChild>
        <w:div w:id="1963607083">
          <w:marLeft w:val="0"/>
          <w:marRight w:val="0"/>
          <w:marTop w:val="0"/>
          <w:marBottom w:val="240"/>
          <w:divBdr>
            <w:top w:val="single" w:sz="6" w:space="8" w:color="AAAAAA"/>
            <w:left w:val="single" w:sz="6" w:space="8" w:color="AAAAAA"/>
            <w:bottom w:val="single" w:sz="6" w:space="8" w:color="AAAAAA"/>
            <w:right w:val="single" w:sz="6" w:space="8" w:color="AAAAAA"/>
          </w:divBdr>
          <w:divsChild>
            <w:div w:id="727799958">
              <w:marLeft w:val="0"/>
              <w:marRight w:val="0"/>
              <w:marTop w:val="0"/>
              <w:marBottom w:val="0"/>
              <w:divBdr>
                <w:top w:val="none" w:sz="0" w:space="0" w:color="auto"/>
                <w:left w:val="none" w:sz="0" w:space="0" w:color="auto"/>
                <w:bottom w:val="none" w:sz="0" w:space="0" w:color="auto"/>
                <w:right w:val="none" w:sz="0" w:space="0" w:color="auto"/>
              </w:divBdr>
            </w:div>
          </w:divsChild>
        </w:div>
        <w:div w:id="683870476">
          <w:marLeft w:val="0"/>
          <w:marRight w:val="0"/>
          <w:marTop w:val="0"/>
          <w:marBottom w:val="375"/>
          <w:divBdr>
            <w:top w:val="none" w:sz="0" w:space="0" w:color="auto"/>
            <w:left w:val="none" w:sz="0" w:space="0" w:color="auto"/>
            <w:bottom w:val="none" w:sz="0" w:space="0" w:color="auto"/>
            <w:right w:val="none" w:sz="0" w:space="0" w:color="auto"/>
          </w:divBdr>
          <w:divsChild>
            <w:div w:id="836775085">
              <w:marLeft w:val="0"/>
              <w:marRight w:val="0"/>
              <w:marTop w:val="0"/>
              <w:marBottom w:val="0"/>
              <w:divBdr>
                <w:top w:val="none" w:sz="0" w:space="0" w:color="auto"/>
                <w:left w:val="none" w:sz="0" w:space="0" w:color="auto"/>
                <w:bottom w:val="none" w:sz="0" w:space="0" w:color="auto"/>
                <w:right w:val="none" w:sz="0" w:space="0" w:color="auto"/>
              </w:divBdr>
            </w:div>
            <w:div w:id="309359459">
              <w:marLeft w:val="0"/>
              <w:marRight w:val="0"/>
              <w:marTop w:val="0"/>
              <w:marBottom w:val="0"/>
              <w:divBdr>
                <w:top w:val="none" w:sz="0" w:space="0" w:color="auto"/>
                <w:left w:val="none" w:sz="0" w:space="0" w:color="auto"/>
                <w:bottom w:val="none" w:sz="0" w:space="0" w:color="auto"/>
                <w:right w:val="none" w:sz="0" w:space="0" w:color="auto"/>
              </w:divBdr>
              <w:divsChild>
                <w:div w:id="2030132858">
                  <w:marLeft w:val="0"/>
                  <w:marRight w:val="0"/>
                  <w:marTop w:val="0"/>
                  <w:marBottom w:val="0"/>
                  <w:divBdr>
                    <w:top w:val="none" w:sz="0" w:space="0" w:color="auto"/>
                    <w:left w:val="none" w:sz="0" w:space="0" w:color="auto"/>
                    <w:bottom w:val="none" w:sz="0" w:space="0" w:color="auto"/>
                    <w:right w:val="none" w:sz="0" w:space="0" w:color="auto"/>
                  </w:divBdr>
                </w:div>
              </w:divsChild>
            </w:div>
            <w:div w:id="1308894642">
              <w:marLeft w:val="0"/>
              <w:marRight w:val="0"/>
              <w:marTop w:val="0"/>
              <w:marBottom w:val="0"/>
              <w:divBdr>
                <w:top w:val="none" w:sz="0" w:space="0" w:color="auto"/>
                <w:left w:val="none" w:sz="0" w:space="0" w:color="auto"/>
                <w:bottom w:val="none" w:sz="0" w:space="0" w:color="auto"/>
                <w:right w:val="none" w:sz="0" w:space="0" w:color="auto"/>
              </w:divBdr>
            </w:div>
          </w:divsChild>
        </w:div>
        <w:div w:id="5334254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ense.&#8203;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1695</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2026-08-18T07:47:00Z</cp:lastPrinted>
  <dcterms:created xsi:type="dcterms:W3CDTF">2026-10-14T04:36:00Z</dcterms:created>
  <dcterms:modified xsi:type="dcterms:W3CDTF">2026-10-14T04:36:00Z</dcterms:modified>
</cp:coreProperties>
</file>