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0555" w:rsidRDefault="00720555" w:rsidP="00384FE8">
      <w:pPr>
        <w:spacing w:after="0" w:line="240" w:lineRule="auto"/>
        <w:jc w:val="right"/>
        <w:rPr>
          <w:rFonts w:ascii="Times New Roman" w:eastAsia="Times New Roman" w:hAnsi="Times New Roman" w:cs="Times New Roman"/>
          <w:b/>
          <w:i/>
          <w:iCs/>
          <w:sz w:val="28"/>
          <w:szCs w:val="28"/>
          <w:lang w:val="kk-KZ"/>
        </w:rPr>
      </w:pPr>
      <w:r>
        <w:rPr>
          <w:rFonts w:ascii="Times New Roman" w:eastAsia="Times New Roman" w:hAnsi="Times New Roman" w:cs="Times New Roman"/>
          <w:b/>
          <w:i/>
          <w:iCs/>
          <w:sz w:val="28"/>
          <w:szCs w:val="28"/>
          <w:lang w:val="kk-KZ"/>
        </w:rPr>
        <w:t>Приложения</w:t>
      </w:r>
      <w:r w:rsidR="00384FE8">
        <w:rPr>
          <w:rFonts w:ascii="Times New Roman" w:eastAsia="Times New Roman" w:hAnsi="Times New Roman" w:cs="Times New Roman"/>
          <w:b/>
          <w:i/>
          <w:iCs/>
          <w:sz w:val="28"/>
          <w:szCs w:val="28"/>
          <w:lang w:val="kk-KZ"/>
        </w:rPr>
        <w:t xml:space="preserve"> №2</w:t>
      </w:r>
    </w:p>
    <w:p w:rsidR="00720555" w:rsidRDefault="00720555" w:rsidP="00720555">
      <w:pPr>
        <w:spacing w:after="0" w:line="240" w:lineRule="auto"/>
        <w:jc w:val="right"/>
        <w:rPr>
          <w:rFonts w:ascii="Times New Roman" w:eastAsia="Times New Roman" w:hAnsi="Times New Roman" w:cs="Times New Roman"/>
          <w:i/>
          <w:iCs/>
          <w:sz w:val="28"/>
          <w:szCs w:val="28"/>
          <w:lang w:val="kk-KZ"/>
        </w:rPr>
      </w:pPr>
    </w:p>
    <w:p w:rsidR="00720555" w:rsidRPr="00145D90" w:rsidRDefault="00720555" w:rsidP="00720555">
      <w:pPr>
        <w:spacing w:after="0" w:line="240" w:lineRule="auto"/>
        <w:jc w:val="center"/>
        <w:rPr>
          <w:rFonts w:ascii="Times New Roman" w:eastAsia="Times New Roman" w:hAnsi="Times New Roman" w:cs="Times New Roman"/>
          <w:b/>
          <w:bCs/>
          <w:sz w:val="28"/>
          <w:szCs w:val="28"/>
          <w:lang w:val="kk-KZ"/>
        </w:rPr>
      </w:pPr>
      <w:r w:rsidRPr="00145D90">
        <w:rPr>
          <w:rFonts w:ascii="Times New Roman" w:eastAsia="Times New Roman" w:hAnsi="Times New Roman" w:cs="Times New Roman"/>
          <w:b/>
          <w:bCs/>
          <w:sz w:val="28"/>
          <w:szCs w:val="28"/>
          <w:lang w:val="kk-KZ"/>
        </w:rPr>
        <w:t xml:space="preserve">Техническая спецификация </w:t>
      </w:r>
    </w:p>
    <w:p w:rsidR="00677DDD" w:rsidRPr="00145D90" w:rsidRDefault="00677DDD" w:rsidP="00D0525C">
      <w:pPr>
        <w:shd w:val="clear" w:color="auto" w:fill="FFFFFF"/>
        <w:spacing w:after="0" w:line="240" w:lineRule="auto"/>
        <w:jc w:val="center"/>
        <w:rPr>
          <w:rFonts w:ascii="Times New Roman" w:eastAsia="Times New Roman" w:hAnsi="Times New Roman" w:cs="Times New Roman"/>
          <w:b/>
          <w:color w:val="0D0D0D"/>
          <w:position w:val="2"/>
          <w:sz w:val="28"/>
          <w:szCs w:val="28"/>
        </w:rPr>
      </w:pPr>
    </w:p>
    <w:p w:rsidR="00720555" w:rsidRPr="00145D90" w:rsidRDefault="005C3869" w:rsidP="00D0525C">
      <w:pPr>
        <w:shd w:val="clear" w:color="auto" w:fill="FFFFFF"/>
        <w:spacing w:after="0" w:line="240" w:lineRule="auto"/>
        <w:jc w:val="center"/>
        <w:rPr>
          <w:rFonts w:ascii="Times New Roman" w:eastAsia="Times New Roman" w:hAnsi="Times New Roman" w:cs="Times New Roman"/>
          <w:b/>
          <w:position w:val="2"/>
          <w:sz w:val="28"/>
          <w:szCs w:val="28"/>
        </w:rPr>
      </w:pPr>
      <w:r w:rsidRPr="00145D90">
        <w:rPr>
          <w:rFonts w:ascii="Times New Roman" w:eastAsia="Times New Roman" w:hAnsi="Times New Roman" w:cs="Times New Roman"/>
          <w:b/>
          <w:color w:val="0D0D0D"/>
          <w:position w:val="2"/>
          <w:sz w:val="28"/>
          <w:szCs w:val="28"/>
        </w:rPr>
        <w:t>Работа</w:t>
      </w:r>
      <w:r w:rsidR="00347392" w:rsidRPr="00145D90">
        <w:rPr>
          <w:rFonts w:ascii="Times New Roman" w:eastAsia="Times New Roman" w:hAnsi="Times New Roman" w:cs="Times New Roman"/>
          <w:b/>
          <w:color w:val="0D0D0D"/>
          <w:position w:val="2"/>
          <w:sz w:val="28"/>
          <w:szCs w:val="28"/>
        </w:rPr>
        <w:t xml:space="preserve"> по изготовлению</w:t>
      </w:r>
      <w:r w:rsidR="00C82711" w:rsidRPr="00145D90">
        <w:rPr>
          <w:rFonts w:ascii="Times New Roman" w:eastAsia="Times New Roman" w:hAnsi="Times New Roman" w:cs="Times New Roman"/>
          <w:b/>
          <w:color w:val="0D0D0D"/>
          <w:position w:val="2"/>
          <w:sz w:val="28"/>
          <w:szCs w:val="28"/>
        </w:rPr>
        <w:t xml:space="preserve"> и</w:t>
      </w:r>
      <w:r w:rsidRPr="00145D90">
        <w:rPr>
          <w:rFonts w:ascii="Times New Roman" w:eastAsia="Times New Roman" w:hAnsi="Times New Roman" w:cs="Times New Roman"/>
          <w:b/>
          <w:color w:val="0D0D0D"/>
          <w:position w:val="2"/>
          <w:sz w:val="28"/>
          <w:szCs w:val="28"/>
        </w:rPr>
        <w:t xml:space="preserve"> </w:t>
      </w:r>
      <w:r w:rsidR="00347392" w:rsidRPr="00145D90">
        <w:rPr>
          <w:rFonts w:ascii="Times New Roman" w:eastAsia="Times New Roman" w:hAnsi="Times New Roman" w:cs="Times New Roman"/>
          <w:b/>
          <w:color w:val="0D0D0D"/>
          <w:position w:val="2"/>
          <w:sz w:val="28"/>
          <w:szCs w:val="28"/>
        </w:rPr>
        <w:t>установке</w:t>
      </w:r>
      <w:r w:rsidR="00D0525C" w:rsidRPr="00145D90">
        <w:rPr>
          <w:rFonts w:ascii="Times New Roman" w:eastAsia="Times New Roman" w:hAnsi="Times New Roman" w:cs="Times New Roman"/>
          <w:b/>
          <w:color w:val="0D0D0D"/>
          <w:position w:val="2"/>
          <w:sz w:val="28"/>
          <w:szCs w:val="28"/>
        </w:rPr>
        <w:t xml:space="preserve"> усиленных откатных ворот</w:t>
      </w:r>
      <w:r w:rsidR="000125A4" w:rsidRPr="00145D90">
        <w:rPr>
          <w:rFonts w:ascii="Times New Roman" w:eastAsia="Times New Roman" w:hAnsi="Times New Roman" w:cs="Times New Roman"/>
          <w:b/>
          <w:color w:val="0D0D0D"/>
          <w:position w:val="2"/>
          <w:sz w:val="28"/>
          <w:szCs w:val="28"/>
        </w:rPr>
        <w:t xml:space="preserve"> в</w:t>
      </w:r>
      <w:r w:rsidR="003315F2" w:rsidRPr="00145D90">
        <w:rPr>
          <w:rFonts w:ascii="Times New Roman" w:eastAsia="Times New Roman" w:hAnsi="Times New Roman" w:cs="Times New Roman"/>
          <w:b/>
          <w:color w:val="0D0D0D"/>
          <w:position w:val="2"/>
          <w:sz w:val="28"/>
          <w:szCs w:val="28"/>
        </w:rPr>
        <w:t xml:space="preserve"> количестве</w:t>
      </w:r>
      <w:r w:rsidR="000125A4" w:rsidRPr="00145D90">
        <w:rPr>
          <w:rFonts w:ascii="Times New Roman" w:eastAsia="Times New Roman" w:hAnsi="Times New Roman" w:cs="Times New Roman"/>
          <w:b/>
          <w:color w:val="0D0D0D"/>
          <w:position w:val="2"/>
          <w:sz w:val="28"/>
          <w:szCs w:val="28"/>
        </w:rPr>
        <w:t xml:space="preserve"> 1 </w:t>
      </w:r>
      <w:r w:rsidR="003315F2" w:rsidRPr="00145D90">
        <w:rPr>
          <w:rFonts w:ascii="Times New Roman" w:eastAsia="Times New Roman" w:hAnsi="Times New Roman" w:cs="Times New Roman"/>
          <w:b/>
          <w:color w:val="0D0D0D"/>
          <w:position w:val="2"/>
          <w:sz w:val="28"/>
          <w:szCs w:val="28"/>
        </w:rPr>
        <w:t>комплекта с</w:t>
      </w:r>
      <w:r w:rsidR="005550C0" w:rsidRPr="00145D90">
        <w:rPr>
          <w:rFonts w:ascii="Times New Roman" w:eastAsia="Times New Roman" w:hAnsi="Times New Roman" w:cs="Times New Roman"/>
          <w:b/>
          <w:color w:val="0D0D0D"/>
          <w:position w:val="2"/>
          <w:sz w:val="28"/>
          <w:szCs w:val="28"/>
        </w:rPr>
        <w:t xml:space="preserve"> металлическим каркасом, откатным механизмом, электроприводом</w:t>
      </w:r>
      <w:r w:rsidR="004A6DAE" w:rsidRPr="00145D90">
        <w:rPr>
          <w:rFonts w:ascii="Times New Roman" w:eastAsia="Times New Roman" w:hAnsi="Times New Roman" w:cs="Times New Roman"/>
          <w:b/>
          <w:color w:val="0D0D0D"/>
          <w:position w:val="2"/>
          <w:sz w:val="28"/>
          <w:szCs w:val="28"/>
        </w:rPr>
        <w:t xml:space="preserve"> и системой безопасности</w:t>
      </w:r>
      <w:r w:rsidR="005550C0" w:rsidRPr="00145D90">
        <w:rPr>
          <w:rFonts w:ascii="Times New Roman" w:eastAsia="Times New Roman" w:hAnsi="Times New Roman" w:cs="Times New Roman"/>
          <w:b/>
          <w:color w:val="0D0D0D"/>
          <w:position w:val="2"/>
          <w:sz w:val="28"/>
          <w:szCs w:val="28"/>
        </w:rPr>
        <w:t xml:space="preserve"> </w:t>
      </w:r>
      <w:r w:rsidR="00D0525C" w:rsidRPr="00145D90">
        <w:rPr>
          <w:rFonts w:ascii="Times New Roman" w:eastAsia="Times New Roman" w:hAnsi="Times New Roman" w:cs="Times New Roman"/>
          <w:b/>
          <w:color w:val="0D0D0D"/>
          <w:position w:val="2"/>
          <w:sz w:val="28"/>
          <w:szCs w:val="28"/>
        </w:rPr>
        <w:t xml:space="preserve">для </w:t>
      </w:r>
      <w:r w:rsidR="00C86A95" w:rsidRPr="00145D90">
        <w:rPr>
          <w:rFonts w:ascii="Times New Roman" w:eastAsia="Times New Roman" w:hAnsi="Times New Roman" w:cs="Times New Roman"/>
          <w:b/>
          <w:position w:val="2"/>
          <w:sz w:val="28"/>
          <w:szCs w:val="28"/>
        </w:rPr>
        <w:t xml:space="preserve">контрольного пропускного пункта </w:t>
      </w:r>
    </w:p>
    <w:p w:rsidR="00720555" w:rsidRPr="00145D90" w:rsidRDefault="00720555" w:rsidP="00720555">
      <w:pPr>
        <w:shd w:val="clear" w:color="auto" w:fill="FFFFFF"/>
        <w:spacing w:after="0" w:line="240" w:lineRule="auto"/>
        <w:rPr>
          <w:rFonts w:ascii="Times New Roman" w:eastAsia="Times New Roman" w:hAnsi="Times New Roman" w:cs="Times New Roman"/>
          <w:color w:val="0D0D0D"/>
          <w:position w:val="2"/>
          <w:sz w:val="28"/>
          <w:szCs w:val="28"/>
        </w:rPr>
      </w:pPr>
    </w:p>
    <w:p w:rsidR="00751582" w:rsidRPr="00145D90" w:rsidRDefault="00720555" w:rsidP="00145D90">
      <w:pPr>
        <w:pStyle w:val="a3"/>
        <w:shd w:val="clear" w:color="auto" w:fill="FFFFFF"/>
        <w:spacing w:before="0" w:beforeAutospacing="0" w:after="180" w:afterAutospacing="0"/>
        <w:jc w:val="both"/>
        <w:rPr>
          <w:sz w:val="28"/>
          <w:szCs w:val="28"/>
          <w:lang w:val="ru-RU"/>
        </w:rPr>
      </w:pPr>
      <w:r w:rsidRPr="00145D90">
        <w:rPr>
          <w:color w:val="0D0D0D"/>
          <w:position w:val="2"/>
          <w:sz w:val="28"/>
          <w:szCs w:val="28"/>
          <w:lang w:val="ru-RU"/>
        </w:rPr>
        <w:t xml:space="preserve"> </w:t>
      </w:r>
      <w:r w:rsidR="00D0525C" w:rsidRPr="00145D90">
        <w:rPr>
          <w:color w:val="0D0D0D"/>
          <w:sz w:val="28"/>
          <w:szCs w:val="28"/>
          <w:lang w:val="kk-KZ"/>
        </w:rPr>
        <w:t xml:space="preserve">    </w:t>
      </w:r>
      <w:r w:rsidR="00FA274D" w:rsidRPr="00145D90">
        <w:rPr>
          <w:b/>
          <w:color w:val="0D0D0D"/>
          <w:sz w:val="28"/>
          <w:szCs w:val="28"/>
          <w:lang w:val="kk-KZ"/>
        </w:rPr>
        <w:t>Работа включает в себя:</w:t>
      </w:r>
      <w:r w:rsidR="003315F2" w:rsidRPr="00145D90">
        <w:rPr>
          <w:b/>
          <w:color w:val="0D0D0D"/>
          <w:sz w:val="28"/>
          <w:szCs w:val="28"/>
          <w:lang w:val="kk-KZ"/>
        </w:rPr>
        <w:t xml:space="preserve"> </w:t>
      </w:r>
      <w:r w:rsidR="00751582" w:rsidRPr="00145D90">
        <w:rPr>
          <w:sz w:val="28"/>
          <w:szCs w:val="28"/>
          <w:lang w:val="ru-RU"/>
        </w:rPr>
        <w:t xml:space="preserve">Полный комплекс работ по демонтажу существующей конструкции откатных ворот контрольного пропускного пункта с полным удалением всех элементов старой </w:t>
      </w:r>
      <w:r w:rsidR="00832CAB">
        <w:rPr>
          <w:sz w:val="28"/>
          <w:szCs w:val="28"/>
          <w:lang w:val="ru-RU"/>
        </w:rPr>
        <w:t xml:space="preserve">откатной </w:t>
      </w:r>
      <w:r w:rsidR="00751582" w:rsidRPr="00145D90">
        <w:rPr>
          <w:sz w:val="28"/>
          <w:szCs w:val="28"/>
          <w:lang w:val="ru-RU"/>
        </w:rPr>
        <w:t>системы. В состав работ включить:</w:t>
      </w:r>
    </w:p>
    <w:p w:rsidR="00751582" w:rsidRPr="00145D90" w:rsidRDefault="002C70D6" w:rsidP="00E271AB">
      <w:pPr>
        <w:pStyle w:val="a4"/>
        <w:numPr>
          <w:ilvl w:val="0"/>
          <w:numId w:val="5"/>
        </w:numPr>
        <w:shd w:val="clear" w:color="auto" w:fill="FFFFFF"/>
        <w:spacing w:after="0" w:line="240" w:lineRule="auto"/>
        <w:ind w:left="851"/>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proofErr w:type="spellStart"/>
      <w:r w:rsidR="00751582" w:rsidRPr="00145D90">
        <w:rPr>
          <w:rFonts w:ascii="Times New Roman" w:eastAsia="Times New Roman" w:hAnsi="Times New Roman" w:cs="Times New Roman"/>
          <w:sz w:val="28"/>
          <w:szCs w:val="28"/>
        </w:rPr>
        <w:t>емонтаж</w:t>
      </w:r>
      <w:proofErr w:type="spellEnd"/>
      <w:r w:rsidR="00751582" w:rsidRPr="00145D90">
        <w:rPr>
          <w:rFonts w:ascii="Times New Roman" w:eastAsia="Times New Roman" w:hAnsi="Times New Roman" w:cs="Times New Roman"/>
          <w:sz w:val="28"/>
          <w:szCs w:val="28"/>
        </w:rPr>
        <w:t xml:space="preserve"> старого полотна ворот и несущего металлического каркаса;</w:t>
      </w:r>
    </w:p>
    <w:p w:rsidR="00751582" w:rsidRPr="00145D90" w:rsidRDefault="002C70D6" w:rsidP="00E271AB">
      <w:pPr>
        <w:pStyle w:val="a4"/>
        <w:numPr>
          <w:ilvl w:val="0"/>
          <w:numId w:val="5"/>
        </w:numPr>
        <w:shd w:val="clear" w:color="auto" w:fill="FFFFFF"/>
        <w:spacing w:after="0" w:line="240" w:lineRule="auto"/>
        <w:ind w:left="851"/>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proofErr w:type="spellStart"/>
      <w:r w:rsidR="00751582" w:rsidRPr="00145D90">
        <w:rPr>
          <w:rFonts w:ascii="Times New Roman" w:eastAsia="Times New Roman" w:hAnsi="Times New Roman" w:cs="Times New Roman"/>
          <w:sz w:val="28"/>
          <w:szCs w:val="28"/>
        </w:rPr>
        <w:t>емонтаж</w:t>
      </w:r>
      <w:proofErr w:type="spellEnd"/>
      <w:r w:rsidR="00751582" w:rsidRPr="00145D90">
        <w:rPr>
          <w:rFonts w:ascii="Times New Roman" w:eastAsia="Times New Roman" w:hAnsi="Times New Roman" w:cs="Times New Roman"/>
          <w:sz w:val="28"/>
          <w:szCs w:val="28"/>
        </w:rPr>
        <w:t xml:space="preserve"> направляющей полосы (рельса), по которой перемещаются роликовые опоры ворот;</w:t>
      </w:r>
    </w:p>
    <w:p w:rsidR="00751582" w:rsidRPr="00145D90" w:rsidRDefault="002C70D6" w:rsidP="00E271AB">
      <w:pPr>
        <w:pStyle w:val="a4"/>
        <w:numPr>
          <w:ilvl w:val="0"/>
          <w:numId w:val="5"/>
        </w:numPr>
        <w:shd w:val="clear" w:color="auto" w:fill="FFFFFF"/>
        <w:spacing w:after="0" w:line="240" w:lineRule="auto"/>
        <w:ind w:left="851"/>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proofErr w:type="spellStart"/>
      <w:r w:rsidR="00751582" w:rsidRPr="00145D90">
        <w:rPr>
          <w:rFonts w:ascii="Times New Roman" w:eastAsia="Times New Roman" w:hAnsi="Times New Roman" w:cs="Times New Roman"/>
          <w:sz w:val="28"/>
          <w:szCs w:val="28"/>
        </w:rPr>
        <w:t>емонтаж</w:t>
      </w:r>
      <w:proofErr w:type="spellEnd"/>
      <w:r w:rsidR="00751582" w:rsidRPr="00145D90">
        <w:rPr>
          <w:rFonts w:ascii="Times New Roman" w:eastAsia="Times New Roman" w:hAnsi="Times New Roman" w:cs="Times New Roman"/>
          <w:sz w:val="28"/>
          <w:szCs w:val="28"/>
        </w:rPr>
        <w:t xml:space="preserve"> роликовых тележек, опорных элементов, кронштейнов и крепёжных деталей;</w:t>
      </w:r>
    </w:p>
    <w:p w:rsidR="00751582" w:rsidRPr="00145D90" w:rsidRDefault="002C70D6" w:rsidP="00E271AB">
      <w:pPr>
        <w:pStyle w:val="a4"/>
        <w:numPr>
          <w:ilvl w:val="0"/>
          <w:numId w:val="5"/>
        </w:numPr>
        <w:shd w:val="clear" w:color="auto" w:fill="FFFFFF"/>
        <w:spacing w:after="0" w:line="240" w:lineRule="auto"/>
        <w:ind w:left="851"/>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proofErr w:type="spellStart"/>
      <w:r w:rsidR="00751582" w:rsidRPr="00145D90">
        <w:rPr>
          <w:rFonts w:ascii="Times New Roman" w:eastAsia="Times New Roman" w:hAnsi="Times New Roman" w:cs="Times New Roman"/>
          <w:sz w:val="28"/>
          <w:szCs w:val="28"/>
        </w:rPr>
        <w:t>емонтаж</w:t>
      </w:r>
      <w:proofErr w:type="spellEnd"/>
      <w:r w:rsidR="00751582" w:rsidRPr="00145D90">
        <w:rPr>
          <w:rFonts w:ascii="Times New Roman" w:eastAsia="Times New Roman" w:hAnsi="Times New Roman" w:cs="Times New Roman"/>
          <w:sz w:val="28"/>
          <w:szCs w:val="28"/>
        </w:rPr>
        <w:t xml:space="preserve"> старого приводного механизма, электродвигателя, зубчатой рейки и элементов автоматики при их наличии;</w:t>
      </w:r>
    </w:p>
    <w:p w:rsidR="00751582" w:rsidRPr="00145D90" w:rsidRDefault="002C70D6" w:rsidP="00E271AB">
      <w:pPr>
        <w:pStyle w:val="a4"/>
        <w:numPr>
          <w:ilvl w:val="0"/>
          <w:numId w:val="5"/>
        </w:numPr>
        <w:shd w:val="clear" w:color="auto" w:fill="FFFFFF"/>
        <w:spacing w:after="0" w:line="240" w:lineRule="auto"/>
        <w:ind w:left="851"/>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У</w:t>
      </w:r>
      <w:proofErr w:type="spellStart"/>
      <w:r w:rsidR="00751582" w:rsidRPr="00145D90">
        <w:rPr>
          <w:rFonts w:ascii="Times New Roman" w:eastAsia="Times New Roman" w:hAnsi="Times New Roman" w:cs="Times New Roman"/>
          <w:sz w:val="28"/>
          <w:szCs w:val="28"/>
        </w:rPr>
        <w:t>даление</w:t>
      </w:r>
      <w:proofErr w:type="spellEnd"/>
      <w:r w:rsidR="00751582" w:rsidRPr="00145D90">
        <w:rPr>
          <w:rFonts w:ascii="Times New Roman" w:eastAsia="Times New Roman" w:hAnsi="Times New Roman" w:cs="Times New Roman"/>
          <w:sz w:val="28"/>
          <w:szCs w:val="28"/>
        </w:rPr>
        <w:t xml:space="preserve"> старых креплений, металлических остатков и иных конструктивных элементов, препятствующих монтажу новых ворот;</w:t>
      </w:r>
    </w:p>
    <w:p w:rsidR="00751582" w:rsidRPr="00145D90" w:rsidRDefault="00751582" w:rsidP="00751582">
      <w:pPr>
        <w:pStyle w:val="a4"/>
        <w:shd w:val="clear" w:color="auto" w:fill="FFFFFF"/>
        <w:spacing w:after="0" w:line="240" w:lineRule="auto"/>
        <w:ind w:left="1440"/>
        <w:rPr>
          <w:rFonts w:ascii="Times New Roman" w:eastAsia="Times New Roman" w:hAnsi="Times New Roman" w:cs="Times New Roman"/>
          <w:sz w:val="28"/>
          <w:szCs w:val="28"/>
        </w:rPr>
      </w:pPr>
    </w:p>
    <w:p w:rsidR="00F140E0" w:rsidRDefault="002C70D6" w:rsidP="00F140E0">
      <w:pPr>
        <w:shd w:val="clear" w:color="auto" w:fill="FFFFFF"/>
        <w:spacing w:after="180" w:line="240" w:lineRule="auto"/>
        <w:jc w:val="both"/>
        <w:rPr>
          <w:rFonts w:ascii="Times New Roman" w:eastAsia="Times New Roman" w:hAnsi="Times New Roman" w:cs="Times New Roman"/>
          <w:sz w:val="28"/>
          <w:szCs w:val="28"/>
        </w:rPr>
      </w:pPr>
      <w:r w:rsidRPr="00F140E0">
        <w:rPr>
          <w:rFonts w:ascii="Times New Roman" w:eastAsia="Times New Roman" w:hAnsi="Times New Roman" w:cs="Times New Roman"/>
          <w:sz w:val="28"/>
          <w:szCs w:val="28"/>
          <w:lang w:val="kk-KZ"/>
        </w:rPr>
        <w:t xml:space="preserve">     </w:t>
      </w:r>
      <w:r w:rsidR="00F140E0">
        <w:rPr>
          <w:rFonts w:ascii="Times New Roman" w:eastAsia="Times New Roman" w:hAnsi="Times New Roman" w:cs="Times New Roman"/>
          <w:sz w:val="28"/>
          <w:szCs w:val="28"/>
          <w:lang w:val="kk-KZ"/>
        </w:rPr>
        <w:tab/>
      </w:r>
      <w:r w:rsidR="00751582" w:rsidRPr="00F140E0">
        <w:rPr>
          <w:rFonts w:ascii="Times New Roman" w:eastAsia="Times New Roman" w:hAnsi="Times New Roman" w:cs="Times New Roman"/>
          <w:sz w:val="28"/>
          <w:szCs w:val="28"/>
        </w:rPr>
        <w:t xml:space="preserve">Демонтаж выполнить в полном объёме, до освобождения рабочей зоны от старой конструкции и подготовки основания для монтажа новых усиленных откатных ворот. После демонтажа произвести осмотр и оценку состояния основания, опорных площадок и мест крепления. </w:t>
      </w:r>
    </w:p>
    <w:p w:rsidR="00751582" w:rsidRPr="00F140E0" w:rsidRDefault="00F3023C" w:rsidP="00F140E0">
      <w:pPr>
        <w:shd w:val="clear" w:color="auto" w:fill="FFFFFF"/>
        <w:spacing w:after="180" w:line="240" w:lineRule="auto"/>
        <w:ind w:firstLine="720"/>
        <w:jc w:val="both"/>
        <w:rPr>
          <w:rFonts w:ascii="Times New Roman" w:hAnsi="Times New Roman" w:cs="Times New Roman"/>
          <w:sz w:val="28"/>
          <w:szCs w:val="28"/>
        </w:rPr>
      </w:pPr>
      <w:r w:rsidRPr="00F140E0">
        <w:rPr>
          <w:rFonts w:ascii="Times New Roman" w:hAnsi="Times New Roman" w:cs="Times New Roman"/>
          <w:b/>
          <w:sz w:val="28"/>
          <w:szCs w:val="28"/>
        </w:rPr>
        <w:t>Монтаж:</w:t>
      </w:r>
      <w:r w:rsidRPr="00F140E0">
        <w:rPr>
          <w:rFonts w:ascii="Times New Roman" w:hAnsi="Times New Roman" w:cs="Times New Roman"/>
          <w:sz w:val="28"/>
          <w:szCs w:val="28"/>
        </w:rPr>
        <w:t xml:space="preserve"> </w:t>
      </w:r>
      <w:r w:rsidR="00751582" w:rsidRPr="00F140E0">
        <w:rPr>
          <w:rFonts w:ascii="Times New Roman" w:hAnsi="Times New Roman" w:cs="Times New Roman"/>
          <w:sz w:val="28"/>
          <w:szCs w:val="28"/>
        </w:rPr>
        <w:t>Произвести полный комплекс работ по изготовлению, доставке, монтажу и установке новых усиленных откатны</w:t>
      </w:r>
      <w:r w:rsidRPr="00F140E0">
        <w:rPr>
          <w:rFonts w:ascii="Times New Roman" w:hAnsi="Times New Roman" w:cs="Times New Roman"/>
          <w:sz w:val="28"/>
          <w:szCs w:val="28"/>
        </w:rPr>
        <w:t>х</w:t>
      </w:r>
      <w:r w:rsidR="002C70D6" w:rsidRPr="00F140E0">
        <w:rPr>
          <w:rFonts w:ascii="Times New Roman" w:hAnsi="Times New Roman" w:cs="Times New Roman"/>
          <w:sz w:val="28"/>
          <w:szCs w:val="28"/>
        </w:rPr>
        <w:t xml:space="preserve"> ворот на </w:t>
      </w:r>
      <w:proofErr w:type="spellStart"/>
      <w:r w:rsidR="002C70D6" w:rsidRPr="00F140E0">
        <w:rPr>
          <w:rFonts w:ascii="Times New Roman" w:hAnsi="Times New Roman" w:cs="Times New Roman"/>
          <w:sz w:val="28"/>
          <w:szCs w:val="28"/>
        </w:rPr>
        <w:t>контрольно</w:t>
      </w:r>
      <w:proofErr w:type="spellEnd"/>
      <w:r w:rsidR="002C70D6" w:rsidRPr="00F140E0">
        <w:rPr>
          <w:rFonts w:ascii="Times New Roman" w:hAnsi="Times New Roman" w:cs="Times New Roman"/>
          <w:sz w:val="28"/>
          <w:szCs w:val="28"/>
        </w:rPr>
        <w:t xml:space="preserve"> пропускном</w:t>
      </w:r>
      <w:r w:rsidR="00751582" w:rsidRPr="00F140E0">
        <w:rPr>
          <w:rFonts w:ascii="Times New Roman" w:hAnsi="Times New Roman" w:cs="Times New Roman"/>
          <w:sz w:val="28"/>
          <w:szCs w:val="28"/>
        </w:rPr>
        <w:t xml:space="preserve"> пункт</w:t>
      </w:r>
      <w:r w:rsidR="002C70D6" w:rsidRPr="00F140E0">
        <w:rPr>
          <w:rFonts w:ascii="Times New Roman" w:hAnsi="Times New Roman" w:cs="Times New Roman"/>
          <w:sz w:val="28"/>
          <w:szCs w:val="28"/>
        </w:rPr>
        <w:t>е</w:t>
      </w:r>
      <w:r w:rsidR="00145D90" w:rsidRPr="00F140E0">
        <w:rPr>
          <w:rFonts w:ascii="Times New Roman" w:hAnsi="Times New Roman" w:cs="Times New Roman"/>
          <w:sz w:val="28"/>
          <w:szCs w:val="28"/>
        </w:rPr>
        <w:t>.</w:t>
      </w:r>
    </w:p>
    <w:p w:rsidR="00751582" w:rsidRPr="00751582" w:rsidRDefault="00751582" w:rsidP="008A540E">
      <w:pPr>
        <w:shd w:val="clear" w:color="auto" w:fill="FFFFFF"/>
        <w:spacing w:after="0" w:line="240" w:lineRule="auto"/>
        <w:rPr>
          <w:rFonts w:ascii="Times New Roman" w:eastAsia="Times New Roman" w:hAnsi="Times New Roman" w:cs="Times New Roman"/>
          <w:b/>
          <w:sz w:val="28"/>
          <w:szCs w:val="30"/>
          <w:lang w:val="en-US"/>
        </w:rPr>
      </w:pPr>
      <w:proofErr w:type="spellStart"/>
      <w:r w:rsidRPr="00751582">
        <w:rPr>
          <w:rFonts w:ascii="Times New Roman" w:eastAsia="Times New Roman" w:hAnsi="Times New Roman" w:cs="Times New Roman"/>
          <w:b/>
          <w:sz w:val="28"/>
          <w:szCs w:val="30"/>
          <w:lang w:val="en-US"/>
        </w:rPr>
        <w:t>Предусмотреть</w:t>
      </w:r>
      <w:proofErr w:type="spellEnd"/>
      <w:r w:rsidRPr="00751582">
        <w:rPr>
          <w:rFonts w:ascii="Times New Roman" w:eastAsia="Times New Roman" w:hAnsi="Times New Roman" w:cs="Times New Roman"/>
          <w:b/>
          <w:sz w:val="28"/>
          <w:szCs w:val="30"/>
          <w:lang w:val="en-US"/>
        </w:rPr>
        <w:t xml:space="preserve"> </w:t>
      </w:r>
      <w:proofErr w:type="spellStart"/>
      <w:r w:rsidRPr="00751582">
        <w:rPr>
          <w:rFonts w:ascii="Times New Roman" w:eastAsia="Times New Roman" w:hAnsi="Times New Roman" w:cs="Times New Roman"/>
          <w:b/>
          <w:sz w:val="28"/>
          <w:szCs w:val="30"/>
          <w:lang w:val="en-US"/>
        </w:rPr>
        <w:t>выполнение</w:t>
      </w:r>
      <w:proofErr w:type="spellEnd"/>
      <w:r w:rsidRPr="00751582">
        <w:rPr>
          <w:rFonts w:ascii="Times New Roman" w:eastAsia="Times New Roman" w:hAnsi="Times New Roman" w:cs="Times New Roman"/>
          <w:b/>
          <w:sz w:val="28"/>
          <w:szCs w:val="30"/>
          <w:lang w:val="en-US"/>
        </w:rPr>
        <w:t xml:space="preserve"> </w:t>
      </w:r>
      <w:proofErr w:type="spellStart"/>
      <w:r w:rsidRPr="00751582">
        <w:rPr>
          <w:rFonts w:ascii="Times New Roman" w:eastAsia="Times New Roman" w:hAnsi="Times New Roman" w:cs="Times New Roman"/>
          <w:b/>
          <w:sz w:val="28"/>
          <w:szCs w:val="30"/>
          <w:lang w:val="en-US"/>
        </w:rPr>
        <w:t>следующих</w:t>
      </w:r>
      <w:proofErr w:type="spellEnd"/>
      <w:r w:rsidRPr="00751582">
        <w:rPr>
          <w:rFonts w:ascii="Times New Roman" w:eastAsia="Times New Roman" w:hAnsi="Times New Roman" w:cs="Times New Roman"/>
          <w:b/>
          <w:sz w:val="28"/>
          <w:szCs w:val="30"/>
          <w:lang w:val="en-US"/>
        </w:rPr>
        <w:t xml:space="preserve"> </w:t>
      </w:r>
      <w:proofErr w:type="spellStart"/>
      <w:r w:rsidRPr="00751582">
        <w:rPr>
          <w:rFonts w:ascii="Times New Roman" w:eastAsia="Times New Roman" w:hAnsi="Times New Roman" w:cs="Times New Roman"/>
          <w:b/>
          <w:sz w:val="28"/>
          <w:szCs w:val="30"/>
          <w:lang w:val="en-US"/>
        </w:rPr>
        <w:t>работ</w:t>
      </w:r>
      <w:proofErr w:type="spellEnd"/>
      <w:r w:rsidRPr="00751582">
        <w:rPr>
          <w:rFonts w:ascii="Times New Roman" w:eastAsia="Times New Roman" w:hAnsi="Times New Roman" w:cs="Times New Roman"/>
          <w:b/>
          <w:sz w:val="28"/>
          <w:szCs w:val="30"/>
          <w:lang w:val="en-US"/>
        </w:rPr>
        <w:t>:</w:t>
      </w:r>
    </w:p>
    <w:p w:rsidR="00751582" w:rsidRPr="00751582" w:rsidRDefault="002C70D6" w:rsidP="000A15C6">
      <w:pPr>
        <w:numPr>
          <w:ilvl w:val="0"/>
          <w:numId w:val="6"/>
        </w:numPr>
        <w:shd w:val="clear" w:color="auto" w:fill="FFFFFF"/>
        <w:spacing w:after="0" w:line="240" w:lineRule="auto"/>
        <w:jc w:val="both"/>
        <w:rPr>
          <w:rFonts w:ascii="Times New Roman" w:eastAsia="Times New Roman" w:hAnsi="Times New Roman" w:cs="Times New Roman"/>
          <w:sz w:val="28"/>
          <w:szCs w:val="30"/>
        </w:rPr>
      </w:pPr>
      <w:r>
        <w:rPr>
          <w:rFonts w:ascii="Times New Roman" w:eastAsia="Times New Roman" w:hAnsi="Times New Roman" w:cs="Times New Roman"/>
          <w:sz w:val="28"/>
          <w:szCs w:val="30"/>
          <w:lang w:val="kk-KZ"/>
        </w:rPr>
        <w:t>П</w:t>
      </w:r>
      <w:proofErr w:type="spellStart"/>
      <w:r w:rsidR="00751582" w:rsidRPr="00751582">
        <w:rPr>
          <w:rFonts w:ascii="Times New Roman" w:eastAsia="Times New Roman" w:hAnsi="Times New Roman" w:cs="Times New Roman"/>
          <w:sz w:val="28"/>
          <w:szCs w:val="30"/>
        </w:rPr>
        <w:t>одготовка</w:t>
      </w:r>
      <w:proofErr w:type="spellEnd"/>
      <w:r w:rsidR="00751582" w:rsidRPr="00751582">
        <w:rPr>
          <w:rFonts w:ascii="Times New Roman" w:eastAsia="Times New Roman" w:hAnsi="Times New Roman" w:cs="Times New Roman"/>
          <w:sz w:val="28"/>
          <w:szCs w:val="30"/>
        </w:rPr>
        <w:t xml:space="preserve"> основания и мест установки ворот после полного демонтажа старой конструкции;</w:t>
      </w:r>
    </w:p>
    <w:p w:rsidR="00751582" w:rsidRPr="00751582" w:rsidRDefault="002C70D6" w:rsidP="000A15C6">
      <w:pPr>
        <w:numPr>
          <w:ilvl w:val="0"/>
          <w:numId w:val="6"/>
        </w:numPr>
        <w:shd w:val="clear" w:color="auto" w:fill="FFFFFF"/>
        <w:spacing w:after="0" w:line="240" w:lineRule="auto"/>
        <w:jc w:val="both"/>
        <w:rPr>
          <w:rFonts w:ascii="Times New Roman" w:eastAsia="Times New Roman" w:hAnsi="Times New Roman" w:cs="Times New Roman"/>
          <w:sz w:val="28"/>
          <w:szCs w:val="30"/>
        </w:rPr>
      </w:pPr>
      <w:r>
        <w:rPr>
          <w:rFonts w:ascii="Times New Roman" w:eastAsia="Times New Roman" w:hAnsi="Times New Roman" w:cs="Times New Roman"/>
          <w:sz w:val="28"/>
          <w:szCs w:val="30"/>
          <w:lang w:val="kk-KZ"/>
        </w:rPr>
        <w:t>М</w:t>
      </w:r>
      <w:proofErr w:type="spellStart"/>
      <w:r w:rsidR="00751582" w:rsidRPr="00751582">
        <w:rPr>
          <w:rFonts w:ascii="Times New Roman" w:eastAsia="Times New Roman" w:hAnsi="Times New Roman" w:cs="Times New Roman"/>
          <w:sz w:val="28"/>
          <w:szCs w:val="30"/>
        </w:rPr>
        <w:t>онтаж</w:t>
      </w:r>
      <w:proofErr w:type="spellEnd"/>
      <w:r w:rsidR="00751582" w:rsidRPr="00751582">
        <w:rPr>
          <w:rFonts w:ascii="Times New Roman" w:eastAsia="Times New Roman" w:hAnsi="Times New Roman" w:cs="Times New Roman"/>
          <w:sz w:val="28"/>
          <w:szCs w:val="30"/>
        </w:rPr>
        <w:t xml:space="preserve"> новой направляющей системы для перемещения ворот, включая усиленный рельс, роликовые тележки и опорные элементы;</w:t>
      </w:r>
    </w:p>
    <w:p w:rsidR="00751582" w:rsidRPr="00751582" w:rsidRDefault="002C70D6" w:rsidP="000A15C6">
      <w:pPr>
        <w:numPr>
          <w:ilvl w:val="0"/>
          <w:numId w:val="6"/>
        </w:numPr>
        <w:shd w:val="clear" w:color="auto" w:fill="FFFFFF"/>
        <w:spacing w:after="0" w:line="240" w:lineRule="auto"/>
        <w:jc w:val="both"/>
        <w:rPr>
          <w:rFonts w:ascii="Times New Roman" w:eastAsia="Times New Roman" w:hAnsi="Times New Roman" w:cs="Times New Roman"/>
          <w:sz w:val="28"/>
          <w:szCs w:val="30"/>
        </w:rPr>
      </w:pPr>
      <w:r>
        <w:rPr>
          <w:rFonts w:ascii="Times New Roman" w:eastAsia="Times New Roman" w:hAnsi="Times New Roman" w:cs="Times New Roman"/>
          <w:sz w:val="28"/>
          <w:szCs w:val="30"/>
          <w:lang w:val="kk-KZ"/>
        </w:rPr>
        <w:t>У</w:t>
      </w:r>
      <w:proofErr w:type="spellStart"/>
      <w:r w:rsidR="00751582" w:rsidRPr="00751582">
        <w:rPr>
          <w:rFonts w:ascii="Times New Roman" w:eastAsia="Times New Roman" w:hAnsi="Times New Roman" w:cs="Times New Roman"/>
          <w:sz w:val="28"/>
          <w:szCs w:val="30"/>
        </w:rPr>
        <w:t>становка</w:t>
      </w:r>
      <w:proofErr w:type="spellEnd"/>
      <w:r w:rsidR="00751582" w:rsidRPr="00751582">
        <w:rPr>
          <w:rFonts w:ascii="Times New Roman" w:eastAsia="Times New Roman" w:hAnsi="Times New Roman" w:cs="Times New Roman"/>
          <w:sz w:val="28"/>
          <w:szCs w:val="30"/>
        </w:rPr>
        <w:t xml:space="preserve"> усиленного металлического каркаса ворот с обеспечением жёсткости, прочности и устойчивости к деформациям;</w:t>
      </w:r>
    </w:p>
    <w:p w:rsidR="00751582" w:rsidRPr="00751582" w:rsidRDefault="002C70D6" w:rsidP="000A15C6">
      <w:pPr>
        <w:numPr>
          <w:ilvl w:val="0"/>
          <w:numId w:val="6"/>
        </w:numPr>
        <w:shd w:val="clear" w:color="auto" w:fill="FFFFFF"/>
        <w:spacing w:after="0" w:line="240" w:lineRule="auto"/>
        <w:jc w:val="both"/>
        <w:rPr>
          <w:rFonts w:ascii="Times New Roman" w:eastAsia="Times New Roman" w:hAnsi="Times New Roman" w:cs="Times New Roman"/>
          <w:sz w:val="28"/>
          <w:szCs w:val="30"/>
        </w:rPr>
      </w:pPr>
      <w:r>
        <w:rPr>
          <w:rFonts w:ascii="Times New Roman" w:eastAsia="Times New Roman" w:hAnsi="Times New Roman" w:cs="Times New Roman"/>
          <w:sz w:val="28"/>
          <w:szCs w:val="30"/>
          <w:lang w:val="kk-KZ"/>
        </w:rPr>
        <w:t>М</w:t>
      </w:r>
      <w:proofErr w:type="spellStart"/>
      <w:r w:rsidR="00751582" w:rsidRPr="00751582">
        <w:rPr>
          <w:rFonts w:ascii="Times New Roman" w:eastAsia="Times New Roman" w:hAnsi="Times New Roman" w:cs="Times New Roman"/>
          <w:sz w:val="28"/>
          <w:szCs w:val="30"/>
        </w:rPr>
        <w:t>онтаж</w:t>
      </w:r>
      <w:proofErr w:type="spellEnd"/>
      <w:r w:rsidR="00751582" w:rsidRPr="00751582">
        <w:rPr>
          <w:rFonts w:ascii="Times New Roman" w:eastAsia="Times New Roman" w:hAnsi="Times New Roman" w:cs="Times New Roman"/>
          <w:sz w:val="28"/>
          <w:szCs w:val="30"/>
        </w:rPr>
        <w:t xml:space="preserve"> воротного полотна с антикоррозионной обработкой металлических элементов и защитным покрытием, устойчивым к атмосферным воздействиям;</w:t>
      </w:r>
    </w:p>
    <w:p w:rsidR="00751582" w:rsidRPr="00751582" w:rsidRDefault="002C70D6" w:rsidP="000A15C6">
      <w:pPr>
        <w:numPr>
          <w:ilvl w:val="0"/>
          <w:numId w:val="6"/>
        </w:numPr>
        <w:shd w:val="clear" w:color="auto" w:fill="FFFFFF"/>
        <w:spacing w:after="0" w:line="240" w:lineRule="auto"/>
        <w:jc w:val="both"/>
        <w:rPr>
          <w:rFonts w:ascii="Times New Roman" w:eastAsia="Times New Roman" w:hAnsi="Times New Roman" w:cs="Times New Roman"/>
          <w:sz w:val="28"/>
          <w:szCs w:val="30"/>
        </w:rPr>
      </w:pPr>
      <w:r>
        <w:rPr>
          <w:rFonts w:ascii="Times New Roman" w:eastAsia="Times New Roman" w:hAnsi="Times New Roman" w:cs="Times New Roman"/>
          <w:sz w:val="28"/>
          <w:szCs w:val="30"/>
          <w:lang w:val="kk-KZ"/>
        </w:rPr>
        <w:lastRenderedPageBreak/>
        <w:t>У</w:t>
      </w:r>
      <w:proofErr w:type="spellStart"/>
      <w:r w:rsidR="000A15C6" w:rsidRPr="00751582">
        <w:rPr>
          <w:rFonts w:ascii="Times New Roman" w:eastAsia="Times New Roman" w:hAnsi="Times New Roman" w:cs="Times New Roman"/>
          <w:sz w:val="28"/>
          <w:szCs w:val="30"/>
        </w:rPr>
        <w:t>становка</w:t>
      </w:r>
      <w:proofErr w:type="spellEnd"/>
      <w:r w:rsidR="00751582" w:rsidRPr="00751582">
        <w:rPr>
          <w:rFonts w:ascii="Times New Roman" w:eastAsia="Times New Roman" w:hAnsi="Times New Roman" w:cs="Times New Roman"/>
          <w:sz w:val="28"/>
          <w:szCs w:val="30"/>
        </w:rPr>
        <w:t xml:space="preserve"> мощного электромеханического привода откатного типа, рассчитанного на массу и габариты ворот, с запасом мощности для надёжной работы в условиях интенсивной эксплуатации;</w:t>
      </w:r>
    </w:p>
    <w:p w:rsidR="00751582" w:rsidRPr="00751582" w:rsidRDefault="002C70D6" w:rsidP="0003580C">
      <w:pPr>
        <w:numPr>
          <w:ilvl w:val="0"/>
          <w:numId w:val="6"/>
        </w:numPr>
        <w:shd w:val="clear" w:color="auto" w:fill="FFFFFF"/>
        <w:spacing w:after="0" w:line="240" w:lineRule="auto"/>
        <w:jc w:val="both"/>
        <w:rPr>
          <w:rFonts w:ascii="Times New Roman" w:eastAsia="Times New Roman" w:hAnsi="Times New Roman" w:cs="Times New Roman"/>
          <w:sz w:val="28"/>
          <w:szCs w:val="30"/>
        </w:rPr>
      </w:pPr>
      <w:r>
        <w:rPr>
          <w:rFonts w:ascii="Times New Roman" w:eastAsia="Times New Roman" w:hAnsi="Times New Roman" w:cs="Times New Roman"/>
          <w:sz w:val="28"/>
          <w:szCs w:val="30"/>
          <w:lang w:val="kk-KZ"/>
        </w:rPr>
        <w:t>У</w:t>
      </w:r>
      <w:proofErr w:type="spellStart"/>
      <w:r w:rsidR="000A15C6">
        <w:rPr>
          <w:rFonts w:ascii="Times New Roman" w:eastAsia="Times New Roman" w:hAnsi="Times New Roman" w:cs="Times New Roman"/>
          <w:sz w:val="28"/>
          <w:szCs w:val="30"/>
        </w:rPr>
        <w:t>ста</w:t>
      </w:r>
      <w:r w:rsidR="000206D5">
        <w:rPr>
          <w:rFonts w:ascii="Times New Roman" w:eastAsia="Times New Roman" w:hAnsi="Times New Roman" w:cs="Times New Roman"/>
          <w:sz w:val="28"/>
          <w:szCs w:val="30"/>
        </w:rPr>
        <w:t>новка</w:t>
      </w:r>
      <w:proofErr w:type="spellEnd"/>
      <w:r w:rsidR="00751582" w:rsidRPr="00751582">
        <w:rPr>
          <w:rFonts w:ascii="Times New Roman" w:eastAsia="Times New Roman" w:hAnsi="Times New Roman" w:cs="Times New Roman"/>
          <w:sz w:val="28"/>
          <w:szCs w:val="30"/>
        </w:rPr>
        <w:t xml:space="preserve"> зубчатой рейки</w:t>
      </w:r>
      <w:r w:rsidR="000206D5">
        <w:rPr>
          <w:rFonts w:ascii="Times New Roman" w:eastAsia="Times New Roman" w:hAnsi="Times New Roman" w:cs="Times New Roman"/>
          <w:sz w:val="28"/>
          <w:szCs w:val="30"/>
        </w:rPr>
        <w:t xml:space="preserve"> для передачи движения от электропривода к полотну откатных ворот материал рейки из в</w:t>
      </w:r>
      <w:r w:rsidR="00C56D1F">
        <w:rPr>
          <w:rFonts w:ascii="Times New Roman" w:eastAsia="Times New Roman" w:hAnsi="Times New Roman" w:cs="Times New Roman"/>
          <w:sz w:val="28"/>
          <w:szCs w:val="30"/>
        </w:rPr>
        <w:t>ысокопрочного пластика (нейлон)</w:t>
      </w:r>
      <w:r w:rsidR="00751582" w:rsidRPr="00751582">
        <w:rPr>
          <w:rFonts w:ascii="Times New Roman" w:eastAsia="Times New Roman" w:hAnsi="Times New Roman" w:cs="Times New Roman"/>
          <w:sz w:val="28"/>
          <w:szCs w:val="30"/>
        </w:rPr>
        <w:t>, концевых выключателей, систем ограничения хода и других необходимых элементов автоматики;</w:t>
      </w:r>
    </w:p>
    <w:p w:rsidR="00751582" w:rsidRPr="00751582" w:rsidRDefault="00751582" w:rsidP="00C56D1F">
      <w:pPr>
        <w:numPr>
          <w:ilvl w:val="0"/>
          <w:numId w:val="6"/>
        </w:numPr>
        <w:shd w:val="clear" w:color="auto" w:fill="FFFFFF"/>
        <w:spacing w:after="0" w:line="240" w:lineRule="auto"/>
        <w:jc w:val="both"/>
        <w:rPr>
          <w:rFonts w:ascii="Times New Roman" w:eastAsia="Times New Roman" w:hAnsi="Times New Roman" w:cs="Times New Roman"/>
          <w:sz w:val="28"/>
          <w:szCs w:val="30"/>
        </w:rPr>
      </w:pPr>
      <w:r w:rsidRPr="00751582">
        <w:rPr>
          <w:rFonts w:ascii="Times New Roman" w:eastAsia="Times New Roman" w:hAnsi="Times New Roman" w:cs="Times New Roman"/>
          <w:bCs/>
          <w:sz w:val="28"/>
          <w:szCs w:val="30"/>
        </w:rPr>
        <w:t>предусмотреть установку кнопки управления открытием и закрытием ворот непосредственн</w:t>
      </w:r>
      <w:r w:rsidR="00644C0C">
        <w:rPr>
          <w:rFonts w:ascii="Times New Roman" w:eastAsia="Times New Roman" w:hAnsi="Times New Roman" w:cs="Times New Roman"/>
          <w:bCs/>
          <w:sz w:val="28"/>
          <w:szCs w:val="30"/>
        </w:rPr>
        <w:t>о внутри помещения дежурного контрольного пропускного пункта</w:t>
      </w:r>
      <w:r w:rsidRPr="00751582">
        <w:rPr>
          <w:rFonts w:ascii="Times New Roman" w:eastAsia="Times New Roman" w:hAnsi="Times New Roman" w:cs="Times New Roman"/>
          <w:sz w:val="28"/>
          <w:szCs w:val="30"/>
        </w:rPr>
        <w:t>, обеспечивающей возможность дистанционного управления воротами без выхода дежурного на улицу;</w:t>
      </w:r>
    </w:p>
    <w:p w:rsidR="00751582" w:rsidRPr="00751582" w:rsidRDefault="00751582" w:rsidP="00C56D1F">
      <w:pPr>
        <w:numPr>
          <w:ilvl w:val="0"/>
          <w:numId w:val="6"/>
        </w:numPr>
        <w:shd w:val="clear" w:color="auto" w:fill="FFFFFF"/>
        <w:spacing w:after="0" w:line="240" w:lineRule="auto"/>
        <w:jc w:val="both"/>
        <w:rPr>
          <w:rFonts w:ascii="Times New Roman" w:eastAsia="Times New Roman" w:hAnsi="Times New Roman" w:cs="Times New Roman"/>
          <w:sz w:val="28"/>
          <w:szCs w:val="30"/>
        </w:rPr>
      </w:pPr>
      <w:r w:rsidRPr="00751582">
        <w:rPr>
          <w:rFonts w:ascii="Times New Roman" w:eastAsia="Times New Roman" w:hAnsi="Times New Roman" w:cs="Times New Roman"/>
          <w:sz w:val="28"/>
          <w:szCs w:val="30"/>
        </w:rPr>
        <w:t>предусмотреть возможность ручного открытия ворот при отключении электропитания или неисправности привода;</w:t>
      </w:r>
    </w:p>
    <w:p w:rsidR="00751582" w:rsidRPr="00751582" w:rsidRDefault="00751582" w:rsidP="00C56D1F">
      <w:pPr>
        <w:numPr>
          <w:ilvl w:val="0"/>
          <w:numId w:val="6"/>
        </w:numPr>
        <w:shd w:val="clear" w:color="auto" w:fill="FFFFFF"/>
        <w:spacing w:after="0" w:line="240" w:lineRule="auto"/>
        <w:jc w:val="both"/>
        <w:rPr>
          <w:rFonts w:ascii="Times New Roman" w:eastAsia="Times New Roman" w:hAnsi="Times New Roman" w:cs="Times New Roman"/>
          <w:sz w:val="28"/>
          <w:szCs w:val="30"/>
        </w:rPr>
      </w:pPr>
      <w:r w:rsidRPr="00751582">
        <w:rPr>
          <w:rFonts w:ascii="Times New Roman" w:eastAsia="Times New Roman" w:hAnsi="Times New Roman" w:cs="Times New Roman"/>
          <w:sz w:val="28"/>
          <w:szCs w:val="30"/>
        </w:rPr>
        <w:t>выполнить регулировку ворот, проверить плавность хода, отсутствие перекосов, заеданий и посторонних шумов;</w:t>
      </w:r>
    </w:p>
    <w:p w:rsidR="00751582" w:rsidRPr="00751582" w:rsidRDefault="00751582" w:rsidP="00C56D1F">
      <w:pPr>
        <w:numPr>
          <w:ilvl w:val="0"/>
          <w:numId w:val="6"/>
        </w:numPr>
        <w:shd w:val="clear" w:color="auto" w:fill="FFFFFF"/>
        <w:spacing w:after="0" w:line="240" w:lineRule="auto"/>
        <w:jc w:val="both"/>
        <w:rPr>
          <w:rFonts w:ascii="Times New Roman" w:eastAsia="Times New Roman" w:hAnsi="Times New Roman" w:cs="Times New Roman"/>
          <w:sz w:val="28"/>
          <w:szCs w:val="30"/>
        </w:rPr>
      </w:pPr>
      <w:r w:rsidRPr="00751582">
        <w:rPr>
          <w:rFonts w:ascii="Times New Roman" w:eastAsia="Times New Roman" w:hAnsi="Times New Roman" w:cs="Times New Roman"/>
          <w:sz w:val="28"/>
          <w:szCs w:val="30"/>
        </w:rPr>
        <w:t>провести пробный запуск и испытание ворот во всех режимах работы, проверить надёжность креплений и работоспособность автоматики.</w:t>
      </w:r>
    </w:p>
    <w:p w:rsidR="00145D90" w:rsidRPr="00CB5040" w:rsidRDefault="00145D90" w:rsidP="00751582">
      <w:pPr>
        <w:shd w:val="clear" w:color="auto" w:fill="FFFFFF"/>
        <w:spacing w:after="180" w:line="240" w:lineRule="auto"/>
        <w:rPr>
          <w:rFonts w:ascii="Times New Roman" w:eastAsia="Times New Roman" w:hAnsi="Times New Roman" w:cs="Times New Roman"/>
          <w:sz w:val="28"/>
          <w:szCs w:val="30"/>
        </w:rPr>
      </w:pPr>
    </w:p>
    <w:p w:rsidR="00751582" w:rsidRPr="00751582" w:rsidRDefault="00751582" w:rsidP="00643F8B">
      <w:pPr>
        <w:shd w:val="clear" w:color="auto" w:fill="FFFFFF"/>
        <w:spacing w:after="180" w:line="240" w:lineRule="auto"/>
        <w:ind w:firstLine="360"/>
        <w:jc w:val="both"/>
        <w:rPr>
          <w:rFonts w:ascii="Times New Roman" w:eastAsia="Times New Roman" w:hAnsi="Times New Roman" w:cs="Times New Roman"/>
          <w:sz w:val="28"/>
          <w:szCs w:val="30"/>
        </w:rPr>
      </w:pPr>
      <w:r w:rsidRPr="00751582">
        <w:rPr>
          <w:rFonts w:ascii="Times New Roman" w:eastAsia="Times New Roman" w:hAnsi="Times New Roman" w:cs="Times New Roman"/>
          <w:sz w:val="28"/>
          <w:szCs w:val="30"/>
        </w:rPr>
        <w:t>Все комплектующие, материалы, крепёжные элементы, монтажные и пус</w:t>
      </w:r>
      <w:r w:rsidR="00643F8B">
        <w:rPr>
          <w:rFonts w:ascii="Times New Roman" w:eastAsia="Times New Roman" w:hAnsi="Times New Roman" w:cs="Times New Roman"/>
          <w:sz w:val="28"/>
          <w:szCs w:val="30"/>
        </w:rPr>
        <w:t xml:space="preserve">коналадочные работы </w:t>
      </w:r>
      <w:r w:rsidRPr="00751582">
        <w:rPr>
          <w:rFonts w:ascii="Times New Roman" w:eastAsia="Times New Roman" w:hAnsi="Times New Roman" w:cs="Times New Roman"/>
          <w:sz w:val="28"/>
          <w:szCs w:val="30"/>
        </w:rPr>
        <w:t>вкл</w:t>
      </w:r>
      <w:r w:rsidR="00643F8B">
        <w:rPr>
          <w:rFonts w:ascii="Times New Roman" w:eastAsia="Times New Roman" w:hAnsi="Times New Roman" w:cs="Times New Roman"/>
          <w:sz w:val="28"/>
          <w:szCs w:val="30"/>
        </w:rPr>
        <w:t>ючены в общую стоимость работ</w:t>
      </w:r>
      <w:r w:rsidRPr="00751582">
        <w:rPr>
          <w:rFonts w:ascii="Times New Roman" w:eastAsia="Times New Roman" w:hAnsi="Times New Roman" w:cs="Times New Roman"/>
          <w:sz w:val="28"/>
          <w:szCs w:val="30"/>
        </w:rPr>
        <w:t xml:space="preserve">. Установленная конструкция должна </w:t>
      </w:r>
      <w:r w:rsidRPr="00FC34FD">
        <w:rPr>
          <w:rFonts w:ascii="Times New Roman" w:eastAsia="Times New Roman" w:hAnsi="Times New Roman" w:cs="Times New Roman"/>
          <w:i/>
          <w:sz w:val="28"/>
          <w:szCs w:val="30"/>
        </w:rPr>
        <w:t>обеспечивать</w:t>
      </w:r>
      <w:r w:rsidRPr="00751582">
        <w:rPr>
          <w:rFonts w:ascii="Times New Roman" w:eastAsia="Times New Roman" w:hAnsi="Times New Roman" w:cs="Times New Roman"/>
          <w:sz w:val="28"/>
          <w:szCs w:val="30"/>
        </w:rPr>
        <w:t xml:space="preserve"> надёжную, безопасную и бесперебойную эксплуатацию в условиях наружной установки, при отрицательных температурах, снегопаде, пыли и резких перепадах температур.</w:t>
      </w:r>
    </w:p>
    <w:p w:rsidR="003315F2" w:rsidRPr="00CB5040" w:rsidRDefault="003315F2" w:rsidP="00720555">
      <w:pPr>
        <w:shd w:val="clear" w:color="auto" w:fill="FFFFFF"/>
        <w:spacing w:after="0" w:line="240" w:lineRule="auto"/>
        <w:rPr>
          <w:rFonts w:ascii="Times New Roman" w:eastAsia="Times New Roman" w:hAnsi="Times New Roman" w:cs="Times New Roman"/>
          <w:b/>
          <w:color w:val="0D0D0D"/>
          <w:sz w:val="28"/>
          <w:szCs w:val="28"/>
        </w:rPr>
      </w:pPr>
    </w:p>
    <w:p w:rsidR="00720555" w:rsidRPr="00F61F72" w:rsidRDefault="00720555" w:rsidP="006565B3">
      <w:pPr>
        <w:shd w:val="clear" w:color="auto" w:fill="FFFFFF"/>
        <w:spacing w:after="0" w:line="240" w:lineRule="auto"/>
        <w:jc w:val="both"/>
        <w:rPr>
          <w:rFonts w:ascii="Times New Roman" w:eastAsia="Times New Roman" w:hAnsi="Times New Roman" w:cs="Times New Roman"/>
          <w:b/>
          <w:color w:val="0D0D0D"/>
          <w:sz w:val="24"/>
          <w:szCs w:val="30"/>
          <w:lang w:val="kk-KZ"/>
        </w:rPr>
      </w:pPr>
      <w:r w:rsidRPr="00CB5040">
        <w:rPr>
          <w:rFonts w:ascii="Times New Roman" w:eastAsia="Times New Roman" w:hAnsi="Times New Roman" w:cs="Times New Roman"/>
          <w:b/>
          <w:bCs/>
          <w:color w:val="0D0D0D"/>
          <w:position w:val="2"/>
          <w:sz w:val="28"/>
          <w:szCs w:val="30"/>
        </w:rPr>
        <w:t>1. Основные технические характеристики</w:t>
      </w:r>
      <w:r w:rsidR="00791814" w:rsidRPr="00CB5040">
        <w:rPr>
          <w:rFonts w:ascii="Times New Roman" w:eastAsia="Times New Roman" w:hAnsi="Times New Roman" w:cs="Times New Roman"/>
          <w:b/>
          <w:bCs/>
          <w:color w:val="0D0D0D"/>
          <w:position w:val="2"/>
          <w:sz w:val="28"/>
          <w:szCs w:val="30"/>
        </w:rPr>
        <w:t xml:space="preserve"> по изготовлению установке усиленных откатных ворот</w:t>
      </w:r>
      <w:r w:rsidR="00F61F72">
        <w:rPr>
          <w:rFonts w:ascii="Times New Roman" w:eastAsia="Times New Roman" w:hAnsi="Times New Roman" w:cs="Times New Roman"/>
          <w:b/>
          <w:bCs/>
          <w:color w:val="0D0D0D"/>
          <w:position w:val="2"/>
          <w:sz w:val="28"/>
          <w:szCs w:val="30"/>
          <w:lang w:val="kk-KZ"/>
        </w:rPr>
        <w:t>:</w:t>
      </w:r>
    </w:p>
    <w:p w:rsidR="00720555" w:rsidRPr="000206D5" w:rsidRDefault="00720555" w:rsidP="000206D5">
      <w:pPr>
        <w:shd w:val="clear" w:color="auto" w:fill="FFFFFF"/>
        <w:spacing w:after="0" w:line="240" w:lineRule="auto"/>
        <w:rPr>
          <w:rFonts w:ascii="Times New Roman" w:eastAsia="Times New Roman" w:hAnsi="Times New Roman" w:cs="Times New Roman"/>
          <w:color w:val="0D0D0D"/>
          <w:position w:val="2"/>
          <w:sz w:val="28"/>
          <w:szCs w:val="24"/>
        </w:rPr>
      </w:pPr>
      <w:r w:rsidRPr="000206D5">
        <w:rPr>
          <w:rFonts w:ascii="Times New Roman" w:eastAsia="Times New Roman" w:hAnsi="Times New Roman" w:cs="Times New Roman"/>
          <w:bCs/>
          <w:color w:val="0D0D0D"/>
          <w:position w:val="2"/>
          <w:sz w:val="28"/>
          <w:szCs w:val="24"/>
        </w:rPr>
        <w:t>Наименование параметра</w:t>
      </w:r>
      <w:r w:rsidRPr="000206D5">
        <w:rPr>
          <w:rFonts w:ascii="Times New Roman" w:eastAsia="Times New Roman" w:hAnsi="Times New Roman" w:cs="Times New Roman"/>
          <w:color w:val="0D0D0D"/>
          <w:position w:val="2"/>
          <w:sz w:val="28"/>
          <w:szCs w:val="24"/>
          <w:lang w:val="en-US"/>
        </w:rPr>
        <w:t> </w:t>
      </w:r>
      <w:r w:rsidR="00D04979" w:rsidRPr="000206D5">
        <w:rPr>
          <w:rFonts w:ascii="Times New Roman" w:eastAsia="Times New Roman" w:hAnsi="Times New Roman" w:cs="Times New Roman"/>
          <w:bCs/>
          <w:color w:val="0D0D0D"/>
          <w:position w:val="2"/>
          <w:sz w:val="28"/>
          <w:szCs w:val="24"/>
        </w:rPr>
        <w:t>т</w:t>
      </w:r>
      <w:r w:rsidRPr="000206D5">
        <w:rPr>
          <w:rFonts w:ascii="Times New Roman" w:eastAsia="Times New Roman" w:hAnsi="Times New Roman" w:cs="Times New Roman"/>
          <w:bCs/>
          <w:color w:val="0D0D0D"/>
          <w:position w:val="2"/>
          <w:sz w:val="28"/>
          <w:szCs w:val="24"/>
        </w:rPr>
        <w:t>ребуемые характеристики</w:t>
      </w:r>
    </w:p>
    <w:p w:rsidR="00AB3DAD" w:rsidRDefault="00720555" w:rsidP="00AB3DAD">
      <w:pPr>
        <w:pStyle w:val="a4"/>
        <w:numPr>
          <w:ilvl w:val="0"/>
          <w:numId w:val="8"/>
        </w:numPr>
        <w:shd w:val="clear" w:color="auto" w:fill="FFFFFF"/>
        <w:spacing w:after="0" w:line="240" w:lineRule="auto"/>
        <w:jc w:val="both"/>
        <w:rPr>
          <w:rFonts w:ascii="Times New Roman" w:eastAsia="Times New Roman" w:hAnsi="Times New Roman" w:cs="Times New Roman"/>
          <w:color w:val="0D0D0D"/>
          <w:position w:val="2"/>
          <w:sz w:val="28"/>
          <w:szCs w:val="24"/>
        </w:rPr>
      </w:pPr>
      <w:r w:rsidRPr="000206D5">
        <w:rPr>
          <w:rFonts w:ascii="Times New Roman" w:eastAsia="Times New Roman" w:hAnsi="Times New Roman" w:cs="Times New Roman"/>
          <w:color w:val="0D0D0D"/>
          <w:position w:val="2"/>
          <w:sz w:val="28"/>
          <w:szCs w:val="24"/>
        </w:rPr>
        <w:t>Тип ворот</w:t>
      </w:r>
      <w:r w:rsidR="006D1528" w:rsidRPr="000206D5">
        <w:rPr>
          <w:rFonts w:ascii="Times New Roman" w:eastAsia="Times New Roman" w:hAnsi="Times New Roman" w:cs="Times New Roman"/>
          <w:color w:val="0D0D0D"/>
          <w:position w:val="2"/>
          <w:sz w:val="28"/>
          <w:szCs w:val="24"/>
        </w:rPr>
        <w:t>:</w:t>
      </w:r>
      <w:r w:rsidRPr="000206D5">
        <w:rPr>
          <w:rFonts w:ascii="Times New Roman" w:eastAsia="Times New Roman" w:hAnsi="Times New Roman" w:cs="Times New Roman"/>
          <w:color w:val="0D0D0D"/>
          <w:position w:val="2"/>
          <w:sz w:val="28"/>
          <w:szCs w:val="24"/>
          <w:lang w:val="en-US"/>
        </w:rPr>
        <w:t> </w:t>
      </w:r>
      <w:r w:rsidR="006D1528" w:rsidRPr="000206D5">
        <w:rPr>
          <w:rFonts w:ascii="Times New Roman" w:eastAsia="Times New Roman" w:hAnsi="Times New Roman" w:cs="Times New Roman"/>
          <w:color w:val="0D0D0D"/>
          <w:position w:val="2"/>
          <w:sz w:val="28"/>
          <w:szCs w:val="24"/>
        </w:rPr>
        <w:t>Откатные ворота</w:t>
      </w:r>
      <w:r w:rsidR="00C86A95" w:rsidRPr="000206D5">
        <w:rPr>
          <w:rFonts w:ascii="Times New Roman" w:eastAsia="Times New Roman" w:hAnsi="Times New Roman" w:cs="Times New Roman"/>
          <w:color w:val="0D0D0D"/>
          <w:position w:val="2"/>
          <w:sz w:val="28"/>
          <w:szCs w:val="24"/>
        </w:rPr>
        <w:t xml:space="preserve"> </w:t>
      </w:r>
      <w:r w:rsidR="0045671B">
        <w:rPr>
          <w:rFonts w:ascii="Times New Roman" w:eastAsia="Times New Roman" w:hAnsi="Times New Roman" w:cs="Times New Roman"/>
          <w:color w:val="0D0D0D"/>
          <w:position w:val="2"/>
          <w:sz w:val="28"/>
          <w:szCs w:val="24"/>
        </w:rPr>
        <w:t>на профиле (сэндвич панели</w:t>
      </w:r>
      <w:r w:rsidR="00D52EE0">
        <w:rPr>
          <w:rFonts w:ascii="Times New Roman" w:eastAsia="Times New Roman" w:hAnsi="Times New Roman" w:cs="Times New Roman"/>
          <w:color w:val="0D0D0D"/>
          <w:position w:val="2"/>
          <w:sz w:val="28"/>
          <w:szCs w:val="24"/>
        </w:rPr>
        <w:t>)</w:t>
      </w:r>
      <w:r w:rsidR="00481409">
        <w:rPr>
          <w:rFonts w:ascii="Times New Roman" w:eastAsia="Times New Roman" w:hAnsi="Times New Roman" w:cs="Times New Roman"/>
          <w:color w:val="0D0D0D"/>
          <w:position w:val="2"/>
          <w:sz w:val="28"/>
          <w:szCs w:val="24"/>
        </w:rPr>
        <w:t xml:space="preserve"> </w:t>
      </w:r>
      <w:r w:rsidR="00AB3DAD">
        <w:rPr>
          <w:rFonts w:ascii="Times New Roman" w:eastAsia="Times New Roman" w:hAnsi="Times New Roman" w:cs="Times New Roman"/>
          <w:color w:val="0D0D0D"/>
          <w:position w:val="2"/>
          <w:sz w:val="28"/>
          <w:szCs w:val="24"/>
        </w:rPr>
        <w:t xml:space="preserve">шириной </w:t>
      </w:r>
      <w:r w:rsidR="00481409">
        <w:rPr>
          <w:rFonts w:ascii="Times New Roman" w:eastAsia="Times New Roman" w:hAnsi="Times New Roman" w:cs="Times New Roman"/>
          <w:color w:val="0D0D0D"/>
          <w:position w:val="2"/>
          <w:sz w:val="28"/>
          <w:szCs w:val="24"/>
        </w:rPr>
        <w:t>не менее</w:t>
      </w:r>
      <w:r w:rsidR="00CB5040" w:rsidRPr="000206D5">
        <w:rPr>
          <w:rFonts w:ascii="Times New Roman" w:eastAsia="Times New Roman" w:hAnsi="Times New Roman" w:cs="Times New Roman"/>
          <w:color w:val="0D0D0D"/>
          <w:position w:val="2"/>
          <w:sz w:val="28"/>
          <w:szCs w:val="24"/>
        </w:rPr>
        <w:t xml:space="preserve"> </w:t>
      </w:r>
      <w:r w:rsidR="00D52EE0">
        <w:rPr>
          <w:rFonts w:ascii="Times New Roman" w:eastAsia="Times New Roman" w:hAnsi="Times New Roman" w:cs="Times New Roman"/>
          <w:color w:val="0D0D0D"/>
          <w:position w:val="2"/>
          <w:sz w:val="28"/>
          <w:szCs w:val="24"/>
        </w:rPr>
        <w:t>90</w:t>
      </w:r>
      <w:r w:rsidR="005B0BE7" w:rsidRPr="000206D5">
        <w:rPr>
          <w:rFonts w:ascii="Times New Roman" w:eastAsia="Times New Roman" w:hAnsi="Times New Roman" w:cs="Times New Roman"/>
          <w:color w:val="0D0D0D"/>
          <w:position w:val="2"/>
          <w:sz w:val="28"/>
          <w:szCs w:val="24"/>
        </w:rPr>
        <w:t xml:space="preserve"> мм</w:t>
      </w:r>
      <w:r w:rsidR="00AB3DAD">
        <w:rPr>
          <w:rFonts w:ascii="Times New Roman" w:eastAsia="Times New Roman" w:hAnsi="Times New Roman" w:cs="Times New Roman"/>
          <w:color w:val="0D0D0D"/>
          <w:position w:val="2"/>
          <w:sz w:val="28"/>
          <w:szCs w:val="24"/>
        </w:rPr>
        <w:t>, толщиной</w:t>
      </w:r>
      <w:r w:rsidR="00AB3DAD" w:rsidRPr="00AB3DAD">
        <w:rPr>
          <w:rFonts w:ascii="Times New Roman" w:eastAsia="Times New Roman" w:hAnsi="Times New Roman" w:cs="Times New Roman"/>
          <w:color w:val="0D0D0D"/>
          <w:position w:val="2"/>
          <w:sz w:val="28"/>
          <w:szCs w:val="24"/>
        </w:rPr>
        <w:t xml:space="preserve"> </w:t>
      </w:r>
      <w:r w:rsidR="00AB3DAD">
        <w:rPr>
          <w:rFonts w:ascii="Times New Roman" w:eastAsia="Times New Roman" w:hAnsi="Times New Roman" w:cs="Times New Roman"/>
          <w:color w:val="0D0D0D"/>
          <w:position w:val="2"/>
          <w:sz w:val="28"/>
          <w:szCs w:val="24"/>
        </w:rPr>
        <w:t>профиля</w:t>
      </w:r>
      <w:r w:rsidR="00AB3DAD" w:rsidRPr="00AB3DAD">
        <w:rPr>
          <w:rFonts w:ascii="Times New Roman" w:eastAsia="Times New Roman" w:hAnsi="Times New Roman" w:cs="Times New Roman"/>
          <w:color w:val="0D0D0D"/>
          <w:position w:val="2"/>
          <w:sz w:val="28"/>
          <w:szCs w:val="24"/>
        </w:rPr>
        <w:t xml:space="preserve"> (сэндвич панели) не менее 4 см</w:t>
      </w:r>
    </w:p>
    <w:p w:rsidR="00AB3DAD" w:rsidRPr="00AB3DAD" w:rsidRDefault="00AB3DAD" w:rsidP="00AB3DAD">
      <w:pPr>
        <w:pStyle w:val="a4"/>
        <w:numPr>
          <w:ilvl w:val="0"/>
          <w:numId w:val="8"/>
        </w:numPr>
        <w:shd w:val="clear" w:color="auto" w:fill="FFFFFF"/>
        <w:spacing w:after="0" w:line="240" w:lineRule="auto"/>
        <w:jc w:val="both"/>
        <w:rPr>
          <w:rFonts w:ascii="Times New Roman" w:eastAsia="Times New Roman" w:hAnsi="Times New Roman" w:cs="Times New Roman"/>
          <w:color w:val="0D0D0D"/>
          <w:position w:val="2"/>
          <w:sz w:val="28"/>
          <w:szCs w:val="24"/>
        </w:rPr>
      </w:pPr>
      <w:r>
        <w:rPr>
          <w:rFonts w:ascii="Times New Roman" w:eastAsia="Times New Roman" w:hAnsi="Times New Roman" w:cs="Times New Roman"/>
          <w:color w:val="0D0D0D"/>
          <w:position w:val="2"/>
          <w:sz w:val="28"/>
          <w:szCs w:val="24"/>
        </w:rPr>
        <w:t>Покрытие металлических конструкций-</w:t>
      </w:r>
      <w:r w:rsidRPr="00AB3DAD">
        <w:rPr>
          <w:rFonts w:ascii="Times New Roman" w:eastAsia="Times New Roman" w:hAnsi="Times New Roman" w:cs="Times New Roman"/>
          <w:color w:val="0D0D0D"/>
          <w:position w:val="2"/>
          <w:sz w:val="28"/>
          <w:szCs w:val="24"/>
        </w:rPr>
        <w:t xml:space="preserve"> </w:t>
      </w:r>
      <w:r w:rsidRPr="000206D5">
        <w:rPr>
          <w:rFonts w:ascii="Times New Roman" w:eastAsia="Times New Roman" w:hAnsi="Times New Roman" w:cs="Times New Roman"/>
          <w:color w:val="0D0D0D"/>
          <w:position w:val="2"/>
          <w:sz w:val="28"/>
          <w:szCs w:val="24"/>
        </w:rPr>
        <w:t>порошковое</w:t>
      </w:r>
      <w:r>
        <w:rPr>
          <w:rFonts w:ascii="Times New Roman" w:eastAsia="Times New Roman" w:hAnsi="Times New Roman" w:cs="Times New Roman"/>
          <w:color w:val="0D0D0D"/>
          <w:position w:val="2"/>
          <w:sz w:val="28"/>
          <w:szCs w:val="24"/>
        </w:rPr>
        <w:t xml:space="preserve"> коричневого цвета</w:t>
      </w:r>
    </w:p>
    <w:p w:rsidR="00720555" w:rsidRPr="00D52EE0" w:rsidRDefault="00404936" w:rsidP="00D52EE0">
      <w:pPr>
        <w:pStyle w:val="a4"/>
        <w:numPr>
          <w:ilvl w:val="0"/>
          <w:numId w:val="8"/>
        </w:numPr>
        <w:shd w:val="clear" w:color="auto" w:fill="FFFFFF"/>
        <w:spacing w:after="0" w:line="240" w:lineRule="auto"/>
        <w:rPr>
          <w:rFonts w:ascii="Times New Roman" w:eastAsia="Times New Roman" w:hAnsi="Times New Roman" w:cs="Times New Roman"/>
          <w:color w:val="0D0D0D"/>
          <w:position w:val="2"/>
          <w:sz w:val="28"/>
          <w:szCs w:val="24"/>
        </w:rPr>
      </w:pPr>
      <w:r w:rsidRPr="000206D5">
        <w:rPr>
          <w:rFonts w:ascii="Times New Roman" w:eastAsia="Times New Roman" w:hAnsi="Times New Roman" w:cs="Times New Roman"/>
          <w:color w:val="0D0D0D"/>
          <w:position w:val="2"/>
          <w:sz w:val="28"/>
          <w:szCs w:val="24"/>
        </w:rPr>
        <w:t>Размеры</w:t>
      </w:r>
      <w:r w:rsidR="00AB3DAD">
        <w:rPr>
          <w:rFonts w:ascii="Times New Roman" w:eastAsia="Times New Roman" w:hAnsi="Times New Roman" w:cs="Times New Roman"/>
          <w:color w:val="0D0D0D"/>
          <w:position w:val="2"/>
          <w:sz w:val="28"/>
          <w:szCs w:val="24"/>
        </w:rPr>
        <w:t xml:space="preserve"> откатных ворот</w:t>
      </w:r>
      <w:r w:rsidR="00CC1F51">
        <w:rPr>
          <w:rFonts w:ascii="Times New Roman" w:eastAsia="Times New Roman" w:hAnsi="Times New Roman" w:cs="Times New Roman"/>
          <w:color w:val="0D0D0D"/>
          <w:position w:val="2"/>
          <w:sz w:val="28"/>
          <w:szCs w:val="24"/>
        </w:rPr>
        <w:t>: длина</w:t>
      </w:r>
      <w:r w:rsidR="00CC1F51" w:rsidRPr="000206D5">
        <w:rPr>
          <w:rFonts w:ascii="Times New Roman" w:eastAsia="Times New Roman" w:hAnsi="Times New Roman" w:cs="Times New Roman"/>
          <w:position w:val="2"/>
          <w:sz w:val="28"/>
          <w:szCs w:val="24"/>
          <w:lang w:val="en-US"/>
        </w:rPr>
        <w:t> </w:t>
      </w:r>
      <w:r w:rsidR="00CC1F51">
        <w:rPr>
          <w:rFonts w:ascii="Times New Roman" w:eastAsia="Times New Roman" w:hAnsi="Times New Roman" w:cs="Times New Roman"/>
          <w:color w:val="0D0D0D"/>
          <w:position w:val="2"/>
          <w:sz w:val="28"/>
          <w:szCs w:val="24"/>
        </w:rPr>
        <w:t>не менее 5</w:t>
      </w:r>
      <w:r w:rsidR="00CC1F51" w:rsidRPr="000206D5">
        <w:rPr>
          <w:rFonts w:ascii="Times New Roman" w:eastAsia="Times New Roman" w:hAnsi="Times New Roman" w:cs="Times New Roman"/>
          <w:color w:val="0D0D0D"/>
          <w:position w:val="2"/>
          <w:sz w:val="28"/>
          <w:szCs w:val="24"/>
        </w:rPr>
        <w:t xml:space="preserve"> </w:t>
      </w:r>
      <w:r w:rsidR="008E5CB8" w:rsidRPr="000206D5">
        <w:rPr>
          <w:rFonts w:ascii="Times New Roman" w:eastAsia="Times New Roman" w:hAnsi="Times New Roman" w:cs="Times New Roman"/>
          <w:color w:val="0D0D0D"/>
          <w:position w:val="2"/>
          <w:sz w:val="28"/>
          <w:szCs w:val="24"/>
        </w:rPr>
        <w:t>м</w:t>
      </w:r>
      <w:r w:rsidR="008E5CB8">
        <w:rPr>
          <w:rFonts w:ascii="Times New Roman" w:eastAsia="Times New Roman" w:hAnsi="Times New Roman" w:cs="Times New Roman"/>
          <w:color w:val="0D0D0D"/>
          <w:position w:val="2"/>
          <w:sz w:val="28"/>
          <w:szCs w:val="24"/>
        </w:rPr>
        <w:t>, высота</w:t>
      </w:r>
      <w:r w:rsidR="00CC1F51" w:rsidRPr="000206D5">
        <w:rPr>
          <w:rFonts w:ascii="Times New Roman" w:eastAsia="Times New Roman" w:hAnsi="Times New Roman" w:cs="Times New Roman"/>
          <w:color w:val="0D0D0D"/>
          <w:position w:val="2"/>
          <w:sz w:val="28"/>
          <w:szCs w:val="24"/>
          <w:lang w:val="en-US"/>
        </w:rPr>
        <w:t> </w:t>
      </w:r>
      <w:r w:rsidR="00CC1F51">
        <w:rPr>
          <w:rFonts w:ascii="Times New Roman" w:eastAsia="Times New Roman" w:hAnsi="Times New Roman" w:cs="Times New Roman"/>
          <w:color w:val="0D0D0D"/>
          <w:position w:val="2"/>
          <w:sz w:val="28"/>
          <w:szCs w:val="24"/>
        </w:rPr>
        <w:t>2,3</w:t>
      </w:r>
      <w:r w:rsidR="00CC1F51" w:rsidRPr="000206D5">
        <w:rPr>
          <w:rFonts w:ascii="Times New Roman" w:eastAsia="Times New Roman" w:hAnsi="Times New Roman" w:cs="Times New Roman"/>
          <w:color w:val="0D0D0D"/>
          <w:position w:val="2"/>
          <w:sz w:val="28"/>
          <w:szCs w:val="24"/>
        </w:rPr>
        <w:t xml:space="preserve"> </w:t>
      </w:r>
      <w:r w:rsidR="00CC1F51">
        <w:rPr>
          <w:rFonts w:ascii="Times New Roman" w:eastAsia="Times New Roman" w:hAnsi="Times New Roman" w:cs="Times New Roman"/>
          <w:color w:val="0D0D0D"/>
          <w:position w:val="2"/>
          <w:sz w:val="28"/>
          <w:szCs w:val="24"/>
        </w:rPr>
        <w:t>-2,4</w:t>
      </w:r>
      <w:r w:rsidR="00CC1F51" w:rsidRPr="000206D5">
        <w:rPr>
          <w:rFonts w:ascii="Times New Roman" w:eastAsia="Times New Roman" w:hAnsi="Times New Roman" w:cs="Times New Roman"/>
          <w:color w:val="0D0D0D"/>
          <w:position w:val="2"/>
          <w:sz w:val="28"/>
          <w:szCs w:val="24"/>
        </w:rPr>
        <w:t>м</w:t>
      </w:r>
      <w:r w:rsidR="00CC1F51">
        <w:rPr>
          <w:rFonts w:ascii="Times New Roman" w:eastAsia="Times New Roman" w:hAnsi="Times New Roman" w:cs="Times New Roman"/>
          <w:color w:val="0D0D0D"/>
          <w:position w:val="2"/>
          <w:sz w:val="28"/>
          <w:szCs w:val="24"/>
        </w:rPr>
        <w:t xml:space="preserve"> </w:t>
      </w:r>
      <w:r w:rsidRPr="00D52EE0">
        <w:rPr>
          <w:rFonts w:ascii="Times New Roman" w:eastAsia="Times New Roman" w:hAnsi="Times New Roman" w:cs="Times New Roman"/>
          <w:color w:val="0D0D0D"/>
          <w:position w:val="2"/>
          <w:sz w:val="28"/>
          <w:szCs w:val="24"/>
        </w:rPr>
        <w:t>(допустимые отклонения по размерам</w:t>
      </w:r>
      <w:r w:rsidR="00EF00EE" w:rsidRPr="00D52EE0">
        <w:rPr>
          <w:rFonts w:ascii="Times New Roman" w:eastAsia="Times New Roman" w:hAnsi="Times New Roman" w:cs="Times New Roman"/>
          <w:color w:val="0D0D0D"/>
          <w:position w:val="2"/>
          <w:sz w:val="28"/>
          <w:szCs w:val="24"/>
        </w:rPr>
        <w:t xml:space="preserve"> готовой конструкции</w:t>
      </w:r>
      <w:r w:rsidRPr="00D52EE0">
        <w:rPr>
          <w:rFonts w:ascii="Times New Roman" w:eastAsia="Times New Roman" w:hAnsi="Times New Roman" w:cs="Times New Roman"/>
          <w:color w:val="0D0D0D"/>
          <w:position w:val="2"/>
          <w:sz w:val="28"/>
          <w:szCs w:val="24"/>
        </w:rPr>
        <w:t xml:space="preserve"> </w:t>
      </w:r>
      <w:r w:rsidRPr="00D52EE0">
        <w:rPr>
          <w:rFonts w:ascii="Times New Roman" w:eastAsia="Times New Roman" w:hAnsi="Times New Roman" w:cs="Times New Roman"/>
          <w:position w:val="2"/>
          <w:sz w:val="28"/>
          <w:szCs w:val="24"/>
        </w:rPr>
        <w:t>+\-</w:t>
      </w:r>
      <w:r w:rsidR="00644C0C" w:rsidRPr="00D52EE0">
        <w:rPr>
          <w:rFonts w:ascii="Times New Roman" w:eastAsia="Times New Roman" w:hAnsi="Times New Roman" w:cs="Times New Roman"/>
          <w:position w:val="2"/>
          <w:sz w:val="28"/>
          <w:szCs w:val="24"/>
        </w:rPr>
        <w:t xml:space="preserve">  1</w:t>
      </w:r>
      <w:r w:rsidR="00EF00EE" w:rsidRPr="00D52EE0">
        <w:rPr>
          <w:rFonts w:ascii="Times New Roman" w:eastAsia="Times New Roman" w:hAnsi="Times New Roman" w:cs="Times New Roman"/>
          <w:position w:val="2"/>
          <w:sz w:val="28"/>
          <w:szCs w:val="24"/>
        </w:rPr>
        <w:t>0</w:t>
      </w:r>
      <w:r w:rsidR="00D52EE0">
        <w:rPr>
          <w:rFonts w:ascii="Times New Roman" w:eastAsia="Times New Roman" w:hAnsi="Times New Roman" w:cs="Times New Roman"/>
          <w:position w:val="2"/>
          <w:sz w:val="28"/>
          <w:szCs w:val="24"/>
        </w:rPr>
        <w:t xml:space="preserve"> см</w:t>
      </w:r>
      <w:r w:rsidR="002E531B" w:rsidRPr="00D52EE0">
        <w:rPr>
          <w:rFonts w:ascii="Times New Roman" w:eastAsia="Times New Roman" w:hAnsi="Times New Roman" w:cs="Times New Roman"/>
          <w:position w:val="2"/>
          <w:sz w:val="28"/>
          <w:szCs w:val="24"/>
        </w:rPr>
        <w:t>)</w:t>
      </w:r>
      <w:r w:rsidRPr="00D52EE0">
        <w:rPr>
          <w:rFonts w:ascii="Times New Roman" w:eastAsia="Times New Roman" w:hAnsi="Times New Roman" w:cs="Times New Roman"/>
          <w:position w:val="2"/>
          <w:sz w:val="28"/>
          <w:szCs w:val="24"/>
        </w:rPr>
        <w:t xml:space="preserve">: </w:t>
      </w:r>
    </w:p>
    <w:p w:rsidR="00AB3DAD" w:rsidRDefault="00071105" w:rsidP="000206D5">
      <w:pPr>
        <w:pStyle w:val="a4"/>
        <w:numPr>
          <w:ilvl w:val="0"/>
          <w:numId w:val="8"/>
        </w:numPr>
        <w:shd w:val="clear" w:color="auto" w:fill="FFFFFF"/>
        <w:spacing w:after="0" w:line="240" w:lineRule="auto"/>
        <w:jc w:val="both"/>
        <w:rPr>
          <w:rFonts w:ascii="Times New Roman" w:eastAsia="Times New Roman" w:hAnsi="Times New Roman" w:cs="Times New Roman"/>
          <w:color w:val="0D0D0D"/>
          <w:position w:val="2"/>
          <w:sz w:val="28"/>
          <w:szCs w:val="24"/>
        </w:rPr>
      </w:pPr>
      <w:r w:rsidRPr="000206D5">
        <w:rPr>
          <w:rFonts w:ascii="Times New Roman" w:eastAsia="Times New Roman" w:hAnsi="Times New Roman" w:cs="Times New Roman"/>
          <w:color w:val="0D0D0D"/>
          <w:position w:val="2"/>
          <w:sz w:val="28"/>
          <w:szCs w:val="24"/>
          <w:lang w:val="kk-KZ"/>
        </w:rPr>
        <w:t>К</w:t>
      </w:r>
      <w:proofErr w:type="spellStart"/>
      <w:r w:rsidR="006D1528" w:rsidRPr="000206D5">
        <w:rPr>
          <w:rFonts w:ascii="Times New Roman" w:eastAsia="Times New Roman" w:hAnsi="Times New Roman" w:cs="Times New Roman"/>
          <w:color w:val="0D0D0D"/>
          <w:position w:val="2"/>
          <w:sz w:val="28"/>
          <w:szCs w:val="24"/>
        </w:rPr>
        <w:t>онструкция</w:t>
      </w:r>
      <w:proofErr w:type="spellEnd"/>
      <w:r w:rsidR="006D1528" w:rsidRPr="000206D5">
        <w:rPr>
          <w:rFonts w:ascii="Times New Roman" w:eastAsia="Times New Roman" w:hAnsi="Times New Roman" w:cs="Times New Roman"/>
          <w:color w:val="0D0D0D"/>
          <w:position w:val="2"/>
          <w:sz w:val="28"/>
          <w:szCs w:val="24"/>
        </w:rPr>
        <w:t xml:space="preserve"> ворот </w:t>
      </w:r>
      <w:r w:rsidR="00AB3DAD">
        <w:rPr>
          <w:rFonts w:ascii="Times New Roman" w:eastAsia="Times New Roman" w:hAnsi="Times New Roman" w:cs="Times New Roman"/>
          <w:color w:val="0D0D0D"/>
          <w:position w:val="2"/>
          <w:sz w:val="28"/>
          <w:szCs w:val="24"/>
          <w:lang w:val="kk-KZ"/>
        </w:rPr>
        <w:t>должна</w:t>
      </w:r>
      <w:r w:rsidR="005B0BE7" w:rsidRPr="000206D5">
        <w:rPr>
          <w:rFonts w:ascii="Times New Roman" w:eastAsia="Times New Roman" w:hAnsi="Times New Roman" w:cs="Times New Roman"/>
          <w:color w:val="0D0D0D"/>
          <w:position w:val="2"/>
          <w:sz w:val="28"/>
          <w:szCs w:val="24"/>
          <w:lang w:val="kk-KZ"/>
        </w:rPr>
        <w:t xml:space="preserve"> быть </w:t>
      </w:r>
      <w:r w:rsidR="005B0BE7" w:rsidRPr="000206D5">
        <w:rPr>
          <w:rFonts w:ascii="Times New Roman" w:eastAsia="Times New Roman" w:hAnsi="Times New Roman" w:cs="Times New Roman"/>
          <w:color w:val="0D0D0D"/>
          <w:position w:val="2"/>
          <w:sz w:val="28"/>
          <w:szCs w:val="24"/>
        </w:rPr>
        <w:t>сборная</w:t>
      </w:r>
      <w:r w:rsidR="006D1528" w:rsidRPr="000206D5">
        <w:rPr>
          <w:rFonts w:ascii="Times New Roman" w:eastAsia="Times New Roman" w:hAnsi="Times New Roman" w:cs="Times New Roman"/>
          <w:color w:val="0D0D0D"/>
          <w:position w:val="2"/>
          <w:sz w:val="28"/>
          <w:szCs w:val="24"/>
        </w:rPr>
        <w:t>, хор</w:t>
      </w:r>
      <w:r w:rsidR="005B0BE7" w:rsidRPr="000206D5">
        <w:rPr>
          <w:rFonts w:ascii="Times New Roman" w:eastAsia="Times New Roman" w:hAnsi="Times New Roman" w:cs="Times New Roman"/>
          <w:color w:val="0D0D0D"/>
          <w:position w:val="2"/>
          <w:sz w:val="28"/>
          <w:szCs w:val="24"/>
        </w:rPr>
        <w:t>ошо сохранят точность геометрий</w:t>
      </w:r>
      <w:r w:rsidR="006D1528" w:rsidRPr="000206D5">
        <w:rPr>
          <w:rFonts w:ascii="Times New Roman" w:eastAsia="Times New Roman" w:hAnsi="Times New Roman" w:cs="Times New Roman"/>
          <w:color w:val="0D0D0D"/>
          <w:position w:val="2"/>
          <w:sz w:val="28"/>
          <w:szCs w:val="24"/>
        </w:rPr>
        <w:t xml:space="preserve"> на протяжении всего срока эксплуатации; - лёгкий вес алюминиевой к</w:t>
      </w:r>
      <w:r w:rsidR="005B0BE7" w:rsidRPr="000206D5">
        <w:rPr>
          <w:rFonts w:ascii="Times New Roman" w:eastAsia="Times New Roman" w:hAnsi="Times New Roman" w:cs="Times New Roman"/>
          <w:color w:val="0D0D0D"/>
          <w:position w:val="2"/>
          <w:sz w:val="28"/>
          <w:szCs w:val="24"/>
        </w:rPr>
        <w:t>онструкции ворот снижа</w:t>
      </w:r>
      <w:r w:rsidR="00AB3DAD">
        <w:rPr>
          <w:rFonts w:ascii="Times New Roman" w:eastAsia="Times New Roman" w:hAnsi="Times New Roman" w:cs="Times New Roman"/>
          <w:color w:val="0D0D0D"/>
          <w:position w:val="2"/>
          <w:sz w:val="28"/>
          <w:szCs w:val="24"/>
        </w:rPr>
        <w:t>ет</w:t>
      </w:r>
      <w:r w:rsidR="006D1528" w:rsidRPr="000206D5">
        <w:rPr>
          <w:rFonts w:ascii="Times New Roman" w:eastAsia="Times New Roman" w:hAnsi="Times New Roman" w:cs="Times New Roman"/>
          <w:color w:val="0D0D0D"/>
          <w:position w:val="2"/>
          <w:sz w:val="28"/>
          <w:szCs w:val="24"/>
        </w:rPr>
        <w:t xml:space="preserve"> физический износ подвижных частей ворот и уменьшает нагрузку на несущие столбы; - совмещение направляющей шины с рамой в единый элемент увеличивает жесткость конструкции, а также исключает перекосы и винтообразность направляющей шины, увеличивая срок службы ворот; </w:t>
      </w:r>
    </w:p>
    <w:p w:rsidR="00720555" w:rsidRPr="000206D5" w:rsidRDefault="008E5CB8" w:rsidP="008E5CB8">
      <w:pPr>
        <w:pStyle w:val="a4"/>
        <w:numPr>
          <w:ilvl w:val="0"/>
          <w:numId w:val="8"/>
        </w:numPr>
        <w:shd w:val="clear" w:color="auto" w:fill="FFFFFF"/>
        <w:spacing w:after="0" w:line="240" w:lineRule="auto"/>
        <w:jc w:val="both"/>
        <w:rPr>
          <w:rFonts w:ascii="Times New Roman" w:eastAsia="Times New Roman" w:hAnsi="Times New Roman" w:cs="Times New Roman"/>
          <w:color w:val="0D0D0D"/>
          <w:position w:val="2"/>
          <w:sz w:val="28"/>
          <w:szCs w:val="24"/>
          <w:lang w:val="kk-KZ"/>
        </w:rPr>
      </w:pPr>
      <w:r>
        <w:rPr>
          <w:rFonts w:ascii="Times New Roman" w:eastAsia="Times New Roman" w:hAnsi="Times New Roman" w:cs="Times New Roman"/>
          <w:color w:val="0D0D0D"/>
          <w:position w:val="2"/>
          <w:sz w:val="28"/>
          <w:szCs w:val="24"/>
        </w:rPr>
        <w:t>К</w:t>
      </w:r>
      <w:r w:rsidRPr="000206D5">
        <w:rPr>
          <w:rFonts w:ascii="Times New Roman" w:eastAsia="Times New Roman" w:hAnsi="Times New Roman" w:cs="Times New Roman"/>
          <w:color w:val="0D0D0D"/>
          <w:position w:val="2"/>
          <w:sz w:val="28"/>
          <w:szCs w:val="24"/>
        </w:rPr>
        <w:t xml:space="preserve">онструкция ворот </w:t>
      </w:r>
      <w:r w:rsidR="00FF78F8">
        <w:rPr>
          <w:rFonts w:ascii="Times New Roman" w:eastAsia="Times New Roman" w:hAnsi="Times New Roman" w:cs="Times New Roman"/>
          <w:color w:val="0D0D0D"/>
          <w:position w:val="2"/>
          <w:sz w:val="28"/>
          <w:szCs w:val="24"/>
        </w:rPr>
        <w:t>–</w:t>
      </w:r>
      <w:r>
        <w:rPr>
          <w:rFonts w:ascii="Times New Roman" w:eastAsia="Times New Roman" w:hAnsi="Times New Roman" w:cs="Times New Roman"/>
          <w:color w:val="0D0D0D"/>
          <w:position w:val="2"/>
          <w:sz w:val="28"/>
          <w:szCs w:val="24"/>
        </w:rPr>
        <w:t xml:space="preserve"> алюминиевая</w:t>
      </w:r>
      <w:r w:rsidR="00FF78F8">
        <w:rPr>
          <w:rFonts w:ascii="Times New Roman" w:eastAsia="Times New Roman" w:hAnsi="Times New Roman" w:cs="Times New Roman"/>
          <w:color w:val="0D0D0D"/>
          <w:position w:val="2"/>
          <w:sz w:val="28"/>
          <w:szCs w:val="24"/>
        </w:rPr>
        <w:t>;</w:t>
      </w:r>
    </w:p>
    <w:p w:rsidR="00720555" w:rsidRPr="000206D5" w:rsidRDefault="00720555" w:rsidP="000206D5">
      <w:pPr>
        <w:pStyle w:val="a4"/>
        <w:numPr>
          <w:ilvl w:val="0"/>
          <w:numId w:val="8"/>
        </w:numPr>
        <w:shd w:val="clear" w:color="auto" w:fill="FFFFFF"/>
        <w:spacing w:after="0" w:line="240" w:lineRule="auto"/>
        <w:rPr>
          <w:rFonts w:ascii="Times New Roman" w:eastAsia="Times New Roman" w:hAnsi="Times New Roman" w:cs="Times New Roman"/>
          <w:color w:val="0D0D0D"/>
          <w:position w:val="2"/>
          <w:sz w:val="28"/>
          <w:szCs w:val="24"/>
        </w:rPr>
      </w:pPr>
      <w:r w:rsidRPr="000206D5">
        <w:rPr>
          <w:rFonts w:ascii="Times New Roman" w:eastAsia="Times New Roman" w:hAnsi="Times New Roman" w:cs="Times New Roman"/>
          <w:color w:val="0D0D0D"/>
          <w:position w:val="2"/>
          <w:sz w:val="28"/>
          <w:szCs w:val="24"/>
        </w:rPr>
        <w:lastRenderedPageBreak/>
        <w:t>Электропривод</w:t>
      </w:r>
      <w:r w:rsidRPr="000206D5">
        <w:rPr>
          <w:rFonts w:ascii="Times New Roman" w:eastAsia="Times New Roman" w:hAnsi="Times New Roman" w:cs="Times New Roman"/>
          <w:color w:val="0D0D0D"/>
          <w:position w:val="2"/>
          <w:sz w:val="28"/>
          <w:szCs w:val="24"/>
          <w:lang w:val="en-US"/>
        </w:rPr>
        <w:t> </w:t>
      </w:r>
      <w:r w:rsidR="000206D5">
        <w:rPr>
          <w:rFonts w:ascii="Times New Roman" w:eastAsia="Times New Roman" w:hAnsi="Times New Roman" w:cs="Times New Roman"/>
          <w:color w:val="0D0D0D"/>
          <w:position w:val="2"/>
          <w:sz w:val="28"/>
          <w:szCs w:val="24"/>
        </w:rPr>
        <w:t>п</w:t>
      </w:r>
      <w:r w:rsidRPr="000206D5">
        <w:rPr>
          <w:rFonts w:ascii="Times New Roman" w:eastAsia="Times New Roman" w:hAnsi="Times New Roman" w:cs="Times New Roman"/>
          <w:color w:val="0D0D0D"/>
          <w:position w:val="2"/>
          <w:sz w:val="28"/>
          <w:szCs w:val="24"/>
        </w:rPr>
        <w:t>ромышленный, рассчитанный на массу готовых ворот с запасом мощности</w:t>
      </w:r>
    </w:p>
    <w:p w:rsidR="005B36BF" w:rsidRDefault="005B36BF" w:rsidP="000206D5">
      <w:pPr>
        <w:pStyle w:val="a4"/>
        <w:numPr>
          <w:ilvl w:val="0"/>
          <w:numId w:val="8"/>
        </w:numPr>
        <w:shd w:val="clear" w:color="auto" w:fill="FFFFFF"/>
        <w:spacing w:after="0" w:line="240" w:lineRule="auto"/>
        <w:rPr>
          <w:rFonts w:ascii="Times New Roman" w:eastAsia="Times New Roman" w:hAnsi="Times New Roman" w:cs="Times New Roman"/>
          <w:color w:val="0D0D0D"/>
          <w:position w:val="2"/>
          <w:sz w:val="28"/>
          <w:szCs w:val="24"/>
        </w:rPr>
      </w:pPr>
      <w:r>
        <w:rPr>
          <w:rFonts w:ascii="Times New Roman" w:eastAsia="Times New Roman" w:hAnsi="Times New Roman" w:cs="Times New Roman"/>
          <w:color w:val="0D0D0D"/>
          <w:position w:val="2"/>
          <w:sz w:val="28"/>
          <w:szCs w:val="24"/>
        </w:rPr>
        <w:t>М</w:t>
      </w:r>
      <w:r w:rsidRPr="000206D5">
        <w:rPr>
          <w:rFonts w:ascii="Times New Roman" w:eastAsia="Times New Roman" w:hAnsi="Times New Roman" w:cs="Times New Roman"/>
          <w:color w:val="0D0D0D"/>
          <w:position w:val="2"/>
          <w:sz w:val="28"/>
          <w:szCs w:val="24"/>
        </w:rPr>
        <w:t xml:space="preserve">еханизм </w:t>
      </w:r>
      <w:r>
        <w:rPr>
          <w:rFonts w:ascii="Times New Roman" w:eastAsia="Times New Roman" w:hAnsi="Times New Roman" w:cs="Times New Roman"/>
          <w:color w:val="0D0D0D"/>
          <w:position w:val="2"/>
          <w:sz w:val="28"/>
          <w:szCs w:val="24"/>
        </w:rPr>
        <w:t>– о</w:t>
      </w:r>
      <w:r w:rsidR="00720555" w:rsidRPr="000206D5">
        <w:rPr>
          <w:rFonts w:ascii="Times New Roman" w:eastAsia="Times New Roman" w:hAnsi="Times New Roman" w:cs="Times New Roman"/>
          <w:color w:val="0D0D0D"/>
          <w:position w:val="2"/>
          <w:sz w:val="28"/>
          <w:szCs w:val="24"/>
        </w:rPr>
        <w:t>ткатной</w:t>
      </w:r>
      <w:r>
        <w:rPr>
          <w:rFonts w:ascii="Times New Roman" w:eastAsia="Times New Roman" w:hAnsi="Times New Roman" w:cs="Times New Roman"/>
          <w:color w:val="0D0D0D"/>
          <w:position w:val="2"/>
          <w:sz w:val="28"/>
          <w:szCs w:val="24"/>
        </w:rPr>
        <w:t>,</w:t>
      </w:r>
      <w:r w:rsidR="00720555" w:rsidRPr="000206D5">
        <w:rPr>
          <w:rFonts w:ascii="Times New Roman" w:eastAsia="Times New Roman" w:hAnsi="Times New Roman" w:cs="Times New Roman"/>
          <w:color w:val="0D0D0D"/>
          <w:position w:val="2"/>
          <w:sz w:val="28"/>
          <w:szCs w:val="24"/>
          <w:lang w:val="en-US"/>
        </w:rPr>
        <w:t> </w:t>
      </w:r>
      <w:r w:rsidRPr="000206D5">
        <w:rPr>
          <w:rFonts w:ascii="Times New Roman" w:eastAsia="Times New Roman" w:hAnsi="Times New Roman" w:cs="Times New Roman"/>
          <w:color w:val="0D0D0D"/>
          <w:position w:val="2"/>
          <w:sz w:val="28"/>
          <w:szCs w:val="24"/>
        </w:rPr>
        <w:t>консольная балка</w:t>
      </w:r>
      <w:r>
        <w:rPr>
          <w:rFonts w:ascii="Times New Roman" w:eastAsia="Times New Roman" w:hAnsi="Times New Roman" w:cs="Times New Roman"/>
          <w:color w:val="0D0D0D"/>
          <w:position w:val="2"/>
          <w:sz w:val="28"/>
          <w:szCs w:val="24"/>
        </w:rPr>
        <w:t xml:space="preserve"> –</w:t>
      </w:r>
      <w:r w:rsidRPr="000206D5">
        <w:rPr>
          <w:rFonts w:ascii="Times New Roman" w:eastAsia="Times New Roman" w:hAnsi="Times New Roman" w:cs="Times New Roman"/>
          <w:color w:val="0D0D0D"/>
          <w:position w:val="2"/>
          <w:sz w:val="28"/>
          <w:szCs w:val="24"/>
        </w:rPr>
        <w:t xml:space="preserve"> </w:t>
      </w:r>
      <w:r w:rsidR="00071105" w:rsidRPr="000206D5">
        <w:rPr>
          <w:rFonts w:ascii="Times New Roman" w:eastAsia="Times New Roman" w:hAnsi="Times New Roman" w:cs="Times New Roman"/>
          <w:color w:val="0D0D0D"/>
          <w:position w:val="2"/>
          <w:sz w:val="28"/>
          <w:szCs w:val="24"/>
        </w:rPr>
        <w:t>у</w:t>
      </w:r>
      <w:r w:rsidR="00720555" w:rsidRPr="000206D5">
        <w:rPr>
          <w:rFonts w:ascii="Times New Roman" w:eastAsia="Times New Roman" w:hAnsi="Times New Roman" w:cs="Times New Roman"/>
          <w:color w:val="0D0D0D"/>
          <w:position w:val="2"/>
          <w:sz w:val="28"/>
          <w:szCs w:val="24"/>
        </w:rPr>
        <w:t>силенная</w:t>
      </w:r>
      <w:r>
        <w:rPr>
          <w:rFonts w:ascii="Times New Roman" w:eastAsia="Times New Roman" w:hAnsi="Times New Roman" w:cs="Times New Roman"/>
          <w:color w:val="0D0D0D"/>
          <w:position w:val="2"/>
          <w:sz w:val="28"/>
          <w:szCs w:val="24"/>
        </w:rPr>
        <w:t>.</w:t>
      </w:r>
    </w:p>
    <w:p w:rsidR="00720555" w:rsidRDefault="005B36BF" w:rsidP="008C2DB8">
      <w:pPr>
        <w:pStyle w:val="a4"/>
        <w:numPr>
          <w:ilvl w:val="0"/>
          <w:numId w:val="8"/>
        </w:numPr>
        <w:shd w:val="clear" w:color="auto" w:fill="FFFFFF"/>
        <w:spacing w:after="0" w:line="240" w:lineRule="auto"/>
        <w:jc w:val="both"/>
        <w:rPr>
          <w:rFonts w:ascii="Times New Roman" w:eastAsia="Times New Roman" w:hAnsi="Times New Roman" w:cs="Times New Roman"/>
          <w:color w:val="0D0D0D"/>
          <w:position w:val="2"/>
          <w:sz w:val="28"/>
          <w:szCs w:val="24"/>
        </w:rPr>
      </w:pPr>
      <w:r>
        <w:rPr>
          <w:rFonts w:ascii="Times New Roman" w:eastAsia="Times New Roman" w:hAnsi="Times New Roman" w:cs="Times New Roman"/>
          <w:color w:val="0D0D0D"/>
          <w:position w:val="2"/>
          <w:sz w:val="28"/>
          <w:szCs w:val="24"/>
        </w:rPr>
        <w:t>О</w:t>
      </w:r>
      <w:r w:rsidRPr="000206D5">
        <w:rPr>
          <w:rFonts w:ascii="Times New Roman" w:eastAsia="Times New Roman" w:hAnsi="Times New Roman" w:cs="Times New Roman"/>
          <w:color w:val="0D0D0D"/>
          <w:position w:val="2"/>
          <w:sz w:val="28"/>
          <w:szCs w:val="24"/>
        </w:rPr>
        <w:t xml:space="preserve">поры </w:t>
      </w:r>
      <w:r w:rsidR="00720555" w:rsidRPr="000206D5">
        <w:rPr>
          <w:rFonts w:ascii="Times New Roman" w:eastAsia="Times New Roman" w:hAnsi="Times New Roman" w:cs="Times New Roman"/>
          <w:color w:val="0D0D0D"/>
          <w:position w:val="2"/>
          <w:sz w:val="28"/>
          <w:szCs w:val="24"/>
        </w:rPr>
        <w:t>роликовые</w:t>
      </w:r>
      <w:r>
        <w:rPr>
          <w:rFonts w:ascii="Times New Roman" w:eastAsia="Times New Roman" w:hAnsi="Times New Roman" w:cs="Times New Roman"/>
          <w:color w:val="0D0D0D"/>
          <w:position w:val="2"/>
          <w:sz w:val="28"/>
          <w:szCs w:val="24"/>
        </w:rPr>
        <w:t xml:space="preserve"> усиленные промышленного исполнения, рассчитанные на фактическую массу ворот и интенсивную </w:t>
      </w:r>
      <w:r w:rsidR="004906B2">
        <w:rPr>
          <w:rFonts w:ascii="Times New Roman" w:eastAsia="Times New Roman" w:hAnsi="Times New Roman" w:cs="Times New Roman"/>
          <w:color w:val="0D0D0D"/>
          <w:position w:val="2"/>
          <w:sz w:val="28"/>
          <w:szCs w:val="24"/>
        </w:rPr>
        <w:t>эксплуатацию –</w:t>
      </w:r>
      <w:r>
        <w:rPr>
          <w:rFonts w:ascii="Times New Roman" w:eastAsia="Times New Roman" w:hAnsi="Times New Roman" w:cs="Times New Roman"/>
          <w:color w:val="0D0D0D"/>
          <w:position w:val="2"/>
          <w:sz w:val="28"/>
          <w:szCs w:val="24"/>
        </w:rPr>
        <w:t xml:space="preserve"> не менее 6 роликов на опоре.</w:t>
      </w:r>
    </w:p>
    <w:p w:rsidR="004906B2" w:rsidRPr="004906B2" w:rsidRDefault="004906B2" w:rsidP="004906B2">
      <w:pPr>
        <w:pStyle w:val="a4"/>
        <w:numPr>
          <w:ilvl w:val="0"/>
          <w:numId w:val="8"/>
        </w:numPr>
        <w:shd w:val="clear" w:color="auto" w:fill="FFFFFF"/>
        <w:spacing w:after="0" w:line="240" w:lineRule="auto"/>
        <w:jc w:val="both"/>
        <w:rPr>
          <w:rFonts w:ascii="Times New Roman" w:eastAsia="Times New Roman" w:hAnsi="Times New Roman" w:cs="Times New Roman"/>
          <w:color w:val="0D0D0D"/>
          <w:position w:val="2"/>
          <w:sz w:val="28"/>
          <w:szCs w:val="24"/>
        </w:rPr>
      </w:pPr>
      <w:r>
        <w:rPr>
          <w:rFonts w:ascii="TimesNewRomanPS-BoldMT" w:eastAsia="Times New Roman" w:hAnsi="TimesNewRomanPS-BoldMT" w:cs="Arial"/>
          <w:bCs/>
          <w:position w:val="2"/>
          <w:sz w:val="28"/>
          <w:szCs w:val="24"/>
        </w:rPr>
        <w:t>Защита</w:t>
      </w:r>
      <w:r w:rsidR="000125A4" w:rsidRPr="004906B2">
        <w:rPr>
          <w:rFonts w:ascii="TimesNewRomanPS-BoldMT" w:eastAsia="Times New Roman" w:hAnsi="TimesNewRomanPS-BoldMT" w:cs="Arial"/>
          <w:bCs/>
          <w:position w:val="2"/>
          <w:sz w:val="28"/>
          <w:szCs w:val="24"/>
        </w:rPr>
        <w:t xml:space="preserve"> от защемления и доступных движущихся частей.</w:t>
      </w:r>
    </w:p>
    <w:p w:rsidR="004906B2" w:rsidRPr="004906B2" w:rsidRDefault="000125A4" w:rsidP="004906B2">
      <w:pPr>
        <w:pStyle w:val="a4"/>
        <w:numPr>
          <w:ilvl w:val="0"/>
          <w:numId w:val="8"/>
        </w:numPr>
        <w:shd w:val="clear" w:color="auto" w:fill="FFFFFF"/>
        <w:spacing w:after="0" w:line="240" w:lineRule="auto"/>
        <w:jc w:val="both"/>
        <w:rPr>
          <w:rFonts w:ascii="Times New Roman" w:eastAsia="Times New Roman" w:hAnsi="Times New Roman" w:cs="Times New Roman"/>
          <w:color w:val="0D0D0D"/>
          <w:position w:val="2"/>
          <w:sz w:val="28"/>
          <w:szCs w:val="24"/>
        </w:rPr>
      </w:pPr>
      <w:r w:rsidRPr="004906B2">
        <w:rPr>
          <w:rFonts w:ascii="TimesNewRomanPS-BoldMT" w:eastAsia="Times New Roman" w:hAnsi="TimesNewRomanPS-BoldMT" w:cs="Arial"/>
          <w:bCs/>
          <w:position w:val="2"/>
          <w:sz w:val="28"/>
          <w:szCs w:val="24"/>
        </w:rPr>
        <w:t>Защитный кожух электродвигателя и зубчатой рейки.</w:t>
      </w:r>
    </w:p>
    <w:p w:rsidR="000125A4" w:rsidRPr="004906B2" w:rsidRDefault="004906B2" w:rsidP="004906B2">
      <w:pPr>
        <w:pStyle w:val="a4"/>
        <w:numPr>
          <w:ilvl w:val="0"/>
          <w:numId w:val="8"/>
        </w:numPr>
        <w:shd w:val="clear" w:color="auto" w:fill="FFFFFF"/>
        <w:spacing w:after="0" w:line="240" w:lineRule="auto"/>
        <w:jc w:val="both"/>
        <w:rPr>
          <w:rFonts w:ascii="Times New Roman" w:eastAsia="Times New Roman" w:hAnsi="Times New Roman" w:cs="Times New Roman"/>
          <w:color w:val="0D0D0D"/>
          <w:position w:val="2"/>
          <w:sz w:val="28"/>
          <w:szCs w:val="24"/>
        </w:rPr>
      </w:pPr>
      <w:r>
        <w:rPr>
          <w:rFonts w:ascii="TimesNewRomanPS-BoldMT" w:eastAsia="Times New Roman" w:hAnsi="TimesNewRomanPS-BoldMT" w:cs="Arial"/>
          <w:bCs/>
          <w:position w:val="2"/>
          <w:sz w:val="28"/>
          <w:szCs w:val="24"/>
        </w:rPr>
        <w:t>Кабельная защита, заземление и электрическая защита</w:t>
      </w:r>
      <w:r w:rsidR="000125A4" w:rsidRPr="004906B2">
        <w:rPr>
          <w:rFonts w:ascii="TimesNewRomanPS-BoldMT" w:eastAsia="Times New Roman" w:hAnsi="TimesNewRomanPS-BoldMT" w:cs="Arial"/>
          <w:bCs/>
          <w:position w:val="2"/>
          <w:sz w:val="28"/>
          <w:szCs w:val="24"/>
        </w:rPr>
        <w:t xml:space="preserve"> оборудования.</w:t>
      </w:r>
    </w:p>
    <w:p w:rsidR="000206D5" w:rsidRDefault="000206D5" w:rsidP="00720555">
      <w:pPr>
        <w:shd w:val="clear" w:color="auto" w:fill="FFFFFF"/>
        <w:spacing w:after="0" w:line="240" w:lineRule="auto"/>
        <w:rPr>
          <w:rFonts w:ascii="Times New Roman" w:eastAsia="Times New Roman" w:hAnsi="Times New Roman" w:cs="Times New Roman"/>
          <w:b/>
          <w:bCs/>
          <w:color w:val="0D0D0D"/>
          <w:position w:val="2"/>
          <w:sz w:val="28"/>
          <w:szCs w:val="28"/>
        </w:rPr>
      </w:pPr>
    </w:p>
    <w:p w:rsidR="00720555" w:rsidRPr="00CB5040" w:rsidRDefault="00720555" w:rsidP="00B83196">
      <w:pPr>
        <w:shd w:val="clear" w:color="auto" w:fill="FFFFFF"/>
        <w:spacing w:after="0" w:line="240" w:lineRule="auto"/>
        <w:ind w:firstLine="360"/>
        <w:rPr>
          <w:rFonts w:ascii="Times New Roman" w:eastAsia="Times New Roman" w:hAnsi="Times New Roman" w:cs="Times New Roman"/>
          <w:b/>
          <w:bCs/>
          <w:color w:val="0D0D0D"/>
          <w:position w:val="2"/>
          <w:sz w:val="28"/>
          <w:szCs w:val="28"/>
        </w:rPr>
      </w:pPr>
      <w:r w:rsidRPr="00D0525C">
        <w:rPr>
          <w:rFonts w:ascii="Times New Roman" w:eastAsia="Times New Roman" w:hAnsi="Times New Roman" w:cs="Times New Roman"/>
          <w:b/>
          <w:bCs/>
          <w:color w:val="0D0D0D"/>
          <w:position w:val="2"/>
          <w:sz w:val="28"/>
          <w:szCs w:val="28"/>
        </w:rPr>
        <w:t>Металлический каркас</w:t>
      </w:r>
    </w:p>
    <w:p w:rsidR="00720555" w:rsidRPr="00D0525C" w:rsidRDefault="00720555" w:rsidP="00A54840">
      <w:pPr>
        <w:shd w:val="clear" w:color="auto" w:fill="FFFFFF"/>
        <w:spacing w:after="0" w:line="240" w:lineRule="auto"/>
        <w:ind w:firstLine="360"/>
        <w:jc w:val="both"/>
        <w:rPr>
          <w:rFonts w:ascii="Times New Roman" w:eastAsia="Times New Roman" w:hAnsi="Times New Roman" w:cs="Times New Roman"/>
          <w:color w:val="0D0D0D"/>
          <w:position w:val="2"/>
          <w:sz w:val="28"/>
          <w:szCs w:val="28"/>
        </w:rPr>
      </w:pPr>
      <w:r w:rsidRPr="006B47DA">
        <w:rPr>
          <w:rFonts w:ascii="Times New Roman" w:eastAsia="Times New Roman" w:hAnsi="Times New Roman" w:cs="Times New Roman"/>
          <w:color w:val="0D0D0D"/>
          <w:position w:val="2"/>
          <w:sz w:val="28"/>
          <w:szCs w:val="28"/>
        </w:rPr>
        <w:t xml:space="preserve">Усиленная сварная рама </w:t>
      </w:r>
      <w:r w:rsidR="00A54840">
        <w:rPr>
          <w:rFonts w:ascii="Times New Roman" w:eastAsia="Times New Roman" w:hAnsi="Times New Roman" w:cs="Times New Roman"/>
          <w:color w:val="0D0D0D"/>
          <w:position w:val="2"/>
          <w:sz w:val="28"/>
          <w:szCs w:val="28"/>
        </w:rPr>
        <w:t>(</w:t>
      </w:r>
      <w:r w:rsidR="00A54840" w:rsidRPr="00D0525C">
        <w:rPr>
          <w:rFonts w:ascii="Times New Roman" w:eastAsia="Times New Roman" w:hAnsi="Times New Roman" w:cs="Times New Roman"/>
          <w:color w:val="0D0D0D"/>
          <w:position w:val="2"/>
          <w:sz w:val="28"/>
          <w:szCs w:val="28"/>
        </w:rPr>
        <w:t>вертикальные и горизонтальные рёбра жёсткости</w:t>
      </w:r>
      <w:r w:rsidR="00A54840">
        <w:rPr>
          <w:rFonts w:ascii="Times New Roman" w:eastAsia="Times New Roman" w:hAnsi="Times New Roman" w:cs="Times New Roman"/>
          <w:color w:val="0D0D0D"/>
          <w:position w:val="2"/>
          <w:sz w:val="28"/>
          <w:szCs w:val="28"/>
        </w:rPr>
        <w:t>)</w:t>
      </w:r>
      <w:r w:rsidR="00A54840" w:rsidRPr="006B47DA">
        <w:rPr>
          <w:rFonts w:ascii="Times New Roman" w:eastAsia="Times New Roman" w:hAnsi="Times New Roman" w:cs="Times New Roman"/>
          <w:color w:val="0D0D0D"/>
          <w:position w:val="2"/>
          <w:sz w:val="28"/>
          <w:szCs w:val="28"/>
        </w:rPr>
        <w:t xml:space="preserve"> </w:t>
      </w:r>
      <w:r w:rsidRPr="006B47DA">
        <w:rPr>
          <w:rFonts w:ascii="Times New Roman" w:eastAsia="Times New Roman" w:hAnsi="Times New Roman" w:cs="Times New Roman"/>
          <w:color w:val="0D0D0D"/>
          <w:position w:val="2"/>
          <w:sz w:val="28"/>
          <w:szCs w:val="28"/>
        </w:rPr>
        <w:t>из стального профильного металла</w:t>
      </w:r>
      <w:r w:rsidR="006B47DA" w:rsidRPr="006B47DA">
        <w:rPr>
          <w:rFonts w:ascii="Times New Roman" w:eastAsia="Times New Roman" w:hAnsi="Times New Roman" w:cs="Times New Roman"/>
          <w:color w:val="0D0D0D"/>
          <w:position w:val="2"/>
          <w:sz w:val="28"/>
          <w:szCs w:val="28"/>
        </w:rPr>
        <w:t xml:space="preserve"> размером 100*100</w:t>
      </w:r>
      <w:r w:rsidR="00462ADE">
        <w:rPr>
          <w:rFonts w:ascii="Times New Roman" w:eastAsia="Times New Roman" w:hAnsi="Times New Roman" w:cs="Times New Roman"/>
          <w:color w:val="0D0D0D"/>
          <w:position w:val="2"/>
          <w:sz w:val="28"/>
          <w:szCs w:val="28"/>
        </w:rPr>
        <w:t xml:space="preserve"> мм</w:t>
      </w:r>
      <w:r w:rsidR="006B47DA" w:rsidRPr="006B47DA">
        <w:rPr>
          <w:rFonts w:ascii="Times New Roman" w:eastAsia="Times New Roman" w:hAnsi="Times New Roman" w:cs="Times New Roman"/>
          <w:color w:val="0D0D0D"/>
          <w:position w:val="2"/>
          <w:sz w:val="28"/>
          <w:szCs w:val="28"/>
        </w:rPr>
        <w:t xml:space="preserve"> </w:t>
      </w:r>
      <w:r w:rsidR="00B83196">
        <w:rPr>
          <w:rFonts w:ascii="Times New Roman" w:eastAsia="Times New Roman" w:hAnsi="Times New Roman" w:cs="Times New Roman"/>
          <w:color w:val="0D0D0D"/>
          <w:position w:val="2"/>
          <w:sz w:val="28"/>
          <w:szCs w:val="28"/>
        </w:rPr>
        <w:t>с внутренней стороны ворот</w:t>
      </w:r>
      <w:r w:rsidR="00A54840">
        <w:rPr>
          <w:rFonts w:ascii="Times New Roman" w:eastAsia="Times New Roman" w:hAnsi="Times New Roman" w:cs="Times New Roman"/>
          <w:color w:val="000000" w:themeColor="text1"/>
          <w:position w:val="2"/>
          <w:sz w:val="28"/>
          <w:szCs w:val="28"/>
        </w:rPr>
        <w:t>, на уровне высоты ворот</w:t>
      </w:r>
    </w:p>
    <w:p w:rsidR="00720555" w:rsidRDefault="00720555" w:rsidP="00462ADE">
      <w:pPr>
        <w:shd w:val="clear" w:color="auto" w:fill="FFFFFF"/>
        <w:spacing w:after="0" w:line="240" w:lineRule="auto"/>
        <w:ind w:firstLine="360"/>
        <w:rPr>
          <w:rFonts w:ascii="Times New Roman" w:eastAsia="Times New Roman" w:hAnsi="Times New Roman" w:cs="Times New Roman"/>
          <w:color w:val="0D0D0D"/>
          <w:position w:val="2"/>
          <w:sz w:val="28"/>
          <w:szCs w:val="28"/>
        </w:rPr>
      </w:pPr>
      <w:r w:rsidRPr="00D0525C">
        <w:rPr>
          <w:rFonts w:ascii="Times New Roman" w:eastAsia="Times New Roman" w:hAnsi="Times New Roman" w:cs="Times New Roman"/>
          <w:color w:val="0D0D0D"/>
          <w:position w:val="2"/>
          <w:sz w:val="28"/>
          <w:szCs w:val="28"/>
        </w:rPr>
        <w:t>Отсутствие деформаций, перекосов и провисания полотна при эксплуатации.</w:t>
      </w:r>
    </w:p>
    <w:p w:rsidR="00D04979" w:rsidRDefault="00D04979" w:rsidP="00720555">
      <w:pPr>
        <w:shd w:val="clear" w:color="auto" w:fill="FFFFFF"/>
        <w:spacing w:after="0" w:line="240" w:lineRule="auto"/>
        <w:rPr>
          <w:rFonts w:ascii="Times New Roman" w:eastAsia="Times New Roman" w:hAnsi="Times New Roman" w:cs="Times New Roman"/>
          <w:b/>
          <w:bCs/>
          <w:color w:val="0D0D0D"/>
          <w:position w:val="2"/>
          <w:sz w:val="28"/>
          <w:szCs w:val="28"/>
        </w:rPr>
      </w:pPr>
    </w:p>
    <w:p w:rsidR="00720555" w:rsidRPr="00D0525C" w:rsidRDefault="00720555" w:rsidP="006C19FA">
      <w:pPr>
        <w:shd w:val="clear" w:color="auto" w:fill="FFFFFF"/>
        <w:spacing w:after="0" w:line="240" w:lineRule="auto"/>
        <w:ind w:firstLine="360"/>
        <w:rPr>
          <w:rFonts w:ascii="Times New Roman" w:eastAsia="Times New Roman" w:hAnsi="Times New Roman" w:cs="Times New Roman"/>
          <w:b/>
          <w:color w:val="0D0D0D"/>
          <w:position w:val="2"/>
          <w:sz w:val="28"/>
          <w:szCs w:val="28"/>
        </w:rPr>
      </w:pPr>
      <w:r w:rsidRPr="00D0525C">
        <w:rPr>
          <w:rFonts w:ascii="Times New Roman" w:eastAsia="Times New Roman" w:hAnsi="Times New Roman" w:cs="Times New Roman"/>
          <w:b/>
          <w:bCs/>
          <w:color w:val="0D0D0D"/>
          <w:position w:val="2"/>
          <w:sz w:val="28"/>
          <w:szCs w:val="28"/>
        </w:rPr>
        <w:t>Электропривод</w:t>
      </w:r>
    </w:p>
    <w:p w:rsidR="00720555" w:rsidRPr="00D035FA" w:rsidRDefault="00720555" w:rsidP="00D035FA">
      <w:pPr>
        <w:shd w:val="clear" w:color="auto" w:fill="FFFFFF"/>
        <w:spacing w:after="0" w:line="240" w:lineRule="auto"/>
        <w:ind w:firstLine="360"/>
        <w:jc w:val="both"/>
        <w:rPr>
          <w:rFonts w:ascii="Times New Roman" w:eastAsia="Times New Roman" w:hAnsi="Times New Roman" w:cs="Times New Roman"/>
          <w:color w:val="0D0D0D"/>
          <w:position w:val="2"/>
          <w:sz w:val="28"/>
          <w:szCs w:val="28"/>
        </w:rPr>
      </w:pPr>
      <w:r w:rsidRPr="00D0525C">
        <w:rPr>
          <w:rFonts w:ascii="Times New Roman" w:eastAsia="Times New Roman" w:hAnsi="Times New Roman" w:cs="Times New Roman"/>
          <w:color w:val="0D0D0D"/>
          <w:position w:val="2"/>
          <w:sz w:val="28"/>
          <w:szCs w:val="28"/>
        </w:rPr>
        <w:t xml:space="preserve">Промышленный электропривод для откатных ворот с запасом </w:t>
      </w:r>
      <w:r w:rsidR="000B2572" w:rsidRPr="00D0525C">
        <w:rPr>
          <w:rFonts w:ascii="Times New Roman" w:eastAsia="Times New Roman" w:hAnsi="Times New Roman" w:cs="Times New Roman"/>
          <w:color w:val="0D0D0D"/>
          <w:position w:val="2"/>
          <w:sz w:val="28"/>
          <w:szCs w:val="28"/>
        </w:rPr>
        <w:t>тягового</w:t>
      </w:r>
      <w:r w:rsidR="000B2572" w:rsidRPr="00D0525C">
        <w:rPr>
          <w:rFonts w:ascii="Times New Roman" w:eastAsia="Times New Roman" w:hAnsi="Times New Roman" w:cs="Times New Roman"/>
          <w:color w:val="0D0D0D"/>
          <w:position w:val="2"/>
          <w:sz w:val="28"/>
          <w:szCs w:val="28"/>
          <w:lang w:val="en-US"/>
        </w:rPr>
        <w:t> </w:t>
      </w:r>
      <w:r w:rsidR="000B2572">
        <w:rPr>
          <w:rFonts w:ascii="Times New Roman" w:eastAsia="Times New Roman" w:hAnsi="Times New Roman" w:cs="Times New Roman"/>
          <w:color w:val="0D0D0D"/>
          <w:position w:val="2"/>
          <w:sz w:val="28"/>
          <w:szCs w:val="28"/>
        </w:rPr>
        <w:t>усилия</w:t>
      </w:r>
      <w:r w:rsidR="00D0525C">
        <w:rPr>
          <w:rFonts w:ascii="Times New Roman" w:eastAsia="Times New Roman" w:hAnsi="Times New Roman" w:cs="Times New Roman"/>
          <w:bCs/>
          <w:position w:val="2"/>
          <w:sz w:val="28"/>
          <w:szCs w:val="28"/>
          <w:lang w:val="kk-KZ"/>
        </w:rPr>
        <w:t xml:space="preserve"> </w:t>
      </w:r>
      <w:r w:rsidR="00D0525C">
        <w:rPr>
          <w:rFonts w:ascii="Times New Roman" w:eastAsia="Times New Roman" w:hAnsi="Times New Roman" w:cs="Times New Roman"/>
          <w:color w:val="0D0D0D"/>
          <w:position w:val="2"/>
          <w:sz w:val="28"/>
          <w:szCs w:val="28"/>
        </w:rPr>
        <w:t>м</w:t>
      </w:r>
      <w:r w:rsidRPr="00D0525C">
        <w:rPr>
          <w:rFonts w:ascii="Times New Roman" w:eastAsia="Times New Roman" w:hAnsi="Times New Roman" w:cs="Times New Roman"/>
          <w:color w:val="0D0D0D"/>
          <w:position w:val="2"/>
          <w:sz w:val="28"/>
          <w:szCs w:val="28"/>
        </w:rPr>
        <w:t>ощность и допустимая масса ворот — по расчёту изготовителя с учётом ветровой нагрузки и зимних условий.</w:t>
      </w:r>
    </w:p>
    <w:p w:rsidR="00902FC0" w:rsidRDefault="00902FC0" w:rsidP="005B0BE7">
      <w:pPr>
        <w:shd w:val="clear" w:color="auto" w:fill="FFFFFF"/>
        <w:spacing w:after="0" w:line="240" w:lineRule="auto"/>
        <w:rPr>
          <w:rFonts w:ascii="Times New Roman" w:eastAsia="Times New Roman" w:hAnsi="Times New Roman" w:cs="Times New Roman"/>
          <w:b/>
          <w:sz w:val="28"/>
          <w:szCs w:val="28"/>
        </w:rPr>
      </w:pPr>
    </w:p>
    <w:p w:rsidR="000125A4" w:rsidRPr="00902FC0" w:rsidRDefault="000125A4" w:rsidP="00902FC0">
      <w:pPr>
        <w:shd w:val="clear" w:color="auto" w:fill="FFFFFF"/>
        <w:spacing w:after="0" w:line="240" w:lineRule="auto"/>
        <w:ind w:firstLine="360"/>
        <w:rPr>
          <w:rFonts w:ascii="Times New Roman" w:eastAsia="Times New Roman" w:hAnsi="Times New Roman" w:cs="Times New Roman"/>
          <w:sz w:val="28"/>
          <w:szCs w:val="28"/>
        </w:rPr>
      </w:pPr>
      <w:r w:rsidRPr="00902FC0">
        <w:rPr>
          <w:rFonts w:ascii="Times New Roman" w:eastAsia="Times New Roman" w:hAnsi="Times New Roman" w:cs="Times New Roman"/>
          <w:b/>
          <w:sz w:val="28"/>
          <w:szCs w:val="28"/>
        </w:rPr>
        <w:t>Система откатных ворот должна обеспечивать:</w:t>
      </w:r>
    </w:p>
    <w:p w:rsidR="000125A4" w:rsidRPr="00902FC0" w:rsidRDefault="000125A4" w:rsidP="005B0BE7">
      <w:pPr>
        <w:shd w:val="clear" w:color="auto" w:fill="FFFFFF"/>
        <w:spacing w:after="0" w:line="240" w:lineRule="auto"/>
        <w:rPr>
          <w:rFonts w:ascii="Times New Roman" w:eastAsia="Times New Roman" w:hAnsi="Times New Roman" w:cs="Times New Roman"/>
          <w:sz w:val="28"/>
          <w:szCs w:val="28"/>
        </w:rPr>
      </w:pPr>
    </w:p>
    <w:p w:rsidR="000125A4" w:rsidRPr="00902FC0" w:rsidRDefault="006B47DA" w:rsidP="006B47DA">
      <w:pPr>
        <w:pStyle w:val="a4"/>
        <w:numPr>
          <w:ilvl w:val="0"/>
          <w:numId w:val="7"/>
        </w:numPr>
        <w:shd w:val="clear" w:color="auto" w:fill="FFFFFF"/>
        <w:spacing w:after="0" w:line="240" w:lineRule="auto"/>
        <w:jc w:val="both"/>
        <w:rPr>
          <w:rFonts w:ascii="Times New Roman" w:eastAsia="Times New Roman" w:hAnsi="Times New Roman" w:cs="Times New Roman"/>
          <w:sz w:val="28"/>
          <w:szCs w:val="28"/>
        </w:rPr>
      </w:pPr>
      <w:r w:rsidRPr="00902FC0">
        <w:rPr>
          <w:rFonts w:ascii="Times New Roman" w:eastAsia="Times New Roman" w:hAnsi="Times New Roman" w:cs="Times New Roman"/>
          <w:sz w:val="28"/>
          <w:szCs w:val="28"/>
        </w:rPr>
        <w:t>У</w:t>
      </w:r>
      <w:r w:rsidR="00F8599D" w:rsidRPr="00902FC0">
        <w:rPr>
          <w:rFonts w:ascii="Times New Roman" w:eastAsia="Times New Roman" w:hAnsi="Times New Roman" w:cs="Times New Roman"/>
          <w:sz w:val="28"/>
          <w:szCs w:val="28"/>
        </w:rPr>
        <w:t>становку стационарной кнопки управления автоматическими откатными воротам</w:t>
      </w:r>
      <w:r w:rsidR="00644C0C" w:rsidRPr="00902FC0">
        <w:rPr>
          <w:rFonts w:ascii="Times New Roman" w:eastAsia="Times New Roman" w:hAnsi="Times New Roman" w:cs="Times New Roman"/>
          <w:sz w:val="28"/>
          <w:szCs w:val="28"/>
        </w:rPr>
        <w:t xml:space="preserve">и внутри помещения дежурного по </w:t>
      </w:r>
      <w:proofErr w:type="spellStart"/>
      <w:r w:rsidR="00644C0C" w:rsidRPr="00902FC0">
        <w:rPr>
          <w:rFonts w:ascii="Times New Roman" w:eastAsia="Times New Roman" w:hAnsi="Times New Roman" w:cs="Times New Roman"/>
          <w:sz w:val="28"/>
          <w:szCs w:val="28"/>
        </w:rPr>
        <w:t>контрольно</w:t>
      </w:r>
      <w:proofErr w:type="spellEnd"/>
      <w:r w:rsidR="00644C0C" w:rsidRPr="00902FC0">
        <w:rPr>
          <w:rFonts w:ascii="Times New Roman" w:eastAsia="Times New Roman" w:hAnsi="Times New Roman" w:cs="Times New Roman"/>
          <w:sz w:val="28"/>
          <w:szCs w:val="28"/>
        </w:rPr>
        <w:t xml:space="preserve"> пропускному пункту</w:t>
      </w:r>
      <w:r w:rsidR="00F8599D" w:rsidRPr="00902FC0">
        <w:rPr>
          <w:rFonts w:ascii="Times New Roman" w:eastAsia="Times New Roman" w:hAnsi="Times New Roman" w:cs="Times New Roman"/>
          <w:sz w:val="28"/>
          <w:szCs w:val="28"/>
        </w:rPr>
        <w:t>, обеспечивающей дистанционное открытие и закрытие ворот без необходимости выхода дежурного на улицу.</w:t>
      </w:r>
    </w:p>
    <w:p w:rsidR="00C179ED" w:rsidRPr="00902FC0" w:rsidRDefault="006B47DA" w:rsidP="006B47DA">
      <w:pPr>
        <w:pStyle w:val="a4"/>
        <w:numPr>
          <w:ilvl w:val="0"/>
          <w:numId w:val="7"/>
        </w:numPr>
        <w:shd w:val="clear" w:color="auto" w:fill="FFFFFF"/>
        <w:spacing w:after="0" w:line="240" w:lineRule="auto"/>
        <w:rPr>
          <w:rFonts w:ascii="Times New Roman" w:eastAsia="Times New Roman" w:hAnsi="Times New Roman" w:cs="Times New Roman"/>
          <w:sz w:val="28"/>
          <w:szCs w:val="28"/>
        </w:rPr>
      </w:pPr>
      <w:r w:rsidRPr="00902FC0">
        <w:rPr>
          <w:rFonts w:ascii="Times New Roman" w:eastAsia="Times New Roman" w:hAnsi="Times New Roman" w:cs="Times New Roman"/>
          <w:sz w:val="28"/>
          <w:szCs w:val="28"/>
        </w:rPr>
        <w:t>В</w:t>
      </w:r>
      <w:r w:rsidR="00C179ED" w:rsidRPr="00902FC0">
        <w:rPr>
          <w:rFonts w:ascii="Times New Roman" w:eastAsia="Times New Roman" w:hAnsi="Times New Roman" w:cs="Times New Roman"/>
          <w:sz w:val="28"/>
          <w:szCs w:val="28"/>
        </w:rPr>
        <w:t>озможность остановки движения ворот при необходимости;</w:t>
      </w:r>
    </w:p>
    <w:p w:rsidR="00C179ED" w:rsidRPr="00902FC0" w:rsidRDefault="006B47DA" w:rsidP="006B47DA">
      <w:pPr>
        <w:pStyle w:val="a4"/>
        <w:numPr>
          <w:ilvl w:val="0"/>
          <w:numId w:val="7"/>
        </w:numPr>
        <w:shd w:val="clear" w:color="auto" w:fill="FFFFFF"/>
        <w:spacing w:after="0" w:line="240" w:lineRule="auto"/>
        <w:rPr>
          <w:rFonts w:ascii="Times New Roman" w:eastAsia="Times New Roman" w:hAnsi="Times New Roman" w:cs="Times New Roman"/>
          <w:sz w:val="28"/>
          <w:szCs w:val="28"/>
        </w:rPr>
      </w:pPr>
      <w:r w:rsidRPr="00902FC0">
        <w:rPr>
          <w:rFonts w:ascii="Times New Roman" w:eastAsia="Times New Roman" w:hAnsi="Times New Roman" w:cs="Times New Roman"/>
          <w:sz w:val="28"/>
          <w:szCs w:val="28"/>
        </w:rPr>
        <w:t>С</w:t>
      </w:r>
      <w:r w:rsidR="00C179ED" w:rsidRPr="00902FC0">
        <w:rPr>
          <w:rFonts w:ascii="Times New Roman" w:eastAsia="Times New Roman" w:hAnsi="Times New Roman" w:cs="Times New Roman"/>
          <w:sz w:val="28"/>
          <w:szCs w:val="28"/>
        </w:rPr>
        <w:t>охранение работоспособности системы безопасности при использовании кнопочного управления;</w:t>
      </w:r>
    </w:p>
    <w:p w:rsidR="00C179ED" w:rsidRPr="00902FC0" w:rsidRDefault="006B47DA" w:rsidP="006B47DA">
      <w:pPr>
        <w:pStyle w:val="a4"/>
        <w:numPr>
          <w:ilvl w:val="0"/>
          <w:numId w:val="7"/>
        </w:numPr>
        <w:shd w:val="clear" w:color="auto" w:fill="FFFFFF"/>
        <w:spacing w:after="0" w:line="240" w:lineRule="auto"/>
        <w:rPr>
          <w:rFonts w:ascii="Times New Roman" w:eastAsia="Times New Roman" w:hAnsi="Times New Roman" w:cs="Times New Roman"/>
          <w:sz w:val="28"/>
          <w:szCs w:val="28"/>
        </w:rPr>
      </w:pPr>
      <w:r w:rsidRPr="00902FC0">
        <w:rPr>
          <w:rFonts w:ascii="Times New Roman" w:eastAsia="Times New Roman" w:hAnsi="Times New Roman" w:cs="Times New Roman"/>
          <w:sz w:val="28"/>
          <w:szCs w:val="28"/>
        </w:rPr>
        <w:t>П</w:t>
      </w:r>
      <w:r w:rsidR="00C179ED" w:rsidRPr="00902FC0">
        <w:rPr>
          <w:rFonts w:ascii="Times New Roman" w:eastAsia="Times New Roman" w:hAnsi="Times New Roman" w:cs="Times New Roman"/>
          <w:sz w:val="28"/>
          <w:szCs w:val="28"/>
        </w:rPr>
        <w:t>рокладку защищённой кабельной линии от электропривода до рабочего места дежурного;</w:t>
      </w:r>
    </w:p>
    <w:p w:rsidR="00C179ED" w:rsidRPr="00902FC0" w:rsidRDefault="006B47DA" w:rsidP="006B47DA">
      <w:pPr>
        <w:pStyle w:val="a4"/>
        <w:numPr>
          <w:ilvl w:val="0"/>
          <w:numId w:val="7"/>
        </w:numPr>
        <w:shd w:val="clear" w:color="auto" w:fill="FFFFFF"/>
        <w:spacing w:after="0" w:line="240" w:lineRule="auto"/>
        <w:rPr>
          <w:rFonts w:ascii="Times New Roman" w:eastAsia="Times New Roman" w:hAnsi="Times New Roman" w:cs="Times New Roman"/>
          <w:sz w:val="28"/>
          <w:szCs w:val="28"/>
        </w:rPr>
      </w:pPr>
      <w:r w:rsidRPr="00902FC0">
        <w:rPr>
          <w:rFonts w:ascii="Times New Roman" w:eastAsia="Times New Roman" w:hAnsi="Times New Roman" w:cs="Times New Roman"/>
          <w:sz w:val="28"/>
          <w:szCs w:val="28"/>
        </w:rPr>
        <w:t>П</w:t>
      </w:r>
      <w:r w:rsidR="00C179ED" w:rsidRPr="00902FC0">
        <w:rPr>
          <w:rFonts w:ascii="Times New Roman" w:eastAsia="Times New Roman" w:hAnsi="Times New Roman" w:cs="Times New Roman"/>
          <w:sz w:val="28"/>
          <w:szCs w:val="28"/>
        </w:rPr>
        <w:t>роведение монтажных, пусконаладочных работ и проверку работоспособности системы.</w:t>
      </w:r>
    </w:p>
    <w:p w:rsidR="000125A4" w:rsidRPr="00CB5040" w:rsidRDefault="000125A4" w:rsidP="00720555">
      <w:pPr>
        <w:shd w:val="clear" w:color="auto" w:fill="FFFFFF"/>
        <w:spacing w:after="0" w:line="240" w:lineRule="auto"/>
        <w:rPr>
          <w:rFonts w:ascii="Times New Roman" w:eastAsia="Times New Roman" w:hAnsi="Times New Roman" w:cs="Times New Roman"/>
          <w:b/>
          <w:position w:val="2"/>
          <w:sz w:val="28"/>
          <w:szCs w:val="28"/>
        </w:rPr>
      </w:pPr>
    </w:p>
    <w:p w:rsidR="0057546C" w:rsidRDefault="00CB5040" w:rsidP="009645C9">
      <w:pPr>
        <w:shd w:val="clear" w:color="auto" w:fill="FFFFFF"/>
        <w:spacing w:after="0" w:line="240" w:lineRule="auto"/>
        <w:ind w:firstLine="360"/>
        <w:jc w:val="both"/>
        <w:rPr>
          <w:rFonts w:ascii="Times New Roman" w:eastAsia="Times New Roman" w:hAnsi="Times New Roman" w:cs="Times New Roman"/>
          <w:bCs/>
          <w:color w:val="0D0D0D"/>
          <w:position w:val="2"/>
          <w:sz w:val="28"/>
          <w:szCs w:val="28"/>
        </w:rPr>
      </w:pPr>
      <w:r w:rsidRPr="00CB5040">
        <w:rPr>
          <w:rFonts w:ascii="Times New Roman" w:eastAsia="Times New Roman" w:hAnsi="Times New Roman" w:cs="Times New Roman"/>
          <w:bCs/>
          <w:color w:val="0D0D0D"/>
          <w:position w:val="2"/>
          <w:sz w:val="28"/>
          <w:szCs w:val="28"/>
        </w:rPr>
        <w:t>Поставщик по окончанию установки откатных ворот, произ</w:t>
      </w:r>
      <w:r w:rsidR="002937E4">
        <w:rPr>
          <w:rFonts w:ascii="Times New Roman" w:eastAsia="Times New Roman" w:hAnsi="Times New Roman" w:cs="Times New Roman"/>
          <w:bCs/>
          <w:color w:val="0D0D0D"/>
          <w:position w:val="2"/>
          <w:sz w:val="28"/>
          <w:szCs w:val="28"/>
        </w:rPr>
        <w:t>водит их пуско-наладочные работ</w:t>
      </w:r>
    </w:p>
    <w:p w:rsidR="00001E77" w:rsidRDefault="00001E77" w:rsidP="009645C9">
      <w:pPr>
        <w:shd w:val="clear" w:color="auto" w:fill="FFFFFF"/>
        <w:spacing w:after="0" w:line="240" w:lineRule="auto"/>
        <w:ind w:firstLine="360"/>
        <w:jc w:val="both"/>
        <w:rPr>
          <w:rFonts w:ascii="Times New Roman" w:eastAsia="Times New Roman" w:hAnsi="Times New Roman" w:cs="Times New Roman"/>
          <w:bCs/>
          <w:color w:val="0D0D0D"/>
          <w:position w:val="2"/>
          <w:sz w:val="28"/>
          <w:szCs w:val="28"/>
        </w:rPr>
      </w:pPr>
    </w:p>
    <w:p w:rsidR="00001E77" w:rsidRDefault="00001E77" w:rsidP="009645C9">
      <w:pPr>
        <w:shd w:val="clear" w:color="auto" w:fill="FFFFFF"/>
        <w:spacing w:after="0" w:line="240" w:lineRule="auto"/>
        <w:ind w:firstLine="360"/>
        <w:jc w:val="both"/>
        <w:rPr>
          <w:rFonts w:ascii="Times New Roman" w:eastAsia="Times New Roman" w:hAnsi="Times New Roman" w:cs="Times New Roman"/>
          <w:bCs/>
          <w:color w:val="0D0D0D"/>
          <w:position w:val="2"/>
          <w:sz w:val="28"/>
          <w:szCs w:val="28"/>
        </w:rPr>
      </w:pPr>
    </w:p>
    <w:p w:rsidR="00001E77" w:rsidRDefault="00001E77" w:rsidP="009645C9">
      <w:pPr>
        <w:shd w:val="clear" w:color="auto" w:fill="FFFFFF"/>
        <w:spacing w:after="0" w:line="240" w:lineRule="auto"/>
        <w:ind w:firstLine="360"/>
        <w:jc w:val="both"/>
        <w:rPr>
          <w:rFonts w:ascii="Times New Roman" w:eastAsia="Times New Roman" w:hAnsi="Times New Roman" w:cs="Times New Roman"/>
          <w:bCs/>
          <w:color w:val="0D0D0D"/>
          <w:position w:val="2"/>
          <w:sz w:val="28"/>
          <w:szCs w:val="28"/>
        </w:rPr>
      </w:pPr>
    </w:p>
    <w:p w:rsidR="00001E77" w:rsidRDefault="00001E77" w:rsidP="009645C9">
      <w:pPr>
        <w:shd w:val="clear" w:color="auto" w:fill="FFFFFF"/>
        <w:spacing w:after="0" w:line="240" w:lineRule="auto"/>
        <w:ind w:firstLine="360"/>
        <w:jc w:val="both"/>
        <w:rPr>
          <w:rFonts w:ascii="Times New Roman" w:eastAsia="Times New Roman" w:hAnsi="Times New Roman" w:cs="Times New Roman"/>
          <w:bCs/>
          <w:color w:val="0D0D0D"/>
          <w:position w:val="2"/>
          <w:sz w:val="28"/>
          <w:szCs w:val="28"/>
        </w:rPr>
      </w:pPr>
    </w:p>
    <w:p w:rsidR="00001E77" w:rsidRPr="00F60E4F" w:rsidRDefault="00001E77" w:rsidP="00001E77">
      <w:pPr>
        <w:spacing w:after="0" w:line="240" w:lineRule="auto"/>
        <w:jc w:val="right"/>
        <w:rPr>
          <w:rFonts w:ascii="Times New Roman" w:eastAsia="Times New Roman" w:hAnsi="Times New Roman" w:cs="Times New Roman"/>
          <w:b/>
          <w:i/>
          <w:iCs/>
          <w:sz w:val="28"/>
          <w:szCs w:val="28"/>
          <w:lang w:val="kk-KZ"/>
        </w:rPr>
      </w:pPr>
      <w:r w:rsidRPr="00F60E4F">
        <w:rPr>
          <w:rFonts w:ascii="Times New Roman" w:eastAsia="Times New Roman" w:hAnsi="Times New Roman" w:cs="Times New Roman"/>
          <w:b/>
          <w:i/>
          <w:iCs/>
          <w:sz w:val="28"/>
          <w:szCs w:val="28"/>
          <w:lang w:val="kk-KZ"/>
        </w:rPr>
        <w:lastRenderedPageBreak/>
        <w:t>№2 Қосымша</w:t>
      </w:r>
    </w:p>
    <w:p w:rsidR="00001E77" w:rsidRDefault="00001E77" w:rsidP="00001E77">
      <w:pPr>
        <w:pStyle w:val="a3"/>
        <w:shd w:val="clear" w:color="auto" w:fill="FFFFFF"/>
        <w:spacing w:before="0" w:beforeAutospacing="0" w:after="0" w:afterAutospacing="0"/>
        <w:rPr>
          <w:rFonts w:ascii="TimesNewRomanPS-BoldMT" w:hAnsi="TimesNewRomanPS-BoldMT"/>
          <w:b/>
          <w:bCs/>
          <w:sz w:val="28"/>
          <w:szCs w:val="28"/>
          <w:lang w:val="kk-KZ"/>
        </w:rPr>
      </w:pPr>
      <w:r>
        <w:rPr>
          <w:rFonts w:ascii="TimesNewRomanPS-BoldMT" w:hAnsi="TimesNewRomanPS-BoldMT"/>
          <w:b/>
          <w:bCs/>
          <w:sz w:val="28"/>
          <w:szCs w:val="28"/>
          <w:lang w:val="kk-KZ"/>
        </w:rPr>
        <w:t xml:space="preserve">                                            </w:t>
      </w:r>
    </w:p>
    <w:p w:rsidR="00001E77" w:rsidRPr="00F4011B" w:rsidRDefault="00001E77" w:rsidP="00001E77">
      <w:pPr>
        <w:pStyle w:val="a3"/>
        <w:shd w:val="clear" w:color="auto" w:fill="FFFFFF"/>
        <w:spacing w:before="0" w:beforeAutospacing="0" w:after="0" w:afterAutospacing="0"/>
        <w:jc w:val="center"/>
        <w:rPr>
          <w:rFonts w:ascii="TimesNewRomanPS-BoldMT" w:hAnsi="TimesNewRomanPS-BoldMT"/>
          <w:b/>
          <w:bCs/>
          <w:sz w:val="28"/>
          <w:szCs w:val="28"/>
          <w:lang w:val="kk-KZ"/>
        </w:rPr>
      </w:pPr>
      <w:r w:rsidRPr="00F4011B">
        <w:rPr>
          <w:rFonts w:ascii="TimesNewRomanPS-BoldMT" w:hAnsi="TimesNewRomanPS-BoldMT"/>
          <w:b/>
          <w:bCs/>
          <w:sz w:val="28"/>
          <w:szCs w:val="28"/>
          <w:lang w:val="kk-KZ"/>
        </w:rPr>
        <w:t>Техникалық ерекшелік</w:t>
      </w:r>
    </w:p>
    <w:p w:rsidR="00001E77" w:rsidRPr="00001E77" w:rsidRDefault="00001E77" w:rsidP="00001E77">
      <w:pPr>
        <w:shd w:val="clear" w:color="auto" w:fill="FFFFFF"/>
        <w:spacing w:after="0" w:line="240" w:lineRule="auto"/>
        <w:rPr>
          <w:rFonts w:ascii="TimesNewRomanPS-BoldMT" w:eastAsia="Times New Roman" w:hAnsi="TimesNewRomanPS-BoldMT" w:cs="Times New Roman"/>
          <w:b/>
          <w:bCs/>
          <w:sz w:val="28"/>
          <w:szCs w:val="30"/>
        </w:rPr>
      </w:pPr>
    </w:p>
    <w:p w:rsidR="00001E77" w:rsidRPr="00C448E3" w:rsidRDefault="00001E77" w:rsidP="00001E77">
      <w:pPr>
        <w:shd w:val="clear" w:color="auto" w:fill="FFFFFF"/>
        <w:spacing w:after="0" w:line="240" w:lineRule="auto"/>
        <w:jc w:val="both"/>
        <w:rPr>
          <w:rFonts w:ascii="Times New Roman" w:eastAsia="Times New Roman" w:hAnsi="Times New Roman" w:cs="Times New Roman"/>
          <w:sz w:val="28"/>
          <w:szCs w:val="30"/>
          <w:lang w:val="kk-KZ"/>
        </w:rPr>
      </w:pPr>
      <w:r w:rsidRPr="00001E77">
        <w:rPr>
          <w:rFonts w:ascii="TimesNewRomanPS-BoldMT" w:eastAsia="Times New Roman" w:hAnsi="TimesNewRomanPS-BoldMT" w:cs="Times New Roman"/>
          <w:b/>
          <w:bCs/>
          <w:sz w:val="30"/>
          <w:szCs w:val="30"/>
        </w:rPr>
        <w:t xml:space="preserve">      </w:t>
      </w:r>
      <w:r>
        <w:rPr>
          <w:rFonts w:ascii="TimesNewRomanPS-BoldMT" w:eastAsia="Times New Roman" w:hAnsi="TimesNewRomanPS-BoldMT" w:cs="Times New Roman"/>
          <w:b/>
          <w:bCs/>
          <w:sz w:val="28"/>
          <w:szCs w:val="30"/>
          <w:lang w:val="kk-KZ"/>
        </w:rPr>
        <w:t>Бақылау-өткізу пункті</w:t>
      </w:r>
      <w:r>
        <w:rPr>
          <w:rFonts w:ascii="TimesNewRomanPS-BoldMT" w:eastAsia="Times New Roman" w:hAnsi="TimesNewRomanPS-BoldMT" w:cs="Times New Roman"/>
          <w:b/>
          <w:bCs/>
          <w:sz w:val="28"/>
          <w:szCs w:val="30"/>
        </w:rPr>
        <w:t>не</w:t>
      </w:r>
      <w:r w:rsidRPr="00C448E3">
        <w:rPr>
          <w:rFonts w:ascii="TimesNewRomanPS-BoldMT" w:eastAsia="Times New Roman" w:hAnsi="TimesNewRomanPS-BoldMT" w:cs="Times New Roman"/>
          <w:b/>
          <w:bCs/>
          <w:sz w:val="28"/>
          <w:szCs w:val="30"/>
          <w:lang w:val="kk-KZ"/>
        </w:rPr>
        <w:t xml:space="preserve"> металл қаңқасы</w:t>
      </w:r>
      <w:r>
        <w:rPr>
          <w:rFonts w:ascii="TimesNewRomanPS-BoldMT" w:eastAsia="Times New Roman" w:hAnsi="TimesNewRomanPS-BoldMT" w:cs="Times New Roman"/>
          <w:b/>
          <w:bCs/>
          <w:sz w:val="28"/>
          <w:szCs w:val="30"/>
          <w:lang w:val="kk-KZ"/>
        </w:rPr>
        <w:t>наң</w:t>
      </w:r>
      <w:r w:rsidRPr="00C448E3">
        <w:rPr>
          <w:rFonts w:ascii="TimesNewRomanPS-BoldMT" w:eastAsia="Times New Roman" w:hAnsi="TimesNewRomanPS-BoldMT" w:cs="Times New Roman"/>
          <w:b/>
          <w:bCs/>
          <w:sz w:val="28"/>
          <w:szCs w:val="30"/>
          <w:lang w:val="kk-KZ"/>
        </w:rPr>
        <w:t>, жылжымалы механизм</w:t>
      </w:r>
      <w:r>
        <w:rPr>
          <w:rFonts w:ascii="TimesNewRomanPS-BoldMT" w:eastAsia="Times New Roman" w:hAnsi="TimesNewRomanPS-BoldMT" w:cs="Times New Roman"/>
          <w:b/>
          <w:bCs/>
          <w:sz w:val="28"/>
          <w:szCs w:val="30"/>
          <w:lang w:val="kk-KZ"/>
        </w:rPr>
        <w:t>д</w:t>
      </w:r>
      <w:r w:rsidRPr="00C448E3">
        <w:rPr>
          <w:rFonts w:ascii="TimesNewRomanPS-BoldMT" w:eastAsia="Times New Roman" w:hAnsi="TimesNewRomanPS-BoldMT" w:cs="Times New Roman"/>
          <w:b/>
          <w:bCs/>
          <w:sz w:val="28"/>
          <w:szCs w:val="30"/>
          <w:lang w:val="kk-KZ"/>
        </w:rPr>
        <w:t>і, электр жетегі және қауіпсіздік жүйесі бар 1 жиынтық күшейтілген жылжымалы қақпаны дайындау және орнату жұмыстары</w:t>
      </w:r>
      <w:r>
        <w:rPr>
          <w:rFonts w:ascii="TimesNewRomanPS-BoldMT" w:eastAsia="Times New Roman" w:hAnsi="TimesNewRomanPS-BoldMT" w:cs="Times New Roman"/>
          <w:b/>
          <w:bCs/>
          <w:sz w:val="28"/>
          <w:szCs w:val="30"/>
          <w:lang w:val="kk-KZ"/>
        </w:rPr>
        <w:t>.</w:t>
      </w:r>
    </w:p>
    <w:p w:rsidR="00001E77" w:rsidRPr="00C448E3" w:rsidRDefault="00001E77" w:rsidP="00001E77">
      <w:pPr>
        <w:shd w:val="clear" w:color="auto" w:fill="FFFFFF"/>
        <w:spacing w:after="0" w:line="240" w:lineRule="auto"/>
        <w:rPr>
          <w:rFonts w:ascii="Times New Roman" w:eastAsia="Times New Roman" w:hAnsi="Times New Roman" w:cs="Times New Roman"/>
          <w:sz w:val="28"/>
          <w:szCs w:val="30"/>
          <w:lang w:val="kk-KZ"/>
        </w:rPr>
      </w:pPr>
    </w:p>
    <w:p w:rsidR="00001E77" w:rsidRPr="00C448E3" w:rsidRDefault="00001E77" w:rsidP="00001E77">
      <w:pPr>
        <w:shd w:val="clear" w:color="auto" w:fill="FFFFFF"/>
        <w:spacing w:after="0" w:line="240" w:lineRule="auto"/>
        <w:jc w:val="both"/>
        <w:rPr>
          <w:rFonts w:ascii="Times New Roman" w:eastAsia="Times New Roman" w:hAnsi="Times New Roman" w:cs="Times New Roman"/>
          <w:sz w:val="28"/>
          <w:szCs w:val="30"/>
          <w:lang w:val="kk-KZ"/>
        </w:rPr>
      </w:pPr>
      <w:r w:rsidRPr="00C448E3">
        <w:rPr>
          <w:rFonts w:ascii="Times New Roman" w:eastAsia="Times New Roman" w:hAnsi="Times New Roman" w:cs="Times New Roman"/>
          <w:sz w:val="28"/>
          <w:szCs w:val="30"/>
          <w:lang w:val="kk-KZ"/>
        </w:rPr>
        <w:t xml:space="preserve">     </w:t>
      </w:r>
      <w:r w:rsidRPr="00C448E3">
        <w:rPr>
          <w:rFonts w:ascii="Times New Roman" w:eastAsia="Times New Roman" w:hAnsi="Times New Roman" w:cs="Times New Roman"/>
          <w:b/>
          <w:color w:val="000000" w:themeColor="text1"/>
          <w:sz w:val="28"/>
          <w:szCs w:val="30"/>
          <w:lang w:val="kk-KZ"/>
        </w:rPr>
        <w:t>Жұмыстардың құрамына мыналар кіреді:</w:t>
      </w:r>
      <w:r w:rsidRPr="00C448E3">
        <w:rPr>
          <w:rFonts w:ascii="Times New Roman" w:eastAsia="Times New Roman" w:hAnsi="Times New Roman" w:cs="Times New Roman"/>
          <w:color w:val="000000" w:themeColor="text1"/>
          <w:sz w:val="28"/>
          <w:szCs w:val="30"/>
          <w:lang w:val="kk-KZ"/>
        </w:rPr>
        <w:t xml:space="preserve"> </w:t>
      </w:r>
      <w:r w:rsidRPr="00C448E3">
        <w:rPr>
          <w:rFonts w:ascii="Times New Roman" w:eastAsia="Times New Roman" w:hAnsi="Times New Roman" w:cs="Times New Roman"/>
          <w:sz w:val="28"/>
          <w:szCs w:val="30"/>
          <w:lang w:val="kk-KZ"/>
        </w:rPr>
        <w:t>бақылау-өткізу пунктіндегі қолданыстағы жылжымалы қақпа</w:t>
      </w:r>
      <w:r>
        <w:rPr>
          <w:rFonts w:ascii="Times New Roman" w:eastAsia="Times New Roman" w:hAnsi="Times New Roman" w:cs="Times New Roman"/>
          <w:sz w:val="28"/>
          <w:szCs w:val="30"/>
          <w:lang w:val="kk-KZ"/>
        </w:rPr>
        <w:t>ның</w:t>
      </w:r>
      <w:r w:rsidRPr="00C448E3">
        <w:rPr>
          <w:rFonts w:ascii="Times New Roman" w:eastAsia="Times New Roman" w:hAnsi="Times New Roman" w:cs="Times New Roman"/>
          <w:sz w:val="28"/>
          <w:szCs w:val="30"/>
          <w:lang w:val="kk-KZ"/>
        </w:rPr>
        <w:t xml:space="preserve"> конструкциясын бөлшектеу</w:t>
      </w:r>
      <w:r>
        <w:rPr>
          <w:rFonts w:ascii="Times New Roman" w:eastAsia="Times New Roman" w:hAnsi="Times New Roman" w:cs="Times New Roman"/>
          <w:sz w:val="28"/>
          <w:szCs w:val="30"/>
          <w:lang w:val="kk-KZ"/>
        </w:rPr>
        <w:t xml:space="preserve"> </w:t>
      </w:r>
      <w:r w:rsidRPr="00C448E3">
        <w:rPr>
          <w:rFonts w:ascii="Times New Roman" w:eastAsia="Times New Roman" w:hAnsi="Times New Roman" w:cs="Times New Roman"/>
          <w:sz w:val="28"/>
          <w:szCs w:val="30"/>
          <w:lang w:val="kk-KZ"/>
        </w:rPr>
        <w:t>және ескі жылжымалы жүйенің ауыстырылуға жататын барлық элементтерін толық</w:t>
      </w:r>
      <w:r>
        <w:rPr>
          <w:rFonts w:ascii="Times New Roman" w:eastAsia="Times New Roman" w:hAnsi="Times New Roman" w:cs="Times New Roman"/>
          <w:sz w:val="28"/>
          <w:szCs w:val="30"/>
          <w:lang w:val="kk-KZ"/>
        </w:rPr>
        <w:t>тай</w:t>
      </w:r>
      <w:r w:rsidRPr="00C448E3">
        <w:rPr>
          <w:rFonts w:ascii="Times New Roman" w:eastAsia="Times New Roman" w:hAnsi="Times New Roman" w:cs="Times New Roman"/>
          <w:sz w:val="28"/>
          <w:szCs w:val="30"/>
          <w:lang w:val="kk-KZ"/>
        </w:rPr>
        <w:t xml:space="preserve"> алып тастау жөніндегі жұмыстар кешені. Жұмыстардың құрамына мыналар енгізіледі:</w:t>
      </w:r>
    </w:p>
    <w:p w:rsidR="00001E77" w:rsidRPr="00C448E3" w:rsidRDefault="00001E77" w:rsidP="00001E77">
      <w:pPr>
        <w:pStyle w:val="a3"/>
        <w:shd w:val="clear" w:color="auto" w:fill="FFFFFF"/>
        <w:spacing w:before="0" w:beforeAutospacing="0" w:after="180" w:afterAutospacing="0"/>
        <w:jc w:val="both"/>
        <w:rPr>
          <w:szCs w:val="28"/>
        </w:rPr>
      </w:pPr>
    </w:p>
    <w:p w:rsidR="00001E77" w:rsidRPr="00C448E3" w:rsidRDefault="00001E77" w:rsidP="00001E77">
      <w:pPr>
        <w:pStyle w:val="a4"/>
        <w:numPr>
          <w:ilvl w:val="0"/>
          <w:numId w:val="11"/>
        </w:numPr>
        <w:shd w:val="clear" w:color="auto" w:fill="FFFFFF"/>
        <w:spacing w:after="0" w:line="240" w:lineRule="auto"/>
        <w:rPr>
          <w:rFonts w:ascii="Times New Roman" w:eastAsia="Times New Roman" w:hAnsi="Times New Roman" w:cs="Times New Roman"/>
          <w:color w:val="0D0D0D"/>
          <w:sz w:val="28"/>
          <w:szCs w:val="36"/>
          <w:lang w:val="kk-KZ"/>
        </w:rPr>
      </w:pPr>
      <w:r w:rsidRPr="00C448E3">
        <w:rPr>
          <w:rFonts w:ascii="Times New Roman" w:eastAsia="Times New Roman" w:hAnsi="Times New Roman" w:cs="Times New Roman"/>
          <w:color w:val="0D0D0D"/>
          <w:position w:val="2"/>
          <w:sz w:val="28"/>
          <w:szCs w:val="36"/>
          <w:lang w:val="kk-KZ"/>
        </w:rPr>
        <w:t>Қақпаның ескі полотносын және металл қаңқасын бөлшектеу;</w:t>
      </w:r>
    </w:p>
    <w:p w:rsidR="00001E77" w:rsidRPr="00C448E3" w:rsidRDefault="00001E77" w:rsidP="00001E77">
      <w:pPr>
        <w:pStyle w:val="a4"/>
        <w:numPr>
          <w:ilvl w:val="0"/>
          <w:numId w:val="11"/>
        </w:numPr>
        <w:shd w:val="clear" w:color="auto" w:fill="FFFFFF"/>
        <w:spacing w:after="0" w:line="240" w:lineRule="auto"/>
        <w:rPr>
          <w:rFonts w:ascii="Times New Roman" w:eastAsia="Times New Roman" w:hAnsi="Times New Roman" w:cs="Times New Roman"/>
          <w:color w:val="0D0D0D"/>
          <w:sz w:val="28"/>
          <w:szCs w:val="36"/>
          <w:lang w:val="kk-KZ"/>
        </w:rPr>
      </w:pPr>
      <w:r w:rsidRPr="00C448E3">
        <w:rPr>
          <w:rFonts w:ascii="Times New Roman" w:eastAsia="Times New Roman" w:hAnsi="Times New Roman" w:cs="Times New Roman"/>
          <w:color w:val="0D0D0D"/>
          <w:position w:val="2"/>
          <w:sz w:val="28"/>
          <w:szCs w:val="36"/>
          <w:lang w:val="kk-KZ"/>
        </w:rPr>
        <w:t>Қақпаның роликті тіректері қозғалатын бағыттаушы жолақты (рельсті) бөлшектеу;</w:t>
      </w:r>
    </w:p>
    <w:p w:rsidR="00001E77" w:rsidRPr="00C448E3" w:rsidRDefault="00001E77" w:rsidP="00001E77">
      <w:pPr>
        <w:pStyle w:val="a4"/>
        <w:numPr>
          <w:ilvl w:val="0"/>
          <w:numId w:val="11"/>
        </w:numPr>
        <w:shd w:val="clear" w:color="auto" w:fill="FFFFFF"/>
        <w:spacing w:after="0" w:line="240" w:lineRule="auto"/>
        <w:rPr>
          <w:rFonts w:ascii="Times New Roman" w:eastAsia="Times New Roman" w:hAnsi="Times New Roman" w:cs="Times New Roman"/>
          <w:color w:val="0D0D0D"/>
          <w:sz w:val="28"/>
          <w:szCs w:val="36"/>
          <w:lang w:val="kk-KZ"/>
        </w:rPr>
      </w:pPr>
      <w:r w:rsidRPr="00C448E3">
        <w:rPr>
          <w:rFonts w:ascii="Times New Roman" w:eastAsia="Times New Roman" w:hAnsi="Times New Roman" w:cs="Times New Roman"/>
          <w:color w:val="0D0D0D"/>
          <w:position w:val="2"/>
          <w:sz w:val="28"/>
          <w:szCs w:val="36"/>
          <w:lang w:val="kk-KZ"/>
        </w:rPr>
        <w:t>Роликті арбаларды, тірек элементтерін, кронштейндерді және бекіту бөлшектерін бөлшектеу;</w:t>
      </w:r>
    </w:p>
    <w:p w:rsidR="00001E77" w:rsidRPr="00C448E3" w:rsidRDefault="00001E77" w:rsidP="00001E77">
      <w:pPr>
        <w:pStyle w:val="a4"/>
        <w:numPr>
          <w:ilvl w:val="0"/>
          <w:numId w:val="11"/>
        </w:numPr>
        <w:shd w:val="clear" w:color="auto" w:fill="FFFFFF"/>
        <w:spacing w:after="0" w:line="240" w:lineRule="auto"/>
        <w:rPr>
          <w:rFonts w:ascii="Times New Roman" w:eastAsia="Times New Roman" w:hAnsi="Times New Roman" w:cs="Times New Roman"/>
          <w:color w:val="0D0D0D"/>
          <w:sz w:val="28"/>
          <w:szCs w:val="36"/>
          <w:lang w:val="kk-KZ"/>
        </w:rPr>
      </w:pPr>
      <w:r w:rsidRPr="00C448E3">
        <w:rPr>
          <w:rFonts w:ascii="Times New Roman" w:eastAsia="Times New Roman" w:hAnsi="Times New Roman" w:cs="Times New Roman"/>
          <w:color w:val="0D0D0D"/>
          <w:position w:val="2"/>
          <w:sz w:val="28"/>
          <w:szCs w:val="36"/>
          <w:lang w:val="kk-KZ"/>
        </w:rPr>
        <w:t>Ескі жетек механизмін, электр қозғалтқышын, тісті рейканы және бар болған жағдайда автоматика элементтерін бөлшектеу;</w:t>
      </w:r>
    </w:p>
    <w:p w:rsidR="00001E77" w:rsidRPr="00C448E3" w:rsidRDefault="00001E77" w:rsidP="00001E77">
      <w:pPr>
        <w:pStyle w:val="a4"/>
        <w:numPr>
          <w:ilvl w:val="0"/>
          <w:numId w:val="11"/>
        </w:numPr>
        <w:shd w:val="clear" w:color="auto" w:fill="FFFFFF"/>
        <w:spacing w:after="0" w:line="240" w:lineRule="auto"/>
        <w:rPr>
          <w:rFonts w:ascii="Times New Roman" w:eastAsia="Times New Roman" w:hAnsi="Times New Roman" w:cs="Times New Roman"/>
          <w:color w:val="0D0D0D"/>
          <w:sz w:val="28"/>
          <w:szCs w:val="36"/>
          <w:lang w:val="kk-KZ"/>
        </w:rPr>
      </w:pPr>
      <w:r w:rsidRPr="00C448E3">
        <w:rPr>
          <w:rFonts w:ascii="Times New Roman" w:eastAsia="Times New Roman" w:hAnsi="Times New Roman" w:cs="Times New Roman"/>
          <w:color w:val="0D0D0D"/>
          <w:position w:val="2"/>
          <w:sz w:val="28"/>
          <w:szCs w:val="36"/>
          <w:lang w:val="kk-KZ"/>
        </w:rPr>
        <w:t>Жаңа қақпаны монтаждауға кедергі келтіретін ескі бекітпелерді, металл қалдықтарын және басқа да конструкциялық элементтерді алып тастау.</w:t>
      </w:r>
    </w:p>
    <w:p w:rsidR="00001E77" w:rsidRDefault="00001E77" w:rsidP="00001E77">
      <w:pPr>
        <w:pStyle w:val="a4"/>
        <w:shd w:val="clear" w:color="auto" w:fill="FFFFFF"/>
        <w:spacing w:after="0" w:line="240" w:lineRule="auto"/>
        <w:rPr>
          <w:rFonts w:ascii="Times New Roman" w:eastAsia="Times New Roman" w:hAnsi="Times New Roman" w:cs="Times New Roman"/>
          <w:color w:val="0D0D0D"/>
          <w:position w:val="2"/>
          <w:sz w:val="27"/>
          <w:szCs w:val="27"/>
          <w:lang w:val="kk-KZ"/>
        </w:rPr>
      </w:pPr>
    </w:p>
    <w:p w:rsidR="00001E77" w:rsidRPr="00C448E3" w:rsidRDefault="00001E77" w:rsidP="00001E77">
      <w:pPr>
        <w:pStyle w:val="a4"/>
        <w:shd w:val="clear" w:color="auto" w:fill="FFFFFF"/>
        <w:spacing w:after="0" w:line="240" w:lineRule="auto"/>
        <w:ind w:left="0"/>
        <w:jc w:val="both"/>
        <w:rPr>
          <w:rFonts w:ascii="Times New Roman" w:eastAsia="Times New Roman" w:hAnsi="Times New Roman" w:cs="Times New Roman"/>
          <w:color w:val="0D0D0D"/>
          <w:sz w:val="28"/>
          <w:szCs w:val="28"/>
          <w:lang w:val="kk-KZ"/>
        </w:rPr>
      </w:pPr>
      <w:r w:rsidRPr="00C448E3">
        <w:rPr>
          <w:rFonts w:ascii="Times New Roman" w:eastAsia="Times New Roman" w:hAnsi="Times New Roman" w:cs="Times New Roman"/>
          <w:color w:val="0D0D0D"/>
          <w:position w:val="2"/>
          <w:sz w:val="28"/>
          <w:szCs w:val="28"/>
          <w:lang w:val="kk-KZ"/>
        </w:rPr>
        <w:t>Ескі конструкциядан демонтаж жұмыстарын жұмыс</w:t>
      </w:r>
      <w:r>
        <w:rPr>
          <w:rFonts w:ascii="Times New Roman" w:eastAsia="Times New Roman" w:hAnsi="Times New Roman" w:cs="Times New Roman"/>
          <w:color w:val="0D0D0D"/>
          <w:position w:val="2"/>
          <w:sz w:val="28"/>
          <w:szCs w:val="28"/>
          <w:lang w:val="kk-KZ"/>
        </w:rPr>
        <w:t>тарын жүргізу жұмыс</w:t>
      </w:r>
      <w:r w:rsidRPr="00C448E3">
        <w:rPr>
          <w:rFonts w:ascii="Times New Roman" w:eastAsia="Times New Roman" w:hAnsi="Times New Roman" w:cs="Times New Roman"/>
          <w:color w:val="0D0D0D"/>
          <w:position w:val="2"/>
          <w:sz w:val="28"/>
          <w:szCs w:val="28"/>
          <w:lang w:val="kk-KZ"/>
        </w:rPr>
        <w:t xml:space="preserve"> аймағын</w:t>
      </w:r>
      <w:r>
        <w:rPr>
          <w:rFonts w:ascii="Times New Roman" w:eastAsia="Times New Roman" w:hAnsi="Times New Roman" w:cs="Times New Roman"/>
          <w:color w:val="0D0D0D"/>
          <w:position w:val="2"/>
          <w:sz w:val="28"/>
          <w:szCs w:val="28"/>
          <w:lang w:val="kk-KZ"/>
        </w:rPr>
        <w:t xml:space="preserve"> толық босату</w:t>
      </w:r>
      <w:r w:rsidRPr="00C448E3">
        <w:rPr>
          <w:rFonts w:ascii="Times New Roman" w:eastAsia="Times New Roman" w:hAnsi="Times New Roman" w:cs="Times New Roman"/>
          <w:color w:val="0D0D0D"/>
          <w:position w:val="2"/>
          <w:sz w:val="28"/>
          <w:szCs w:val="28"/>
          <w:lang w:val="kk-KZ"/>
        </w:rPr>
        <w:t xml:space="preserve"> және жаңа күшейтілген жылжымалы қақпаны орнатуға арналған </w:t>
      </w:r>
      <w:r>
        <w:rPr>
          <w:rFonts w:ascii="Times New Roman" w:eastAsia="Times New Roman" w:hAnsi="Times New Roman" w:cs="Times New Roman"/>
          <w:color w:val="0D0D0D"/>
          <w:position w:val="2"/>
          <w:sz w:val="28"/>
          <w:szCs w:val="28"/>
          <w:lang w:val="kk-KZ"/>
        </w:rPr>
        <w:t xml:space="preserve"> толық көлемдегі жұмыстарды </w:t>
      </w:r>
      <w:r w:rsidRPr="00C448E3">
        <w:rPr>
          <w:rFonts w:ascii="Times New Roman" w:eastAsia="Times New Roman" w:hAnsi="Times New Roman" w:cs="Times New Roman"/>
          <w:color w:val="0D0D0D"/>
          <w:position w:val="2"/>
          <w:sz w:val="28"/>
          <w:szCs w:val="28"/>
          <w:lang w:val="kk-KZ"/>
        </w:rPr>
        <w:t>орындау. Демонтаж жұмыстары аяқталғаннан кейін негіздің, тірек алаңдарының және бекіту орындарының жай-күйіне тексеру жүргізіп, бағалау қажет. Қажет болған жағдайда жаңа қақпа конструкциясын сенімді орнатуды, тұрақтылығын және ұзақ мерзімді пайдаланылуын қамтамасыз ету мақсатында негізді дайындау және күшейту жұмыстарын қарастыру.</w:t>
      </w:r>
    </w:p>
    <w:p w:rsidR="00001E77" w:rsidRPr="00C448E3" w:rsidRDefault="00001E77" w:rsidP="00001E77">
      <w:pPr>
        <w:spacing w:after="0" w:line="240" w:lineRule="auto"/>
        <w:rPr>
          <w:rFonts w:ascii="Times New Roman" w:eastAsia="Times New Roman" w:hAnsi="Times New Roman" w:cs="Times New Roman"/>
          <w:sz w:val="28"/>
          <w:szCs w:val="28"/>
          <w:lang w:val="kk-KZ"/>
        </w:rPr>
      </w:pPr>
    </w:p>
    <w:p w:rsidR="00001E77" w:rsidRPr="00FF5489" w:rsidRDefault="00001E77" w:rsidP="00001E77">
      <w:pPr>
        <w:shd w:val="clear" w:color="auto" w:fill="FFFFFF"/>
        <w:spacing w:after="0" w:line="240" w:lineRule="auto"/>
        <w:rPr>
          <w:rFonts w:ascii="Times New Roman" w:eastAsia="Times New Roman" w:hAnsi="Times New Roman" w:cs="Times New Roman"/>
          <w:sz w:val="28"/>
          <w:szCs w:val="28"/>
          <w:lang w:val="kk-KZ"/>
        </w:rPr>
      </w:pPr>
      <w:r w:rsidRPr="00FF5489">
        <w:rPr>
          <w:rFonts w:ascii="Times New Roman" w:eastAsia="Times New Roman" w:hAnsi="Times New Roman" w:cs="Times New Roman"/>
          <w:b/>
          <w:bCs/>
          <w:sz w:val="28"/>
          <w:szCs w:val="28"/>
          <w:lang w:val="kk-KZ"/>
        </w:rPr>
        <w:t>Монтаж жұмыстары</w:t>
      </w:r>
      <w:r>
        <w:rPr>
          <w:rFonts w:ascii="Times New Roman" w:eastAsia="Times New Roman" w:hAnsi="Times New Roman" w:cs="Times New Roman"/>
          <w:b/>
          <w:bCs/>
          <w:sz w:val="28"/>
          <w:szCs w:val="28"/>
          <w:lang w:val="kk-KZ"/>
        </w:rPr>
        <w:t>:</w:t>
      </w:r>
      <w:r>
        <w:rPr>
          <w:rFonts w:ascii="Times New Roman" w:eastAsia="Times New Roman" w:hAnsi="Times New Roman" w:cs="Times New Roman"/>
          <w:sz w:val="28"/>
          <w:szCs w:val="28"/>
          <w:lang w:val="kk-KZ"/>
        </w:rPr>
        <w:t>Бақылау-өткізу пунктінде</w:t>
      </w:r>
      <w:r w:rsidRPr="00FF5489">
        <w:rPr>
          <w:rFonts w:ascii="Times New Roman" w:eastAsia="Times New Roman" w:hAnsi="Times New Roman" w:cs="Times New Roman"/>
          <w:sz w:val="28"/>
          <w:szCs w:val="28"/>
          <w:lang w:val="kk-KZ"/>
        </w:rPr>
        <w:t xml:space="preserve"> ескі қақпа конструкциясын толық бөлшектегеннен кейін жаңа күшейтілген жылжымалы қақпаларды дайындау, жеткізу, монтаждау және орнату бойынша жұмыстардың толық кешенін орындау.</w:t>
      </w:r>
    </w:p>
    <w:p w:rsidR="00001E77" w:rsidRDefault="00001E77" w:rsidP="00001E77">
      <w:pPr>
        <w:shd w:val="clear" w:color="auto" w:fill="FFFFFF"/>
        <w:spacing w:after="0" w:line="240" w:lineRule="auto"/>
        <w:rPr>
          <w:rFonts w:ascii="Times New Roman" w:eastAsia="Times New Roman" w:hAnsi="Times New Roman" w:cs="Times New Roman"/>
          <w:sz w:val="28"/>
          <w:szCs w:val="28"/>
          <w:lang w:val="kk-KZ"/>
        </w:rPr>
      </w:pPr>
    </w:p>
    <w:p w:rsidR="00001E77" w:rsidRPr="00FF5489" w:rsidRDefault="00001E77" w:rsidP="00001E77">
      <w:pPr>
        <w:shd w:val="clear" w:color="auto" w:fill="FFFFFF"/>
        <w:spacing w:after="0" w:line="240" w:lineRule="auto"/>
        <w:rPr>
          <w:rFonts w:ascii="Times New Roman" w:eastAsia="Times New Roman" w:hAnsi="Times New Roman" w:cs="Times New Roman"/>
          <w:b/>
          <w:sz w:val="28"/>
          <w:szCs w:val="28"/>
          <w:lang w:val="kk-KZ"/>
        </w:rPr>
      </w:pPr>
      <w:r w:rsidRPr="00FF5489">
        <w:rPr>
          <w:rFonts w:ascii="Times New Roman" w:eastAsia="Times New Roman" w:hAnsi="Times New Roman" w:cs="Times New Roman"/>
          <w:b/>
          <w:sz w:val="28"/>
          <w:szCs w:val="28"/>
          <w:lang w:val="kk-KZ"/>
        </w:rPr>
        <w:t>Төмендегі жұмыстардың орындалуын қарастыру қажет:</w:t>
      </w:r>
    </w:p>
    <w:p w:rsidR="00001E77" w:rsidRPr="00FF5489" w:rsidRDefault="00001E77" w:rsidP="00001E77">
      <w:pPr>
        <w:numPr>
          <w:ilvl w:val="0"/>
          <w:numId w:val="12"/>
        </w:numPr>
        <w:shd w:val="clear" w:color="auto" w:fill="FFFFFF"/>
        <w:spacing w:after="0" w:line="240" w:lineRule="auto"/>
        <w:rPr>
          <w:rFonts w:ascii="Times New Roman" w:eastAsia="Times New Roman" w:hAnsi="Times New Roman" w:cs="Times New Roman"/>
          <w:sz w:val="28"/>
          <w:szCs w:val="28"/>
          <w:lang w:val="kk-KZ"/>
        </w:rPr>
      </w:pPr>
      <w:r w:rsidRPr="00FF5489">
        <w:rPr>
          <w:rFonts w:ascii="Times New Roman" w:eastAsia="Times New Roman" w:hAnsi="Times New Roman" w:cs="Times New Roman"/>
          <w:sz w:val="28"/>
          <w:szCs w:val="28"/>
          <w:lang w:val="kk-KZ"/>
        </w:rPr>
        <w:t>Ескі конструкция толық бөлшектелгеннен кейін қақпаларды орнату орындары мен негізін дайындау;</w:t>
      </w:r>
    </w:p>
    <w:p w:rsidR="00001E77" w:rsidRPr="00FF5489" w:rsidRDefault="00001E77" w:rsidP="00001E77">
      <w:pPr>
        <w:numPr>
          <w:ilvl w:val="0"/>
          <w:numId w:val="12"/>
        </w:numPr>
        <w:shd w:val="clear" w:color="auto" w:fill="FFFFFF"/>
        <w:spacing w:after="0" w:line="240" w:lineRule="auto"/>
        <w:rPr>
          <w:rFonts w:ascii="Times New Roman" w:eastAsia="Times New Roman" w:hAnsi="Times New Roman" w:cs="Times New Roman"/>
          <w:sz w:val="28"/>
          <w:szCs w:val="28"/>
          <w:lang w:val="kk-KZ"/>
        </w:rPr>
      </w:pPr>
      <w:r w:rsidRPr="00FF5489">
        <w:rPr>
          <w:rFonts w:ascii="Times New Roman" w:eastAsia="Times New Roman" w:hAnsi="Times New Roman" w:cs="Times New Roman"/>
          <w:sz w:val="28"/>
          <w:szCs w:val="28"/>
          <w:lang w:val="kk-KZ"/>
        </w:rPr>
        <w:lastRenderedPageBreak/>
        <w:t>Қақпалардың қозғалуына арналған жаңа бағыттаушы жүйені, оның ішінде күшейтілген рельсті, роликті арбаларды және тірек элементтерін монтаждау;</w:t>
      </w:r>
    </w:p>
    <w:p w:rsidR="00001E77" w:rsidRPr="00FF5489" w:rsidRDefault="00001E77" w:rsidP="00001E77">
      <w:pPr>
        <w:numPr>
          <w:ilvl w:val="0"/>
          <w:numId w:val="12"/>
        </w:numPr>
        <w:shd w:val="clear" w:color="auto" w:fill="FFFFFF"/>
        <w:spacing w:after="0" w:line="240" w:lineRule="auto"/>
        <w:rPr>
          <w:rFonts w:ascii="Times New Roman" w:eastAsia="Times New Roman" w:hAnsi="Times New Roman" w:cs="Times New Roman"/>
          <w:sz w:val="28"/>
          <w:szCs w:val="28"/>
          <w:lang w:val="kk-KZ"/>
        </w:rPr>
      </w:pPr>
      <w:r w:rsidRPr="00FF5489">
        <w:rPr>
          <w:rFonts w:ascii="Times New Roman" w:eastAsia="Times New Roman" w:hAnsi="Times New Roman" w:cs="Times New Roman"/>
          <w:sz w:val="28"/>
          <w:szCs w:val="28"/>
          <w:lang w:val="kk-KZ"/>
        </w:rPr>
        <w:t>Қақпа конструкциясының қаттылығын, беріктігін және деформацияға төзімділігін қамтамасыз ете отырып, күшейтілген металл қаңқаны орнату;</w:t>
      </w:r>
    </w:p>
    <w:p w:rsidR="00001E77" w:rsidRPr="00FF5489" w:rsidRDefault="00001E77" w:rsidP="00001E77">
      <w:pPr>
        <w:numPr>
          <w:ilvl w:val="0"/>
          <w:numId w:val="12"/>
        </w:numPr>
        <w:shd w:val="clear" w:color="auto" w:fill="FFFFFF"/>
        <w:spacing w:after="0" w:line="240" w:lineRule="auto"/>
        <w:rPr>
          <w:rFonts w:ascii="Times New Roman" w:eastAsia="Times New Roman" w:hAnsi="Times New Roman" w:cs="Times New Roman"/>
          <w:sz w:val="28"/>
          <w:szCs w:val="28"/>
          <w:lang w:val="kk-KZ"/>
        </w:rPr>
      </w:pPr>
      <w:r w:rsidRPr="00FF5489">
        <w:rPr>
          <w:rFonts w:ascii="Times New Roman" w:eastAsia="Times New Roman" w:hAnsi="Times New Roman" w:cs="Times New Roman"/>
          <w:sz w:val="28"/>
          <w:szCs w:val="28"/>
          <w:lang w:val="kk-KZ"/>
        </w:rPr>
        <w:t>Металл элементтеріне коррозияға қарсы өңдеу жүргізе отырып және атмосфералық әсерлерге төзімді қорғаныш жабын қолдана отырып, қақпа полотносын монтаждау;</w:t>
      </w:r>
    </w:p>
    <w:p w:rsidR="00001E77" w:rsidRPr="00FF5489" w:rsidRDefault="00001E77" w:rsidP="00001E77">
      <w:pPr>
        <w:numPr>
          <w:ilvl w:val="0"/>
          <w:numId w:val="12"/>
        </w:numPr>
        <w:shd w:val="clear" w:color="auto" w:fill="FFFFFF"/>
        <w:spacing w:after="0" w:line="240" w:lineRule="auto"/>
        <w:rPr>
          <w:rFonts w:ascii="Times New Roman" w:eastAsia="Times New Roman" w:hAnsi="Times New Roman" w:cs="Times New Roman"/>
          <w:sz w:val="28"/>
          <w:szCs w:val="28"/>
          <w:lang w:val="kk-KZ"/>
        </w:rPr>
      </w:pPr>
      <w:r w:rsidRPr="00FF5489">
        <w:rPr>
          <w:rFonts w:ascii="Times New Roman" w:eastAsia="Times New Roman" w:hAnsi="Times New Roman" w:cs="Times New Roman"/>
          <w:sz w:val="28"/>
          <w:szCs w:val="28"/>
          <w:lang w:val="kk-KZ"/>
        </w:rPr>
        <w:t>Қақпалардың массасы мен габариттік өлшемдеріне сәйкес келетін, қарқынды пайдалану жағдайында сенімді жұмыс істеуі үшін қуат қоры бар қуатты электромеханикалық жылжымалы жетекті орнату;</w:t>
      </w:r>
    </w:p>
    <w:p w:rsidR="00001E77" w:rsidRPr="00FF5489" w:rsidRDefault="00001E77" w:rsidP="00001E77">
      <w:pPr>
        <w:numPr>
          <w:ilvl w:val="0"/>
          <w:numId w:val="12"/>
        </w:numPr>
        <w:shd w:val="clear" w:color="auto" w:fill="FFFFFF"/>
        <w:spacing w:after="0" w:line="240" w:lineRule="auto"/>
        <w:rPr>
          <w:rFonts w:ascii="Times New Roman" w:eastAsia="Times New Roman" w:hAnsi="Times New Roman" w:cs="Times New Roman"/>
          <w:sz w:val="28"/>
          <w:szCs w:val="28"/>
          <w:lang w:val="kk-KZ"/>
        </w:rPr>
      </w:pPr>
      <w:r w:rsidRPr="00FF5489">
        <w:rPr>
          <w:rFonts w:ascii="Times New Roman" w:eastAsia="Times New Roman" w:hAnsi="Times New Roman" w:cs="Times New Roman"/>
          <w:sz w:val="28"/>
          <w:szCs w:val="28"/>
          <w:lang w:val="kk-KZ"/>
        </w:rPr>
        <w:t>Электр жетегінен қақпа полотнасына қозғалысты беру үшін жоғары берік пластиктен (нейлоннан) жасалған тісті рейканы, шеткі ажыратқыштарды, жүріс шектеу жүйелерін және автоматикаға қажетті басқа да элементтерді орнату;</w:t>
      </w:r>
    </w:p>
    <w:p w:rsidR="00001E77" w:rsidRPr="00FF5489" w:rsidRDefault="00001E77" w:rsidP="00001E77">
      <w:pPr>
        <w:numPr>
          <w:ilvl w:val="0"/>
          <w:numId w:val="12"/>
        </w:numPr>
        <w:shd w:val="clear" w:color="auto" w:fill="FFFFFF"/>
        <w:spacing w:after="0" w:line="240" w:lineRule="auto"/>
        <w:rPr>
          <w:rFonts w:ascii="Times New Roman" w:eastAsia="Times New Roman" w:hAnsi="Times New Roman" w:cs="Times New Roman"/>
          <w:sz w:val="28"/>
          <w:szCs w:val="28"/>
          <w:lang w:val="kk-KZ"/>
        </w:rPr>
      </w:pPr>
      <w:r w:rsidRPr="00FF5489">
        <w:rPr>
          <w:rFonts w:ascii="Times New Roman" w:eastAsia="Times New Roman" w:hAnsi="Times New Roman" w:cs="Times New Roman"/>
          <w:sz w:val="28"/>
          <w:szCs w:val="28"/>
          <w:lang w:val="kk-KZ"/>
        </w:rPr>
        <w:t>Кезекшінің көшеге шықпай-ақ қақпаларды қашықтан басқара алуын қамтамасыз ету үшін бақылау-өткізу пункті кезекшісінің үй-жайының ішіне қақпаларды ашу және жабуға арналған басқару батырмасын орнату;</w:t>
      </w:r>
    </w:p>
    <w:p w:rsidR="00001E77" w:rsidRPr="00FF5489" w:rsidRDefault="00001E77" w:rsidP="00001E77">
      <w:pPr>
        <w:numPr>
          <w:ilvl w:val="0"/>
          <w:numId w:val="12"/>
        </w:numPr>
        <w:shd w:val="clear" w:color="auto" w:fill="FFFFFF"/>
        <w:spacing w:after="0" w:line="240" w:lineRule="auto"/>
        <w:rPr>
          <w:rFonts w:ascii="Times New Roman" w:eastAsia="Times New Roman" w:hAnsi="Times New Roman" w:cs="Times New Roman"/>
          <w:sz w:val="28"/>
          <w:szCs w:val="28"/>
          <w:lang w:val="kk-KZ"/>
        </w:rPr>
      </w:pPr>
      <w:r w:rsidRPr="00FF5489">
        <w:rPr>
          <w:rFonts w:ascii="Times New Roman" w:eastAsia="Times New Roman" w:hAnsi="Times New Roman" w:cs="Times New Roman"/>
          <w:sz w:val="28"/>
          <w:szCs w:val="28"/>
          <w:lang w:val="kk-KZ"/>
        </w:rPr>
        <w:t>Электр қуаты өшкен немесе электр жетегі істен шыққан жағдайда қақпаларды қолмен ашу мүмкіндігін қарастыру;</w:t>
      </w:r>
    </w:p>
    <w:p w:rsidR="00001E77" w:rsidRPr="00FF5489" w:rsidRDefault="00001E77" w:rsidP="00001E77">
      <w:pPr>
        <w:numPr>
          <w:ilvl w:val="0"/>
          <w:numId w:val="12"/>
        </w:numPr>
        <w:shd w:val="clear" w:color="auto" w:fill="FFFFFF"/>
        <w:spacing w:after="0" w:line="240" w:lineRule="auto"/>
        <w:rPr>
          <w:rFonts w:ascii="Times New Roman" w:eastAsia="Times New Roman" w:hAnsi="Times New Roman" w:cs="Times New Roman"/>
          <w:sz w:val="28"/>
          <w:szCs w:val="28"/>
          <w:lang w:val="kk-KZ"/>
        </w:rPr>
      </w:pPr>
      <w:r w:rsidRPr="00FF5489">
        <w:rPr>
          <w:rFonts w:ascii="Times New Roman" w:eastAsia="Times New Roman" w:hAnsi="Times New Roman" w:cs="Times New Roman"/>
          <w:sz w:val="28"/>
          <w:szCs w:val="28"/>
          <w:lang w:val="kk-KZ"/>
        </w:rPr>
        <w:t>Қақпаларды реттеу, олардың бірқалыпты қозғалуын, қисаймауын, кептелмеуін және бөгде шудың болмауын тексеру;</w:t>
      </w:r>
    </w:p>
    <w:p w:rsidR="00001E77" w:rsidRDefault="00001E77" w:rsidP="00001E77">
      <w:pPr>
        <w:numPr>
          <w:ilvl w:val="0"/>
          <w:numId w:val="12"/>
        </w:numPr>
        <w:shd w:val="clear" w:color="auto" w:fill="FFFFFF"/>
        <w:spacing w:after="0" w:line="240" w:lineRule="auto"/>
        <w:rPr>
          <w:rFonts w:ascii="Times New Roman" w:eastAsia="Times New Roman" w:hAnsi="Times New Roman" w:cs="Times New Roman"/>
          <w:sz w:val="28"/>
          <w:szCs w:val="28"/>
          <w:lang w:val="kk-KZ"/>
        </w:rPr>
      </w:pPr>
      <w:r w:rsidRPr="00FF5489">
        <w:rPr>
          <w:rFonts w:ascii="Times New Roman" w:eastAsia="Times New Roman" w:hAnsi="Times New Roman" w:cs="Times New Roman"/>
          <w:sz w:val="28"/>
          <w:szCs w:val="28"/>
          <w:lang w:val="kk-KZ"/>
        </w:rPr>
        <w:t>Қақпаларды жұмыстың барлық режимдерінде сынақтан өткізу, бекітпелердің сенімділігін және автоматика жүйесінің жұмысқа қабілеттілігін тексеру.</w:t>
      </w:r>
    </w:p>
    <w:p w:rsidR="00001E77" w:rsidRPr="00FF5489" w:rsidRDefault="00001E77" w:rsidP="00001E77">
      <w:pPr>
        <w:shd w:val="clear" w:color="auto" w:fill="FFFFFF"/>
        <w:spacing w:after="0" w:line="240" w:lineRule="auto"/>
        <w:ind w:left="720"/>
        <w:rPr>
          <w:rFonts w:ascii="Times New Roman" w:eastAsia="Times New Roman" w:hAnsi="Times New Roman" w:cs="Times New Roman"/>
          <w:sz w:val="28"/>
          <w:szCs w:val="28"/>
          <w:lang w:val="kk-KZ"/>
        </w:rPr>
      </w:pPr>
    </w:p>
    <w:p w:rsidR="00001E77" w:rsidRPr="00FF5489" w:rsidRDefault="00001E77" w:rsidP="00001E77">
      <w:pPr>
        <w:shd w:val="clear" w:color="auto" w:fill="FFFFFF"/>
        <w:spacing w:after="0" w:line="240" w:lineRule="auto"/>
        <w:jc w:val="both"/>
        <w:rPr>
          <w:rFonts w:ascii="Times New Roman" w:eastAsia="Times New Roman" w:hAnsi="Times New Roman" w:cs="Times New Roman"/>
          <w:sz w:val="28"/>
          <w:szCs w:val="28"/>
          <w:lang w:val="kk-KZ"/>
        </w:rPr>
      </w:pPr>
      <w:r w:rsidRPr="00FF5489">
        <w:rPr>
          <w:rFonts w:ascii="Times New Roman" w:eastAsia="Times New Roman" w:hAnsi="Times New Roman" w:cs="Times New Roman"/>
          <w:sz w:val="28"/>
          <w:szCs w:val="28"/>
          <w:lang w:val="kk-KZ"/>
        </w:rPr>
        <w:t>Барлық жинақтаушы бөлшектер, материалдар, бекіту элементтері, монтаждау және іске қосу-баптау жұмыстарының құны жұмыстардың жалпы құнына енгізілуі тиіс.</w:t>
      </w:r>
      <w:r>
        <w:rPr>
          <w:rFonts w:ascii="Times New Roman" w:eastAsia="Times New Roman" w:hAnsi="Times New Roman" w:cs="Times New Roman"/>
          <w:sz w:val="28"/>
          <w:szCs w:val="28"/>
          <w:lang w:val="kk-KZ"/>
        </w:rPr>
        <w:t xml:space="preserve"> </w:t>
      </w:r>
      <w:r w:rsidRPr="00FF5489">
        <w:rPr>
          <w:rFonts w:ascii="Times New Roman" w:eastAsia="Times New Roman" w:hAnsi="Times New Roman" w:cs="Times New Roman"/>
          <w:sz w:val="28"/>
          <w:szCs w:val="28"/>
          <w:lang w:val="kk-KZ"/>
        </w:rPr>
        <w:t>Орнатылған конструкция сыртқы орта жағдайларында, оның ішінде теріс температурада, қар жауған кезде, шаңды ортада және температураның күрт өзгеруі жағдайында сенімді, қауіпсіз әрі үздіксіз пайдалануды қамтамасыз етуі тиіс.</w:t>
      </w:r>
    </w:p>
    <w:p w:rsidR="00001E77" w:rsidRDefault="00001E77" w:rsidP="00001E77">
      <w:pPr>
        <w:shd w:val="clear" w:color="auto" w:fill="FFFFFF"/>
        <w:spacing w:after="0" w:line="240" w:lineRule="auto"/>
        <w:rPr>
          <w:rFonts w:ascii="Times New Roman" w:eastAsia="Times New Roman" w:hAnsi="Times New Roman" w:cs="Times New Roman"/>
          <w:b/>
          <w:bCs/>
          <w:sz w:val="28"/>
          <w:szCs w:val="28"/>
          <w:lang w:val="kk-KZ"/>
        </w:rPr>
      </w:pPr>
    </w:p>
    <w:p w:rsidR="00001E77" w:rsidRPr="00FF5489" w:rsidRDefault="00001E77" w:rsidP="00001E77">
      <w:pPr>
        <w:shd w:val="clear" w:color="auto" w:fill="FFFFFF"/>
        <w:spacing w:after="0" w:line="240" w:lineRule="auto"/>
        <w:rPr>
          <w:rFonts w:ascii="Times New Roman" w:eastAsia="Times New Roman" w:hAnsi="Times New Roman" w:cs="Times New Roman"/>
          <w:sz w:val="28"/>
          <w:szCs w:val="28"/>
          <w:lang w:val="kk-KZ"/>
        </w:rPr>
      </w:pPr>
      <w:r w:rsidRPr="00FF5489">
        <w:rPr>
          <w:rFonts w:ascii="Times New Roman" w:eastAsia="Times New Roman" w:hAnsi="Times New Roman" w:cs="Times New Roman"/>
          <w:b/>
          <w:bCs/>
          <w:sz w:val="28"/>
          <w:szCs w:val="28"/>
          <w:lang w:val="kk-KZ"/>
        </w:rPr>
        <w:t>1. Күшейтілген жылжымалы қақпаларды дайындау және орнатудың негізгі техникалық сипаттамалары</w:t>
      </w:r>
      <w:r>
        <w:rPr>
          <w:rFonts w:ascii="Times New Roman" w:eastAsia="Times New Roman" w:hAnsi="Times New Roman" w:cs="Times New Roman"/>
          <w:b/>
          <w:bCs/>
          <w:sz w:val="28"/>
          <w:szCs w:val="28"/>
          <w:lang w:val="kk-KZ"/>
        </w:rPr>
        <w:t>:</w:t>
      </w:r>
    </w:p>
    <w:p w:rsidR="00001E77" w:rsidRPr="00287B47" w:rsidRDefault="00001E77" w:rsidP="00001E77">
      <w:pPr>
        <w:pStyle w:val="a4"/>
        <w:numPr>
          <w:ilvl w:val="0"/>
          <w:numId w:val="15"/>
        </w:numPr>
        <w:shd w:val="clear" w:color="auto" w:fill="FFFFFF"/>
        <w:spacing w:after="0" w:line="240" w:lineRule="auto"/>
        <w:rPr>
          <w:rFonts w:ascii="Times New Roman" w:eastAsia="Times New Roman" w:hAnsi="Times New Roman" w:cs="Times New Roman"/>
          <w:sz w:val="28"/>
          <w:szCs w:val="28"/>
          <w:lang w:val="kk-KZ"/>
        </w:rPr>
      </w:pPr>
      <w:r w:rsidRPr="00287B47">
        <w:rPr>
          <w:rFonts w:ascii="Times New Roman" w:eastAsia="Times New Roman" w:hAnsi="Times New Roman" w:cs="Times New Roman"/>
          <w:bCs/>
          <w:sz w:val="28"/>
          <w:szCs w:val="28"/>
          <w:lang w:val="kk-KZ"/>
        </w:rPr>
        <w:t>Қақпа түрі:</w:t>
      </w:r>
      <w:r w:rsidRPr="00287B47">
        <w:rPr>
          <w:rFonts w:ascii="Times New Roman" w:eastAsia="Times New Roman" w:hAnsi="Times New Roman" w:cs="Times New Roman"/>
          <w:sz w:val="28"/>
          <w:szCs w:val="28"/>
          <w:lang w:val="kk-KZ"/>
        </w:rPr>
        <w:t> ені кемінде 90 мм профильге (сэндвич-панельдерге) арналған жылжымалы қақпалар. Профильдің (сэндвич-панельдің) қалыңдығы кемінде 4 см болуы тиіс.</w:t>
      </w:r>
    </w:p>
    <w:p w:rsidR="00001E77" w:rsidRPr="00287B47" w:rsidRDefault="00001E77" w:rsidP="00001E77">
      <w:pPr>
        <w:pStyle w:val="a4"/>
        <w:numPr>
          <w:ilvl w:val="0"/>
          <w:numId w:val="15"/>
        </w:numPr>
        <w:shd w:val="clear" w:color="auto" w:fill="FFFFFF"/>
        <w:spacing w:after="0" w:line="240" w:lineRule="auto"/>
        <w:rPr>
          <w:rFonts w:ascii="Times New Roman" w:eastAsia="Times New Roman" w:hAnsi="Times New Roman" w:cs="Times New Roman"/>
          <w:sz w:val="28"/>
          <w:szCs w:val="28"/>
          <w:lang w:val="kk-KZ"/>
        </w:rPr>
      </w:pPr>
      <w:r w:rsidRPr="00287B47">
        <w:rPr>
          <w:rFonts w:ascii="Times New Roman" w:eastAsia="Times New Roman" w:hAnsi="Times New Roman" w:cs="Times New Roman"/>
          <w:bCs/>
          <w:sz w:val="28"/>
          <w:szCs w:val="28"/>
          <w:lang w:val="kk-KZ"/>
        </w:rPr>
        <w:t>Металл конструкциялардың жабыны</w:t>
      </w:r>
      <w:r w:rsidRPr="00287B47">
        <w:rPr>
          <w:rFonts w:ascii="Times New Roman" w:eastAsia="Times New Roman" w:hAnsi="Times New Roman" w:cs="Times New Roman"/>
          <w:sz w:val="28"/>
          <w:szCs w:val="28"/>
          <w:lang w:val="kk-KZ"/>
        </w:rPr>
        <w:t> қоңыр түсті ұнтақты бояу жабыны.</w:t>
      </w:r>
    </w:p>
    <w:p w:rsidR="00001E77" w:rsidRPr="00287B47" w:rsidRDefault="00001E77" w:rsidP="00001E77">
      <w:pPr>
        <w:pStyle w:val="a4"/>
        <w:numPr>
          <w:ilvl w:val="0"/>
          <w:numId w:val="15"/>
        </w:numPr>
        <w:shd w:val="clear" w:color="auto" w:fill="FFFFFF"/>
        <w:spacing w:after="0" w:line="240" w:lineRule="auto"/>
        <w:rPr>
          <w:rFonts w:ascii="Times New Roman" w:eastAsia="Times New Roman" w:hAnsi="Times New Roman" w:cs="Times New Roman"/>
          <w:sz w:val="28"/>
          <w:szCs w:val="28"/>
          <w:lang w:val="kk-KZ"/>
        </w:rPr>
      </w:pPr>
      <w:r w:rsidRPr="00287B47">
        <w:rPr>
          <w:rFonts w:ascii="Times New Roman" w:eastAsia="Times New Roman" w:hAnsi="Times New Roman" w:cs="Times New Roman"/>
          <w:bCs/>
          <w:sz w:val="28"/>
          <w:szCs w:val="28"/>
          <w:lang w:val="kk-KZ"/>
        </w:rPr>
        <w:lastRenderedPageBreak/>
        <w:t>Жылжымалы қақпалардың өлшемдері:</w:t>
      </w:r>
      <w:r w:rsidRPr="00287B47">
        <w:rPr>
          <w:rFonts w:ascii="Times New Roman" w:eastAsia="Times New Roman" w:hAnsi="Times New Roman" w:cs="Times New Roman"/>
          <w:sz w:val="28"/>
          <w:szCs w:val="28"/>
          <w:lang w:val="kk-KZ"/>
        </w:rPr>
        <w:t xml:space="preserve"> Ұзындығы – кемінде 5 м; Биіктігі – 2,3–2,4 м; (дайын конструкцияның өлшемдері бойынша рұқсат етілетін ауытқу ±10 см.)</w:t>
      </w:r>
    </w:p>
    <w:p w:rsidR="00001E77" w:rsidRPr="00287B47" w:rsidRDefault="00001E77" w:rsidP="00001E77">
      <w:pPr>
        <w:pStyle w:val="a4"/>
        <w:numPr>
          <w:ilvl w:val="0"/>
          <w:numId w:val="14"/>
        </w:numPr>
        <w:shd w:val="clear" w:color="auto" w:fill="FFFFFF"/>
        <w:spacing w:after="0" w:line="240" w:lineRule="auto"/>
        <w:rPr>
          <w:rFonts w:ascii="Times New Roman" w:eastAsia="Times New Roman" w:hAnsi="Times New Roman" w:cs="Times New Roman"/>
          <w:sz w:val="28"/>
          <w:szCs w:val="28"/>
          <w:lang w:val="kk-KZ"/>
        </w:rPr>
      </w:pPr>
      <w:r w:rsidRPr="00287B47">
        <w:rPr>
          <w:rFonts w:ascii="Times New Roman" w:eastAsia="Times New Roman" w:hAnsi="Times New Roman" w:cs="Times New Roman"/>
          <w:sz w:val="28"/>
          <w:szCs w:val="28"/>
          <w:lang w:val="kk-KZ"/>
        </w:rPr>
        <w:t>4.Қақпа конструкциясы құрастырмалы болуы және бүкіл пайдалану мерзімі ішінде геометриялық өлшемдерінің дәлдігін сақтауы тиіс.Қақпаның алюминий конструкциясының жеңіл салмағы жылжымалы бөліктердің физикалық тозуын азайтып, көтергіш бағандарға түсетін жүктемені төмендетуі тиіс. Бағыттаушы шинаны жақтаумен біртұтас элементке біріктіру конструкцияның қаттылығын арттырып, бағыттаушы шинаның қисаюы мен бұралуын болдырмауға және қақпаның қызмет ету мерзімін ұзартуға тиіс.</w:t>
      </w:r>
    </w:p>
    <w:p w:rsidR="00001E77" w:rsidRPr="00287B47" w:rsidRDefault="00001E77" w:rsidP="00001E77">
      <w:pPr>
        <w:pStyle w:val="a4"/>
        <w:numPr>
          <w:ilvl w:val="0"/>
          <w:numId w:val="15"/>
        </w:numPr>
        <w:shd w:val="clear" w:color="auto" w:fill="FFFFFF"/>
        <w:spacing w:after="0" w:line="240" w:lineRule="auto"/>
        <w:rPr>
          <w:rFonts w:ascii="Times New Roman" w:eastAsia="Times New Roman" w:hAnsi="Times New Roman" w:cs="Times New Roman"/>
          <w:sz w:val="28"/>
          <w:szCs w:val="28"/>
          <w:lang w:val="kk-KZ"/>
        </w:rPr>
      </w:pPr>
      <w:r w:rsidRPr="00287B47">
        <w:rPr>
          <w:rFonts w:ascii="Times New Roman" w:eastAsia="Times New Roman" w:hAnsi="Times New Roman" w:cs="Times New Roman"/>
          <w:bCs/>
          <w:sz w:val="28"/>
          <w:szCs w:val="28"/>
          <w:lang w:val="kk-KZ"/>
        </w:rPr>
        <w:t>Қақпа конструкциясы</w:t>
      </w:r>
      <w:r w:rsidRPr="00287B47">
        <w:rPr>
          <w:rFonts w:ascii="Times New Roman" w:eastAsia="Times New Roman" w:hAnsi="Times New Roman" w:cs="Times New Roman"/>
          <w:sz w:val="28"/>
          <w:szCs w:val="28"/>
          <w:lang w:val="kk-KZ"/>
        </w:rPr>
        <w:t>-алюминийден жасалған.</w:t>
      </w:r>
    </w:p>
    <w:p w:rsidR="00001E77" w:rsidRPr="00287B47" w:rsidRDefault="00001E77" w:rsidP="00001E77">
      <w:pPr>
        <w:pStyle w:val="a4"/>
        <w:numPr>
          <w:ilvl w:val="0"/>
          <w:numId w:val="15"/>
        </w:numPr>
        <w:shd w:val="clear" w:color="auto" w:fill="FFFFFF"/>
        <w:spacing w:after="0" w:line="240" w:lineRule="auto"/>
        <w:rPr>
          <w:rFonts w:ascii="Times New Roman" w:eastAsia="Times New Roman" w:hAnsi="Times New Roman" w:cs="Times New Roman"/>
          <w:sz w:val="28"/>
          <w:szCs w:val="28"/>
          <w:lang w:val="kk-KZ"/>
        </w:rPr>
      </w:pPr>
      <w:r w:rsidRPr="00287B47">
        <w:rPr>
          <w:rFonts w:ascii="Times New Roman" w:eastAsia="Times New Roman" w:hAnsi="Times New Roman" w:cs="Times New Roman"/>
          <w:bCs/>
          <w:sz w:val="28"/>
          <w:szCs w:val="28"/>
          <w:lang w:val="kk-KZ"/>
        </w:rPr>
        <w:t>Электр жетегі</w:t>
      </w:r>
      <w:r w:rsidRPr="00287B47">
        <w:rPr>
          <w:rFonts w:ascii="Times New Roman" w:eastAsia="Times New Roman" w:hAnsi="Times New Roman" w:cs="Times New Roman"/>
          <w:sz w:val="28"/>
          <w:szCs w:val="28"/>
          <w:lang w:val="kk-KZ"/>
        </w:rPr>
        <w:t> дайын қақпаның массасына есептелген, қуат қоры бар өнеркәсіптік электр жетегі.</w:t>
      </w:r>
    </w:p>
    <w:p w:rsidR="00001E77" w:rsidRPr="00287B47" w:rsidRDefault="00001E77" w:rsidP="00001E77">
      <w:pPr>
        <w:pStyle w:val="a4"/>
        <w:numPr>
          <w:ilvl w:val="0"/>
          <w:numId w:val="15"/>
        </w:numPr>
        <w:shd w:val="clear" w:color="auto" w:fill="FFFFFF"/>
        <w:spacing w:after="0" w:line="240" w:lineRule="auto"/>
        <w:rPr>
          <w:rFonts w:ascii="Times New Roman" w:eastAsia="Times New Roman" w:hAnsi="Times New Roman" w:cs="Times New Roman"/>
          <w:sz w:val="28"/>
          <w:szCs w:val="28"/>
          <w:lang w:val="kk-KZ"/>
        </w:rPr>
      </w:pPr>
      <w:r w:rsidRPr="00287B47">
        <w:rPr>
          <w:rFonts w:ascii="Times New Roman" w:eastAsia="Times New Roman" w:hAnsi="Times New Roman" w:cs="Times New Roman"/>
          <w:bCs/>
          <w:sz w:val="28"/>
          <w:szCs w:val="28"/>
          <w:lang w:val="kk-KZ"/>
        </w:rPr>
        <w:t>Механизмі -</w:t>
      </w:r>
      <w:r w:rsidRPr="00287B47">
        <w:rPr>
          <w:rFonts w:ascii="Times New Roman" w:eastAsia="Times New Roman" w:hAnsi="Times New Roman" w:cs="Times New Roman"/>
          <w:sz w:val="28"/>
          <w:szCs w:val="28"/>
          <w:lang w:val="kk-KZ"/>
        </w:rPr>
        <w:t> күшейтілген консольдік арқалығы бар жылжымалы механизм.</w:t>
      </w:r>
    </w:p>
    <w:p w:rsidR="00001E77" w:rsidRPr="00287B47" w:rsidRDefault="00001E77" w:rsidP="00001E77">
      <w:pPr>
        <w:pStyle w:val="a4"/>
        <w:numPr>
          <w:ilvl w:val="0"/>
          <w:numId w:val="15"/>
        </w:numPr>
        <w:shd w:val="clear" w:color="auto" w:fill="FFFFFF"/>
        <w:spacing w:after="0" w:line="240" w:lineRule="auto"/>
        <w:rPr>
          <w:rFonts w:ascii="Times New Roman" w:eastAsia="Times New Roman" w:hAnsi="Times New Roman" w:cs="Times New Roman"/>
          <w:sz w:val="28"/>
          <w:szCs w:val="28"/>
          <w:lang w:val="kk-KZ"/>
        </w:rPr>
      </w:pPr>
      <w:r w:rsidRPr="00287B47">
        <w:rPr>
          <w:rFonts w:ascii="Times New Roman" w:eastAsia="Times New Roman" w:hAnsi="Times New Roman" w:cs="Times New Roman"/>
          <w:bCs/>
          <w:sz w:val="28"/>
          <w:szCs w:val="28"/>
          <w:lang w:val="kk-KZ"/>
        </w:rPr>
        <w:t>Роликті тіректер</w:t>
      </w:r>
      <w:r w:rsidRPr="00287B47">
        <w:rPr>
          <w:rFonts w:ascii="Times New Roman" w:eastAsia="Times New Roman" w:hAnsi="Times New Roman" w:cs="Times New Roman"/>
          <w:sz w:val="28"/>
          <w:szCs w:val="28"/>
          <w:lang w:val="kk-KZ"/>
        </w:rPr>
        <w:t> нақты қақпа массасына және қарқынды пайдалануға есептелген, өнеркәсіптік үлгідегі күшейтілген роликті тіректер. Әрбір тіректе кемінде 6 ролик болуы тиіс.</w:t>
      </w:r>
    </w:p>
    <w:p w:rsidR="00001E77" w:rsidRPr="00287B47" w:rsidRDefault="00001E77" w:rsidP="00001E77">
      <w:pPr>
        <w:pStyle w:val="a4"/>
        <w:numPr>
          <w:ilvl w:val="0"/>
          <w:numId w:val="14"/>
        </w:numPr>
        <w:shd w:val="clear" w:color="auto" w:fill="FFFFFF"/>
        <w:spacing w:after="0" w:line="240" w:lineRule="auto"/>
        <w:rPr>
          <w:rFonts w:ascii="Times New Roman" w:eastAsia="Times New Roman" w:hAnsi="Times New Roman" w:cs="Times New Roman"/>
          <w:sz w:val="28"/>
          <w:szCs w:val="28"/>
          <w:lang w:val="kk-KZ"/>
        </w:rPr>
      </w:pPr>
      <w:r w:rsidRPr="00287B47">
        <w:rPr>
          <w:rFonts w:ascii="Times New Roman" w:eastAsia="Times New Roman" w:hAnsi="Times New Roman" w:cs="Times New Roman"/>
          <w:sz w:val="28"/>
          <w:szCs w:val="28"/>
          <w:lang w:val="kk-KZ"/>
        </w:rPr>
        <w:t>9.Қысылып қалудан және қолжетімді қозғалмалы бөліктерден қорғау;</w:t>
      </w:r>
    </w:p>
    <w:p w:rsidR="00001E77" w:rsidRPr="00287B47" w:rsidRDefault="00001E77" w:rsidP="00001E77">
      <w:pPr>
        <w:pStyle w:val="a4"/>
        <w:numPr>
          <w:ilvl w:val="0"/>
          <w:numId w:val="14"/>
        </w:numPr>
        <w:shd w:val="clear" w:color="auto" w:fill="FFFFFF"/>
        <w:spacing w:after="0" w:line="240" w:lineRule="auto"/>
        <w:rPr>
          <w:rFonts w:ascii="Times New Roman" w:eastAsia="Times New Roman" w:hAnsi="Times New Roman" w:cs="Times New Roman"/>
          <w:sz w:val="28"/>
          <w:szCs w:val="28"/>
          <w:lang w:val="kk-KZ"/>
        </w:rPr>
      </w:pPr>
      <w:r w:rsidRPr="00287B47">
        <w:rPr>
          <w:rFonts w:ascii="Times New Roman" w:eastAsia="Times New Roman" w:hAnsi="Times New Roman" w:cs="Times New Roman"/>
          <w:sz w:val="28"/>
          <w:szCs w:val="28"/>
          <w:lang w:val="kk-KZ"/>
        </w:rPr>
        <w:t>10.Электр қозғалтқышы мен тісті рейкаға арналған қорғаныш қаптамасы;</w:t>
      </w:r>
    </w:p>
    <w:p w:rsidR="00001E77" w:rsidRPr="00287B47" w:rsidRDefault="00001E77" w:rsidP="00001E77">
      <w:pPr>
        <w:pStyle w:val="a4"/>
        <w:numPr>
          <w:ilvl w:val="0"/>
          <w:numId w:val="14"/>
        </w:numPr>
        <w:shd w:val="clear" w:color="auto" w:fill="FFFFFF"/>
        <w:spacing w:after="0" w:line="240" w:lineRule="auto"/>
        <w:rPr>
          <w:rFonts w:ascii="Times New Roman" w:eastAsia="Times New Roman" w:hAnsi="Times New Roman" w:cs="Times New Roman"/>
          <w:sz w:val="28"/>
          <w:szCs w:val="28"/>
          <w:lang w:val="kk-KZ"/>
        </w:rPr>
      </w:pPr>
      <w:r w:rsidRPr="00287B47">
        <w:rPr>
          <w:rFonts w:ascii="Times New Roman" w:eastAsia="Times New Roman" w:hAnsi="Times New Roman" w:cs="Times New Roman"/>
          <w:sz w:val="28"/>
          <w:szCs w:val="28"/>
          <w:lang w:val="kk-KZ"/>
        </w:rPr>
        <w:t>11.Кабельдерді механикалық зақымданудан қорғау жабдықты жерге қосу және электрлік қорғаныс жүйесі.</w:t>
      </w:r>
    </w:p>
    <w:p w:rsidR="00001E77" w:rsidRDefault="00001E77" w:rsidP="00001E77">
      <w:pPr>
        <w:shd w:val="clear" w:color="auto" w:fill="FFFFFF"/>
        <w:spacing w:after="0" w:line="240" w:lineRule="auto"/>
        <w:rPr>
          <w:rFonts w:ascii="Times New Roman" w:eastAsia="Times New Roman" w:hAnsi="Times New Roman" w:cs="Times New Roman"/>
          <w:b/>
          <w:bCs/>
          <w:sz w:val="28"/>
          <w:szCs w:val="28"/>
          <w:lang w:val="kk-KZ"/>
        </w:rPr>
      </w:pPr>
    </w:p>
    <w:p w:rsidR="00001E77" w:rsidRPr="00FF5489" w:rsidRDefault="00001E77" w:rsidP="00001E77">
      <w:pPr>
        <w:shd w:val="clear" w:color="auto" w:fill="FFFFFF"/>
        <w:spacing w:after="0" w:line="240" w:lineRule="auto"/>
        <w:rPr>
          <w:rFonts w:ascii="Times New Roman" w:eastAsia="Times New Roman" w:hAnsi="Times New Roman" w:cs="Times New Roman"/>
          <w:sz w:val="28"/>
          <w:szCs w:val="28"/>
          <w:lang w:val="kk-KZ"/>
        </w:rPr>
      </w:pPr>
      <w:r>
        <w:rPr>
          <w:rFonts w:ascii="Times New Roman" w:eastAsia="Times New Roman" w:hAnsi="Times New Roman" w:cs="Times New Roman"/>
          <w:b/>
          <w:bCs/>
          <w:sz w:val="28"/>
          <w:szCs w:val="28"/>
          <w:lang w:val="kk-KZ"/>
        </w:rPr>
        <w:t xml:space="preserve">     </w:t>
      </w:r>
      <w:r w:rsidRPr="00FF5489">
        <w:rPr>
          <w:rFonts w:ascii="Times New Roman" w:eastAsia="Times New Roman" w:hAnsi="Times New Roman" w:cs="Times New Roman"/>
          <w:b/>
          <w:bCs/>
          <w:sz w:val="28"/>
          <w:szCs w:val="28"/>
          <w:lang w:val="kk-KZ"/>
        </w:rPr>
        <w:t>Металл қаңқа</w:t>
      </w:r>
    </w:p>
    <w:p w:rsidR="00001E77" w:rsidRPr="00FF5489" w:rsidRDefault="00001E77" w:rsidP="00001E77">
      <w:pPr>
        <w:shd w:val="clear" w:color="auto" w:fill="FFFFFF"/>
        <w:spacing w:after="0" w:line="240" w:lineRule="auto"/>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 xml:space="preserve">     </w:t>
      </w:r>
      <w:r w:rsidRPr="00FF5489">
        <w:rPr>
          <w:rFonts w:ascii="Times New Roman" w:eastAsia="Times New Roman" w:hAnsi="Times New Roman" w:cs="Times New Roman"/>
          <w:sz w:val="28"/>
          <w:szCs w:val="28"/>
          <w:lang w:val="kk-KZ"/>
        </w:rPr>
        <w:t>Қақпаның ішкі жағында, қақпаның биіктігі деңгейінде өлшемі 100 × 100 мм болат профильді металдан жасалған тік және көлденең қаттылық қабырғалары бар күшейтілген дәнекерленген жақтау орнатылуы тиіс.</w:t>
      </w:r>
    </w:p>
    <w:p w:rsidR="00001E77" w:rsidRPr="00FF5489" w:rsidRDefault="00001E77" w:rsidP="00001E77">
      <w:pPr>
        <w:shd w:val="clear" w:color="auto" w:fill="FFFFFF"/>
        <w:spacing w:after="0" w:line="240" w:lineRule="auto"/>
        <w:rPr>
          <w:rFonts w:ascii="Times New Roman" w:eastAsia="Times New Roman" w:hAnsi="Times New Roman" w:cs="Times New Roman"/>
          <w:sz w:val="28"/>
          <w:szCs w:val="28"/>
          <w:lang w:val="kk-KZ"/>
        </w:rPr>
      </w:pPr>
      <w:r w:rsidRPr="00FF5489">
        <w:rPr>
          <w:rFonts w:ascii="Times New Roman" w:eastAsia="Times New Roman" w:hAnsi="Times New Roman" w:cs="Times New Roman"/>
          <w:sz w:val="28"/>
          <w:szCs w:val="28"/>
          <w:lang w:val="kk-KZ"/>
        </w:rPr>
        <w:t>Пайдалану барысында қақпа полотносында деформацияның, қисаюдың және салбыраудың болмауы қамтамасыз етілуі қажет.</w:t>
      </w:r>
    </w:p>
    <w:p w:rsidR="00001E77" w:rsidRDefault="00001E77" w:rsidP="00001E77">
      <w:pPr>
        <w:shd w:val="clear" w:color="auto" w:fill="FFFFFF"/>
        <w:spacing w:after="0" w:line="240" w:lineRule="auto"/>
        <w:rPr>
          <w:rFonts w:ascii="Times New Roman" w:eastAsia="Times New Roman" w:hAnsi="Times New Roman" w:cs="Times New Roman"/>
          <w:b/>
          <w:bCs/>
          <w:sz w:val="28"/>
          <w:szCs w:val="28"/>
          <w:lang w:val="kk-KZ"/>
        </w:rPr>
      </w:pPr>
    </w:p>
    <w:p w:rsidR="00001E77" w:rsidRPr="00FF5489" w:rsidRDefault="00001E77" w:rsidP="00001E77">
      <w:pPr>
        <w:shd w:val="clear" w:color="auto" w:fill="FFFFFF"/>
        <w:spacing w:after="0" w:line="240" w:lineRule="auto"/>
        <w:rPr>
          <w:rFonts w:ascii="Times New Roman" w:eastAsia="Times New Roman" w:hAnsi="Times New Roman" w:cs="Times New Roman"/>
          <w:sz w:val="28"/>
          <w:szCs w:val="28"/>
          <w:lang w:val="kk-KZ"/>
        </w:rPr>
      </w:pPr>
      <w:r>
        <w:rPr>
          <w:rFonts w:ascii="Times New Roman" w:eastAsia="Times New Roman" w:hAnsi="Times New Roman" w:cs="Times New Roman"/>
          <w:b/>
          <w:bCs/>
          <w:sz w:val="28"/>
          <w:szCs w:val="28"/>
          <w:lang w:val="kk-KZ"/>
        </w:rPr>
        <w:t xml:space="preserve">     </w:t>
      </w:r>
      <w:r w:rsidRPr="00FF5489">
        <w:rPr>
          <w:rFonts w:ascii="Times New Roman" w:eastAsia="Times New Roman" w:hAnsi="Times New Roman" w:cs="Times New Roman"/>
          <w:b/>
          <w:bCs/>
          <w:sz w:val="28"/>
          <w:szCs w:val="28"/>
          <w:lang w:val="kk-KZ"/>
        </w:rPr>
        <w:t>Электр жетегі</w:t>
      </w:r>
    </w:p>
    <w:p w:rsidR="00001E77" w:rsidRPr="00FF5489" w:rsidRDefault="00001E77" w:rsidP="00001E77">
      <w:pPr>
        <w:shd w:val="clear" w:color="auto" w:fill="FFFFFF"/>
        <w:spacing w:after="0" w:line="240" w:lineRule="auto"/>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 xml:space="preserve">     </w:t>
      </w:r>
      <w:r w:rsidRPr="00FF5489">
        <w:rPr>
          <w:rFonts w:ascii="Times New Roman" w:eastAsia="Times New Roman" w:hAnsi="Times New Roman" w:cs="Times New Roman"/>
          <w:sz w:val="28"/>
          <w:szCs w:val="28"/>
          <w:lang w:val="kk-KZ"/>
        </w:rPr>
        <w:t>Жылжымалы қақпаларға арналған, тарту күші бойынша қуат қоры бар өнеркәсіптік электр жетегі орнатылуы тиіс.</w:t>
      </w:r>
    </w:p>
    <w:p w:rsidR="00001E77" w:rsidRPr="00FF5489" w:rsidRDefault="00001E77" w:rsidP="00001E77">
      <w:pPr>
        <w:shd w:val="clear" w:color="auto" w:fill="FFFFFF"/>
        <w:spacing w:after="0" w:line="240" w:lineRule="auto"/>
        <w:rPr>
          <w:rFonts w:ascii="Times New Roman" w:eastAsia="Times New Roman" w:hAnsi="Times New Roman" w:cs="Times New Roman"/>
          <w:sz w:val="28"/>
          <w:szCs w:val="28"/>
          <w:lang w:val="kk-KZ"/>
        </w:rPr>
      </w:pPr>
      <w:r w:rsidRPr="00FF5489">
        <w:rPr>
          <w:rFonts w:ascii="Times New Roman" w:eastAsia="Times New Roman" w:hAnsi="Times New Roman" w:cs="Times New Roman"/>
          <w:sz w:val="28"/>
          <w:szCs w:val="28"/>
          <w:lang w:val="kk-KZ"/>
        </w:rPr>
        <w:t>Электр жетегінің қуаты мен көтере алатын қақпа массасы дайындаушының есебі бойынша, жел жүктемесі мен қысқы пайдалану жағдайларын ескере отырып анықталуы тиіс.</w:t>
      </w:r>
    </w:p>
    <w:p w:rsidR="00001E77" w:rsidRDefault="00001E77" w:rsidP="00001E77">
      <w:pPr>
        <w:shd w:val="clear" w:color="auto" w:fill="FFFFFF"/>
        <w:spacing w:after="0" w:line="240" w:lineRule="auto"/>
        <w:rPr>
          <w:rFonts w:ascii="Times New Roman" w:eastAsia="Times New Roman" w:hAnsi="Times New Roman" w:cs="Times New Roman"/>
          <w:b/>
          <w:bCs/>
          <w:sz w:val="28"/>
          <w:szCs w:val="28"/>
          <w:lang w:val="kk-KZ"/>
        </w:rPr>
      </w:pPr>
      <w:r>
        <w:rPr>
          <w:rFonts w:ascii="Times New Roman" w:eastAsia="Times New Roman" w:hAnsi="Times New Roman" w:cs="Times New Roman"/>
          <w:b/>
          <w:bCs/>
          <w:sz w:val="28"/>
          <w:szCs w:val="28"/>
          <w:lang w:val="kk-KZ"/>
        </w:rPr>
        <w:t xml:space="preserve">    </w:t>
      </w:r>
    </w:p>
    <w:p w:rsidR="00001E77" w:rsidRPr="00FF5489" w:rsidRDefault="00001E77" w:rsidP="00001E77">
      <w:pPr>
        <w:shd w:val="clear" w:color="auto" w:fill="FFFFFF"/>
        <w:spacing w:after="0" w:line="240" w:lineRule="auto"/>
        <w:rPr>
          <w:rFonts w:ascii="Times New Roman" w:eastAsia="Times New Roman" w:hAnsi="Times New Roman" w:cs="Times New Roman"/>
          <w:sz w:val="28"/>
          <w:szCs w:val="28"/>
          <w:lang w:val="kk-KZ"/>
        </w:rPr>
      </w:pPr>
      <w:r>
        <w:rPr>
          <w:rFonts w:ascii="Times New Roman" w:eastAsia="Times New Roman" w:hAnsi="Times New Roman" w:cs="Times New Roman"/>
          <w:b/>
          <w:bCs/>
          <w:sz w:val="28"/>
          <w:szCs w:val="28"/>
          <w:lang w:val="kk-KZ"/>
        </w:rPr>
        <w:t xml:space="preserve">     </w:t>
      </w:r>
      <w:r w:rsidRPr="00FF5489">
        <w:rPr>
          <w:rFonts w:ascii="Times New Roman" w:eastAsia="Times New Roman" w:hAnsi="Times New Roman" w:cs="Times New Roman"/>
          <w:b/>
          <w:bCs/>
          <w:sz w:val="28"/>
          <w:szCs w:val="28"/>
          <w:lang w:val="kk-KZ"/>
        </w:rPr>
        <w:t>Жылжымалы қақпаларды басқару жүйесіне қойылатын талаптар</w:t>
      </w:r>
      <w:r>
        <w:rPr>
          <w:rFonts w:ascii="Times New Roman" w:eastAsia="Times New Roman" w:hAnsi="Times New Roman" w:cs="Times New Roman"/>
          <w:b/>
          <w:bCs/>
          <w:sz w:val="28"/>
          <w:szCs w:val="28"/>
          <w:lang w:val="kk-KZ"/>
        </w:rPr>
        <w:t>:</w:t>
      </w:r>
    </w:p>
    <w:p w:rsidR="00001E77" w:rsidRDefault="00001E77" w:rsidP="00001E77">
      <w:pPr>
        <w:shd w:val="clear" w:color="auto" w:fill="FFFFFF"/>
        <w:spacing w:after="0" w:line="240" w:lineRule="auto"/>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 xml:space="preserve">     </w:t>
      </w:r>
    </w:p>
    <w:p w:rsidR="00001E77" w:rsidRPr="00FF5489" w:rsidRDefault="00001E77" w:rsidP="00001E77">
      <w:pPr>
        <w:numPr>
          <w:ilvl w:val="0"/>
          <w:numId w:val="13"/>
        </w:numPr>
        <w:shd w:val="clear" w:color="auto" w:fill="FFFFFF"/>
        <w:spacing w:after="0" w:line="240" w:lineRule="auto"/>
        <w:rPr>
          <w:rFonts w:ascii="Times New Roman" w:eastAsia="Times New Roman" w:hAnsi="Times New Roman" w:cs="Times New Roman"/>
          <w:sz w:val="28"/>
          <w:szCs w:val="28"/>
          <w:lang w:val="kk-KZ"/>
        </w:rPr>
      </w:pPr>
      <w:r w:rsidRPr="00FF5489">
        <w:rPr>
          <w:rFonts w:ascii="Times New Roman" w:eastAsia="Times New Roman" w:hAnsi="Times New Roman" w:cs="Times New Roman"/>
          <w:sz w:val="28"/>
          <w:szCs w:val="28"/>
          <w:lang w:val="kk-KZ"/>
        </w:rPr>
        <w:lastRenderedPageBreak/>
        <w:t>Бақылау-өткізу пункті кезекшісінің үй-</w:t>
      </w:r>
      <w:r>
        <w:rPr>
          <w:rFonts w:ascii="Times New Roman" w:eastAsia="Times New Roman" w:hAnsi="Times New Roman" w:cs="Times New Roman"/>
          <w:sz w:val="28"/>
          <w:szCs w:val="28"/>
          <w:lang w:val="kk-KZ"/>
        </w:rPr>
        <w:t>жайының ішінде қақпаларды далаға шықпай-ақ іштен</w:t>
      </w:r>
      <w:r w:rsidRPr="00FF5489">
        <w:rPr>
          <w:rFonts w:ascii="Times New Roman" w:eastAsia="Times New Roman" w:hAnsi="Times New Roman" w:cs="Times New Roman"/>
          <w:sz w:val="28"/>
          <w:szCs w:val="28"/>
          <w:lang w:val="kk-KZ"/>
        </w:rPr>
        <w:t xml:space="preserve"> ашуға және жабуға мүмкіндік беретін стационарлық басқару батырмасын орнату;</w:t>
      </w:r>
    </w:p>
    <w:p w:rsidR="00001E77" w:rsidRPr="00FF5489" w:rsidRDefault="00001E77" w:rsidP="00001E77">
      <w:pPr>
        <w:numPr>
          <w:ilvl w:val="0"/>
          <w:numId w:val="13"/>
        </w:numPr>
        <w:shd w:val="clear" w:color="auto" w:fill="FFFFFF"/>
        <w:spacing w:after="0" w:line="240" w:lineRule="auto"/>
        <w:rPr>
          <w:rFonts w:ascii="Times New Roman" w:eastAsia="Times New Roman" w:hAnsi="Times New Roman" w:cs="Times New Roman"/>
          <w:sz w:val="28"/>
          <w:szCs w:val="28"/>
          <w:lang w:val="kk-KZ"/>
        </w:rPr>
      </w:pPr>
      <w:r w:rsidRPr="00FF5489">
        <w:rPr>
          <w:rFonts w:ascii="Times New Roman" w:eastAsia="Times New Roman" w:hAnsi="Times New Roman" w:cs="Times New Roman"/>
          <w:sz w:val="28"/>
          <w:szCs w:val="28"/>
          <w:lang w:val="kk-KZ"/>
        </w:rPr>
        <w:t>Қажет болған жағдайда қақпалардың қозғалысын тоқтату мүмкіндігі;</w:t>
      </w:r>
    </w:p>
    <w:p w:rsidR="00001E77" w:rsidRPr="00FF5489" w:rsidRDefault="00001E77" w:rsidP="00001E77">
      <w:pPr>
        <w:numPr>
          <w:ilvl w:val="0"/>
          <w:numId w:val="13"/>
        </w:numPr>
        <w:shd w:val="clear" w:color="auto" w:fill="FFFFFF"/>
        <w:spacing w:after="0" w:line="240" w:lineRule="auto"/>
        <w:rPr>
          <w:rFonts w:ascii="Times New Roman" w:eastAsia="Times New Roman" w:hAnsi="Times New Roman" w:cs="Times New Roman"/>
          <w:sz w:val="28"/>
          <w:szCs w:val="28"/>
          <w:lang w:val="kk-KZ"/>
        </w:rPr>
      </w:pPr>
      <w:r w:rsidRPr="00FF5489">
        <w:rPr>
          <w:rFonts w:ascii="Times New Roman" w:eastAsia="Times New Roman" w:hAnsi="Times New Roman" w:cs="Times New Roman"/>
          <w:sz w:val="28"/>
          <w:szCs w:val="28"/>
          <w:lang w:val="kk-KZ"/>
        </w:rPr>
        <w:t>Батырма арқылы басқару кезінде қауіпсіздік жүйесінің жұмыс қабілеттілігін сақтау;</w:t>
      </w:r>
    </w:p>
    <w:p w:rsidR="00001E77" w:rsidRPr="00FF5489" w:rsidRDefault="00001E77" w:rsidP="00001E77">
      <w:pPr>
        <w:numPr>
          <w:ilvl w:val="0"/>
          <w:numId w:val="13"/>
        </w:numPr>
        <w:shd w:val="clear" w:color="auto" w:fill="FFFFFF"/>
        <w:spacing w:after="0" w:line="240" w:lineRule="auto"/>
        <w:rPr>
          <w:rFonts w:ascii="Times New Roman" w:eastAsia="Times New Roman" w:hAnsi="Times New Roman" w:cs="Times New Roman"/>
          <w:sz w:val="28"/>
          <w:szCs w:val="28"/>
          <w:lang w:val="kk-KZ"/>
        </w:rPr>
      </w:pPr>
      <w:r w:rsidRPr="00FF5489">
        <w:rPr>
          <w:rFonts w:ascii="Times New Roman" w:eastAsia="Times New Roman" w:hAnsi="Times New Roman" w:cs="Times New Roman"/>
          <w:sz w:val="28"/>
          <w:szCs w:val="28"/>
          <w:lang w:val="kk-KZ"/>
        </w:rPr>
        <w:t>Электр жетегінен кезекшінің жұмыс орнына дейін қорғалған кабель желісін жүргізу;</w:t>
      </w:r>
    </w:p>
    <w:p w:rsidR="00001E77" w:rsidRPr="00FF5489" w:rsidRDefault="00001E77" w:rsidP="00001E77">
      <w:pPr>
        <w:numPr>
          <w:ilvl w:val="0"/>
          <w:numId w:val="13"/>
        </w:numPr>
        <w:shd w:val="clear" w:color="auto" w:fill="FFFFFF"/>
        <w:spacing w:after="0" w:line="240" w:lineRule="auto"/>
        <w:rPr>
          <w:rFonts w:ascii="Times New Roman" w:eastAsia="Times New Roman" w:hAnsi="Times New Roman" w:cs="Times New Roman"/>
          <w:sz w:val="28"/>
          <w:szCs w:val="28"/>
          <w:lang w:val="kk-KZ"/>
        </w:rPr>
      </w:pPr>
      <w:r w:rsidRPr="00FF5489">
        <w:rPr>
          <w:rFonts w:ascii="Times New Roman" w:eastAsia="Times New Roman" w:hAnsi="Times New Roman" w:cs="Times New Roman"/>
          <w:sz w:val="28"/>
          <w:szCs w:val="28"/>
          <w:lang w:val="kk-KZ"/>
        </w:rPr>
        <w:t>Монтаждау және іске қосу-баптау жұмыстарын жүргізу, сондай-ақ жүйенің жұмысқа қабілеттілігін тексеру.</w:t>
      </w:r>
    </w:p>
    <w:p w:rsidR="00001E77" w:rsidRDefault="00001E77" w:rsidP="00001E77">
      <w:pPr>
        <w:shd w:val="clear" w:color="auto" w:fill="FFFFFF"/>
        <w:spacing w:after="0" w:line="240" w:lineRule="auto"/>
        <w:rPr>
          <w:rFonts w:ascii="Times New Roman" w:eastAsia="Times New Roman" w:hAnsi="Times New Roman" w:cs="Times New Roman"/>
          <w:sz w:val="28"/>
          <w:szCs w:val="28"/>
          <w:lang w:val="kk-KZ"/>
        </w:rPr>
      </w:pPr>
    </w:p>
    <w:p w:rsidR="00001E77" w:rsidRPr="00FF5489" w:rsidRDefault="00001E77" w:rsidP="00001E77">
      <w:pPr>
        <w:shd w:val="clear" w:color="auto" w:fill="FFFFFF"/>
        <w:spacing w:after="0" w:line="240" w:lineRule="auto"/>
        <w:rPr>
          <w:rFonts w:ascii="Times New Roman" w:eastAsia="Times New Roman" w:hAnsi="Times New Roman" w:cs="Times New Roman"/>
          <w:sz w:val="28"/>
          <w:szCs w:val="28"/>
          <w:lang w:val="kk-KZ"/>
        </w:rPr>
      </w:pPr>
      <w:r w:rsidRPr="00FF5489">
        <w:rPr>
          <w:rFonts w:ascii="Times New Roman" w:eastAsia="Times New Roman" w:hAnsi="Times New Roman" w:cs="Times New Roman"/>
          <w:sz w:val="28"/>
          <w:szCs w:val="28"/>
          <w:lang w:val="kk-KZ"/>
        </w:rPr>
        <w:t>Жеткізуші жылжымалы қақпаларды орнату жұмыстары аяқталғаннан кейін оларды іске қосу-баптау жұмыстарын жүргізуге міндетті.</w:t>
      </w:r>
    </w:p>
    <w:p w:rsidR="00001E77" w:rsidRPr="00FF5489" w:rsidRDefault="00001E77" w:rsidP="00001E77">
      <w:pPr>
        <w:shd w:val="clear" w:color="auto" w:fill="FFFFFF"/>
        <w:spacing w:after="0" w:line="240" w:lineRule="auto"/>
        <w:jc w:val="both"/>
        <w:rPr>
          <w:rFonts w:ascii="Times New Roman" w:eastAsia="Times New Roman" w:hAnsi="Times New Roman" w:cs="Times New Roman"/>
          <w:color w:val="0D0D0D"/>
          <w:sz w:val="28"/>
          <w:szCs w:val="28"/>
          <w:lang w:val="kk-KZ"/>
        </w:rPr>
      </w:pPr>
    </w:p>
    <w:p w:rsidR="00001E77" w:rsidRPr="00FF5489" w:rsidRDefault="00001E77" w:rsidP="00001E77">
      <w:pPr>
        <w:pStyle w:val="a4"/>
        <w:shd w:val="clear" w:color="auto" w:fill="FFFFFF"/>
        <w:spacing w:after="0" w:line="240" w:lineRule="auto"/>
        <w:ind w:left="361"/>
        <w:jc w:val="both"/>
        <w:rPr>
          <w:rFonts w:ascii="Times New Roman" w:eastAsia="Times New Roman" w:hAnsi="Times New Roman" w:cs="Times New Roman"/>
          <w:b/>
          <w:sz w:val="28"/>
          <w:szCs w:val="28"/>
          <w:lang w:val="kk-KZ"/>
        </w:rPr>
      </w:pPr>
    </w:p>
    <w:p w:rsidR="00001E77" w:rsidRPr="00FF5489" w:rsidRDefault="00001E77" w:rsidP="00001E77">
      <w:pPr>
        <w:spacing w:after="0"/>
        <w:jc w:val="both"/>
        <w:rPr>
          <w:rFonts w:ascii="Times New Roman" w:hAnsi="Times New Roman" w:cs="Times New Roman"/>
          <w:b/>
          <w:sz w:val="28"/>
          <w:szCs w:val="28"/>
          <w:lang w:val="kk-KZ"/>
        </w:rPr>
      </w:pPr>
    </w:p>
    <w:p w:rsidR="00001E77" w:rsidRPr="00001E77" w:rsidRDefault="00001E77" w:rsidP="009645C9">
      <w:pPr>
        <w:shd w:val="clear" w:color="auto" w:fill="FFFFFF"/>
        <w:spacing w:after="0" w:line="240" w:lineRule="auto"/>
        <w:ind w:firstLine="360"/>
        <w:jc w:val="both"/>
        <w:rPr>
          <w:rFonts w:ascii="Times New Roman" w:eastAsia="Times New Roman" w:hAnsi="Times New Roman" w:cs="Times New Roman"/>
          <w:bCs/>
          <w:color w:val="0D0D0D"/>
          <w:position w:val="2"/>
          <w:sz w:val="28"/>
          <w:szCs w:val="28"/>
          <w:lang w:val="kk-KZ"/>
        </w:rPr>
      </w:pPr>
      <w:bookmarkStart w:id="0" w:name="_GoBack"/>
      <w:bookmarkEnd w:id="0"/>
    </w:p>
    <w:p w:rsidR="00001E77" w:rsidRPr="00001E77" w:rsidRDefault="00001E77" w:rsidP="009645C9">
      <w:pPr>
        <w:shd w:val="clear" w:color="auto" w:fill="FFFFFF"/>
        <w:spacing w:after="0" w:line="240" w:lineRule="auto"/>
        <w:ind w:firstLine="360"/>
        <w:jc w:val="both"/>
        <w:rPr>
          <w:rFonts w:ascii="Times New Roman" w:eastAsia="Times New Roman" w:hAnsi="Times New Roman" w:cs="Times New Roman"/>
          <w:bCs/>
          <w:color w:val="0D0D0D"/>
          <w:position w:val="2"/>
          <w:sz w:val="28"/>
          <w:szCs w:val="28"/>
          <w:lang w:val="kk-KZ"/>
        </w:rPr>
      </w:pPr>
    </w:p>
    <w:p w:rsidR="00001E77" w:rsidRPr="00001E77" w:rsidRDefault="00001E77" w:rsidP="009645C9">
      <w:pPr>
        <w:shd w:val="clear" w:color="auto" w:fill="FFFFFF"/>
        <w:spacing w:after="0" w:line="240" w:lineRule="auto"/>
        <w:ind w:firstLine="360"/>
        <w:jc w:val="both"/>
        <w:rPr>
          <w:rFonts w:ascii="Times New Roman" w:eastAsia="Times New Roman" w:hAnsi="Times New Roman" w:cs="Times New Roman"/>
          <w:bCs/>
          <w:color w:val="0D0D0D"/>
          <w:position w:val="2"/>
          <w:sz w:val="28"/>
          <w:szCs w:val="28"/>
          <w:lang w:val="kk-KZ"/>
        </w:rPr>
      </w:pPr>
    </w:p>
    <w:sectPr w:rsidR="00001E77" w:rsidRPr="00001E77" w:rsidSect="002C70D6">
      <w:headerReference w:type="default" r:id="rId7"/>
      <w:pgSz w:w="12240" w:h="15840"/>
      <w:pgMar w:top="851"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026D" w:rsidRDefault="00CE026D" w:rsidP="00FB1918">
      <w:pPr>
        <w:spacing w:after="0" w:line="240" w:lineRule="auto"/>
      </w:pPr>
      <w:r>
        <w:separator/>
      </w:r>
    </w:p>
  </w:endnote>
  <w:endnote w:type="continuationSeparator" w:id="0">
    <w:p w:rsidR="00CE026D" w:rsidRDefault="00CE026D" w:rsidP="00FB1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NewRomanPS-BoldM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026D" w:rsidRDefault="00CE026D" w:rsidP="00FB1918">
      <w:pPr>
        <w:spacing w:after="0" w:line="240" w:lineRule="auto"/>
      </w:pPr>
      <w:r>
        <w:separator/>
      </w:r>
    </w:p>
  </w:footnote>
  <w:footnote w:type="continuationSeparator" w:id="0">
    <w:p w:rsidR="00CE026D" w:rsidRDefault="00CE026D" w:rsidP="00FB1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52A9" w:rsidRDefault="00001E77">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5EC"/>
    <w:multiLevelType w:val="multilevel"/>
    <w:tmpl w:val="5DA87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3E5A9E"/>
    <w:multiLevelType w:val="multilevel"/>
    <w:tmpl w:val="76147D4E"/>
    <w:lvl w:ilvl="0">
      <w:start w:val="1"/>
      <w:numFmt w:val="decimal"/>
      <w:lvlText w:val="%1."/>
      <w:lvlJc w:val="left"/>
      <w:pPr>
        <w:tabs>
          <w:tab w:val="num" w:pos="720"/>
        </w:tabs>
        <w:ind w:left="720" w:hanging="360"/>
      </w:pPr>
      <w:rPr>
        <w:rFonts w:hint="default"/>
        <w:b w:val="0"/>
        <w:sz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8D2FDC"/>
    <w:multiLevelType w:val="hybridMultilevel"/>
    <w:tmpl w:val="8DA210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3660A89"/>
    <w:multiLevelType w:val="hybridMultilevel"/>
    <w:tmpl w:val="CFC2F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C45722"/>
    <w:multiLevelType w:val="multilevel"/>
    <w:tmpl w:val="25C678F6"/>
    <w:lvl w:ilvl="0">
      <w:start w:val="1"/>
      <w:numFmt w:val="decimal"/>
      <w:lvlText w:val="%1."/>
      <w:lvlJc w:val="left"/>
      <w:pPr>
        <w:tabs>
          <w:tab w:val="num" w:pos="720"/>
        </w:tabs>
        <w:ind w:left="720" w:hanging="360"/>
      </w:pPr>
      <w:rPr>
        <w:rFonts w:hint="default"/>
        <w:b w:val="0"/>
        <w:color w:val="auto"/>
        <w:sz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3C0742"/>
    <w:multiLevelType w:val="hybridMultilevel"/>
    <w:tmpl w:val="3E72F3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D250FA"/>
    <w:multiLevelType w:val="multilevel"/>
    <w:tmpl w:val="90E66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ED42D8"/>
    <w:multiLevelType w:val="hybridMultilevel"/>
    <w:tmpl w:val="1E062B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2A6BA5"/>
    <w:multiLevelType w:val="multilevel"/>
    <w:tmpl w:val="8F760A5E"/>
    <w:lvl w:ilvl="0">
      <w:start w:val="1"/>
      <w:numFmt w:val="decimal"/>
      <w:lvlText w:val="%1."/>
      <w:lvlJc w:val="left"/>
      <w:pPr>
        <w:tabs>
          <w:tab w:val="num" w:pos="720"/>
        </w:tabs>
        <w:ind w:left="720" w:hanging="360"/>
      </w:pPr>
      <w:rPr>
        <w:rFonts w:hint="default"/>
        <w:sz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D2305F"/>
    <w:multiLevelType w:val="hybridMultilevel"/>
    <w:tmpl w:val="F8509A28"/>
    <w:lvl w:ilvl="0" w:tplc="5B740EF4">
      <w:start w:val="1"/>
      <w:numFmt w:val="decimal"/>
      <w:lvlText w:val="%1."/>
      <w:lvlJc w:val="left"/>
      <w:pPr>
        <w:ind w:left="915" w:hanging="55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4B005C8"/>
    <w:multiLevelType w:val="hybridMultilevel"/>
    <w:tmpl w:val="C3CCEA5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4B3A3717"/>
    <w:multiLevelType w:val="hybridMultilevel"/>
    <w:tmpl w:val="59DCDC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0E16648"/>
    <w:multiLevelType w:val="multilevel"/>
    <w:tmpl w:val="25C678F6"/>
    <w:lvl w:ilvl="0">
      <w:start w:val="1"/>
      <w:numFmt w:val="decimal"/>
      <w:lvlText w:val="%1."/>
      <w:lvlJc w:val="left"/>
      <w:pPr>
        <w:tabs>
          <w:tab w:val="num" w:pos="720"/>
        </w:tabs>
        <w:ind w:left="720" w:hanging="360"/>
      </w:pPr>
      <w:rPr>
        <w:rFonts w:hint="default"/>
        <w:b w:val="0"/>
        <w:color w:val="auto"/>
        <w:sz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1EC5457"/>
    <w:multiLevelType w:val="multilevel"/>
    <w:tmpl w:val="CFEE8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4A645E"/>
    <w:multiLevelType w:val="multilevel"/>
    <w:tmpl w:val="7D06A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11"/>
  </w:num>
  <w:num w:numId="3">
    <w:abstractNumId w:val="9"/>
  </w:num>
  <w:num w:numId="4">
    <w:abstractNumId w:val="6"/>
  </w:num>
  <w:num w:numId="5">
    <w:abstractNumId w:val="10"/>
  </w:num>
  <w:num w:numId="6">
    <w:abstractNumId w:val="8"/>
  </w:num>
  <w:num w:numId="7">
    <w:abstractNumId w:val="1"/>
  </w:num>
  <w:num w:numId="8">
    <w:abstractNumId w:val="4"/>
  </w:num>
  <w:num w:numId="9">
    <w:abstractNumId w:val="12"/>
  </w:num>
  <w:num w:numId="10">
    <w:abstractNumId w:val="2"/>
  </w:num>
  <w:num w:numId="11">
    <w:abstractNumId w:val="7"/>
  </w:num>
  <w:num w:numId="12">
    <w:abstractNumId w:val="0"/>
  </w:num>
  <w:num w:numId="13">
    <w:abstractNumId w:val="14"/>
  </w:num>
  <w:num w:numId="14">
    <w:abstractNumId w:val="5"/>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6FFD"/>
    <w:rsid w:val="00001E77"/>
    <w:rsid w:val="000125A4"/>
    <w:rsid w:val="000206D5"/>
    <w:rsid w:val="0003580C"/>
    <w:rsid w:val="00071105"/>
    <w:rsid w:val="000A15C6"/>
    <w:rsid w:val="000B2572"/>
    <w:rsid w:val="00145D90"/>
    <w:rsid w:val="00164F14"/>
    <w:rsid w:val="001708A2"/>
    <w:rsid w:val="002937E4"/>
    <w:rsid w:val="002C70D6"/>
    <w:rsid w:val="002E531B"/>
    <w:rsid w:val="003315F2"/>
    <w:rsid w:val="00347392"/>
    <w:rsid w:val="0035078C"/>
    <w:rsid w:val="00384FE8"/>
    <w:rsid w:val="00404936"/>
    <w:rsid w:val="00406E13"/>
    <w:rsid w:val="0045671B"/>
    <w:rsid w:val="00462ADE"/>
    <w:rsid w:val="00481409"/>
    <w:rsid w:val="004906B2"/>
    <w:rsid w:val="004A6DAE"/>
    <w:rsid w:val="005550C0"/>
    <w:rsid w:val="0057546C"/>
    <w:rsid w:val="005B0BE7"/>
    <w:rsid w:val="005B36BF"/>
    <w:rsid w:val="005C3869"/>
    <w:rsid w:val="00643F8B"/>
    <w:rsid w:val="00644C0C"/>
    <w:rsid w:val="006565B3"/>
    <w:rsid w:val="00677DDD"/>
    <w:rsid w:val="006B47DA"/>
    <w:rsid w:val="006C19FA"/>
    <w:rsid w:val="006D1528"/>
    <w:rsid w:val="00720555"/>
    <w:rsid w:val="00751582"/>
    <w:rsid w:val="0077130A"/>
    <w:rsid w:val="00791814"/>
    <w:rsid w:val="00832CAB"/>
    <w:rsid w:val="00866FFD"/>
    <w:rsid w:val="008A540E"/>
    <w:rsid w:val="008C2DB8"/>
    <w:rsid w:val="008E5CB8"/>
    <w:rsid w:val="00902FC0"/>
    <w:rsid w:val="009645C9"/>
    <w:rsid w:val="00985693"/>
    <w:rsid w:val="00A54840"/>
    <w:rsid w:val="00AB3DAD"/>
    <w:rsid w:val="00B83196"/>
    <w:rsid w:val="00C179ED"/>
    <w:rsid w:val="00C56D1F"/>
    <w:rsid w:val="00C82711"/>
    <w:rsid w:val="00C86A95"/>
    <w:rsid w:val="00CB5040"/>
    <w:rsid w:val="00CC1F51"/>
    <w:rsid w:val="00CE026D"/>
    <w:rsid w:val="00CE050E"/>
    <w:rsid w:val="00D035FA"/>
    <w:rsid w:val="00D04979"/>
    <w:rsid w:val="00D0525C"/>
    <w:rsid w:val="00D50BB7"/>
    <w:rsid w:val="00D52CBD"/>
    <w:rsid w:val="00D52EE0"/>
    <w:rsid w:val="00DE5EBD"/>
    <w:rsid w:val="00E271AB"/>
    <w:rsid w:val="00E56B84"/>
    <w:rsid w:val="00E75199"/>
    <w:rsid w:val="00EF00EE"/>
    <w:rsid w:val="00EF714B"/>
    <w:rsid w:val="00F140E0"/>
    <w:rsid w:val="00F3023C"/>
    <w:rsid w:val="00F34887"/>
    <w:rsid w:val="00F61F72"/>
    <w:rsid w:val="00F8599D"/>
    <w:rsid w:val="00FA274D"/>
    <w:rsid w:val="00FC34FD"/>
    <w:rsid w:val="00FF78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DFA4890"/>
  <w15:chartTrackingRefBased/>
  <w15:docId w15:val="{8B0EF6B7-CFE8-4DB6-BA22-8C6CEA793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20555"/>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a4">
    <w:name w:val="List Paragraph"/>
    <w:basedOn w:val="a"/>
    <w:uiPriority w:val="34"/>
    <w:qFormat/>
    <w:rsid w:val="000125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378210">
      <w:bodyDiv w:val="1"/>
      <w:marLeft w:val="0"/>
      <w:marRight w:val="0"/>
      <w:marTop w:val="0"/>
      <w:marBottom w:val="0"/>
      <w:divBdr>
        <w:top w:val="none" w:sz="0" w:space="0" w:color="auto"/>
        <w:left w:val="none" w:sz="0" w:space="0" w:color="auto"/>
        <w:bottom w:val="none" w:sz="0" w:space="0" w:color="auto"/>
        <w:right w:val="none" w:sz="0" w:space="0" w:color="auto"/>
      </w:divBdr>
    </w:div>
    <w:div w:id="329256817">
      <w:bodyDiv w:val="1"/>
      <w:marLeft w:val="0"/>
      <w:marRight w:val="0"/>
      <w:marTop w:val="0"/>
      <w:marBottom w:val="0"/>
      <w:divBdr>
        <w:top w:val="none" w:sz="0" w:space="0" w:color="auto"/>
        <w:left w:val="none" w:sz="0" w:space="0" w:color="auto"/>
        <w:bottom w:val="none" w:sz="0" w:space="0" w:color="auto"/>
        <w:right w:val="none" w:sz="0" w:space="0" w:color="auto"/>
      </w:divBdr>
    </w:div>
    <w:div w:id="355889189">
      <w:bodyDiv w:val="1"/>
      <w:marLeft w:val="0"/>
      <w:marRight w:val="0"/>
      <w:marTop w:val="0"/>
      <w:marBottom w:val="0"/>
      <w:divBdr>
        <w:top w:val="none" w:sz="0" w:space="0" w:color="auto"/>
        <w:left w:val="none" w:sz="0" w:space="0" w:color="auto"/>
        <w:bottom w:val="none" w:sz="0" w:space="0" w:color="auto"/>
        <w:right w:val="none" w:sz="0" w:space="0" w:color="auto"/>
      </w:divBdr>
    </w:div>
    <w:div w:id="1153646049">
      <w:bodyDiv w:val="1"/>
      <w:marLeft w:val="0"/>
      <w:marRight w:val="0"/>
      <w:marTop w:val="0"/>
      <w:marBottom w:val="0"/>
      <w:divBdr>
        <w:top w:val="none" w:sz="0" w:space="0" w:color="auto"/>
        <w:left w:val="none" w:sz="0" w:space="0" w:color="auto"/>
        <w:bottom w:val="none" w:sz="0" w:space="0" w:color="auto"/>
        <w:right w:val="none" w:sz="0" w:space="0" w:color="auto"/>
      </w:divBdr>
    </w:div>
    <w:div w:id="1282687302">
      <w:bodyDiv w:val="1"/>
      <w:marLeft w:val="0"/>
      <w:marRight w:val="0"/>
      <w:marTop w:val="0"/>
      <w:marBottom w:val="0"/>
      <w:divBdr>
        <w:top w:val="none" w:sz="0" w:space="0" w:color="auto"/>
        <w:left w:val="none" w:sz="0" w:space="0" w:color="auto"/>
        <w:bottom w:val="none" w:sz="0" w:space="0" w:color="auto"/>
        <w:right w:val="none" w:sz="0" w:space="0" w:color="auto"/>
      </w:divBdr>
      <w:divsChild>
        <w:div w:id="1575629776">
          <w:marLeft w:val="0"/>
          <w:marRight w:val="0"/>
          <w:marTop w:val="0"/>
          <w:marBottom w:val="0"/>
          <w:divBdr>
            <w:top w:val="none" w:sz="0" w:space="0" w:color="auto"/>
            <w:left w:val="none" w:sz="0" w:space="0" w:color="auto"/>
            <w:bottom w:val="none" w:sz="0" w:space="0" w:color="auto"/>
            <w:right w:val="none" w:sz="0" w:space="0" w:color="auto"/>
          </w:divBdr>
        </w:div>
        <w:div w:id="2073582283">
          <w:marLeft w:val="0"/>
          <w:marRight w:val="0"/>
          <w:marTop w:val="0"/>
          <w:marBottom w:val="0"/>
          <w:divBdr>
            <w:top w:val="none" w:sz="0" w:space="0" w:color="auto"/>
            <w:left w:val="none" w:sz="0" w:space="0" w:color="auto"/>
            <w:bottom w:val="none" w:sz="0" w:space="0" w:color="auto"/>
            <w:right w:val="none" w:sz="0" w:space="0" w:color="auto"/>
          </w:divBdr>
          <w:divsChild>
            <w:div w:id="1040596692">
              <w:marLeft w:val="0"/>
              <w:marRight w:val="0"/>
              <w:marTop w:val="0"/>
              <w:marBottom w:val="0"/>
              <w:divBdr>
                <w:top w:val="none" w:sz="0" w:space="0" w:color="auto"/>
                <w:left w:val="none" w:sz="0" w:space="0" w:color="auto"/>
                <w:bottom w:val="none" w:sz="0" w:space="0" w:color="auto"/>
                <w:right w:val="none" w:sz="0" w:space="0" w:color="auto"/>
              </w:divBdr>
            </w:div>
            <w:div w:id="429008331">
              <w:marLeft w:val="0"/>
              <w:marRight w:val="0"/>
              <w:marTop w:val="0"/>
              <w:marBottom w:val="0"/>
              <w:divBdr>
                <w:top w:val="none" w:sz="0" w:space="0" w:color="auto"/>
                <w:left w:val="none" w:sz="0" w:space="0" w:color="auto"/>
                <w:bottom w:val="none" w:sz="0" w:space="0" w:color="auto"/>
                <w:right w:val="none" w:sz="0" w:space="0" w:color="auto"/>
              </w:divBdr>
              <w:divsChild>
                <w:div w:id="337463101">
                  <w:marLeft w:val="0"/>
                  <w:marRight w:val="0"/>
                  <w:marTop w:val="0"/>
                  <w:marBottom w:val="0"/>
                  <w:divBdr>
                    <w:top w:val="none" w:sz="0" w:space="0" w:color="auto"/>
                    <w:left w:val="none" w:sz="0" w:space="0" w:color="auto"/>
                    <w:bottom w:val="none" w:sz="0" w:space="0" w:color="auto"/>
                    <w:right w:val="none" w:sz="0" w:space="0" w:color="auto"/>
                  </w:divBdr>
                  <w:divsChild>
                    <w:div w:id="2139684928">
                      <w:marLeft w:val="0"/>
                      <w:marRight w:val="0"/>
                      <w:marTop w:val="0"/>
                      <w:marBottom w:val="0"/>
                      <w:divBdr>
                        <w:top w:val="none" w:sz="0" w:space="0" w:color="auto"/>
                        <w:left w:val="none" w:sz="0" w:space="0" w:color="auto"/>
                        <w:bottom w:val="none" w:sz="0" w:space="0" w:color="auto"/>
                        <w:right w:val="none" w:sz="0" w:space="0" w:color="auto"/>
                      </w:divBdr>
                      <w:divsChild>
                        <w:div w:id="199144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416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347</TotalTime>
  <Pages>7</Pages>
  <Words>1824</Words>
  <Characters>10403</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Дежурный по части</dc:creator>
  <cp:keywords/>
  <dc:description/>
  <cp:lastModifiedBy>Абдрофикова Валерия Игоревна</cp:lastModifiedBy>
  <cp:revision>72</cp:revision>
  <dcterms:created xsi:type="dcterms:W3CDTF">2026-10-13T06:42:00Z</dcterms:created>
  <dcterms:modified xsi:type="dcterms:W3CDTF">2026-10-15T06:31:00Z</dcterms:modified>
</cp:coreProperties>
</file>