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95BB" w14:textId="77777777" w:rsidR="0033418B" w:rsidRPr="00B002CB" w:rsidRDefault="0033418B" w:rsidP="00951C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FE5C293" w14:textId="77777777" w:rsidR="001151E8" w:rsidRPr="003715A8" w:rsidRDefault="001151E8" w:rsidP="003715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DE0BB6" w14:textId="77777777" w:rsidR="001151E8" w:rsidRPr="001151E8" w:rsidRDefault="001151E8" w:rsidP="003341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4B02773" w14:textId="77777777" w:rsidR="0033418B" w:rsidRDefault="0033418B" w:rsidP="003341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A1844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14E626C5" w14:textId="77777777" w:rsidR="0033418B" w:rsidRDefault="0033418B" w:rsidP="003341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 предоставление услуг </w:t>
      </w:r>
    </w:p>
    <w:p w14:paraId="5C6A0BB0" w14:textId="77777777" w:rsidR="0033418B" w:rsidRDefault="0033418B" w:rsidP="003341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B4F3AA6" w14:textId="447895CE" w:rsidR="0033418B" w:rsidRDefault="0033418B" w:rsidP="00334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705E">
        <w:rPr>
          <w:rFonts w:ascii="Times New Roman" w:hAnsi="Times New Roman" w:cs="Times New Roman"/>
          <w:b/>
          <w:sz w:val="28"/>
          <w:szCs w:val="28"/>
          <w:lang w:val="kk-KZ"/>
        </w:rPr>
        <w:t>Проведение испыт</w:t>
      </w:r>
      <w:r w:rsidR="00B002CB">
        <w:rPr>
          <w:rFonts w:ascii="Times New Roman" w:hAnsi="Times New Roman" w:cs="Times New Roman"/>
          <w:b/>
          <w:sz w:val="28"/>
          <w:szCs w:val="28"/>
          <w:lang w:val="kk-KZ"/>
        </w:rPr>
        <w:t>ание пожарных кранов и перемотка</w:t>
      </w:r>
      <w:r w:rsidRPr="002C70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пожарных рукавов</w:t>
      </w:r>
      <w:r w:rsidRPr="001675B0">
        <w:rPr>
          <w:rFonts w:ascii="Times New Roman" w:hAnsi="Times New Roman" w:cs="Times New Roman"/>
          <w:sz w:val="28"/>
          <w:szCs w:val="28"/>
        </w:rPr>
        <w:t xml:space="preserve"> </w:t>
      </w:r>
      <w:r w:rsidR="00E7160B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EF6FF0" w:rsidRPr="0007721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штук</w:t>
      </w:r>
      <w:r w:rsidR="00E7160B">
        <w:rPr>
          <w:rFonts w:ascii="Times New Roman" w:hAnsi="Times New Roman" w:cs="Times New Roman"/>
          <w:sz w:val="28"/>
          <w:szCs w:val="28"/>
        </w:rPr>
        <w:t xml:space="preserve"> (</w:t>
      </w:r>
      <w:r w:rsidR="00D87B32">
        <w:rPr>
          <w:rFonts w:ascii="Times New Roman" w:hAnsi="Times New Roman" w:cs="Times New Roman"/>
          <w:sz w:val="28"/>
          <w:szCs w:val="28"/>
        </w:rPr>
        <w:t>согласно заявке Заказчика)</w:t>
      </w:r>
      <w:r w:rsidRPr="001675B0">
        <w:rPr>
          <w:rFonts w:ascii="Times New Roman" w:hAnsi="Times New Roman" w:cs="Times New Roman"/>
          <w:sz w:val="28"/>
          <w:szCs w:val="28"/>
        </w:rPr>
        <w:t>, включает в себя</w:t>
      </w:r>
      <w:r w:rsidRPr="001675B0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05A4C183" w14:textId="77777777" w:rsidR="003715A8" w:rsidRDefault="003715A8" w:rsidP="00334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989D8BB" w14:textId="77777777" w:rsidR="0033418B" w:rsidRPr="001675B0" w:rsidRDefault="0033418B" w:rsidP="00334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испытание проводяться с помощью исправного </w:t>
      </w:r>
      <w:r w:rsidRPr="002C705E">
        <w:rPr>
          <w:rFonts w:ascii="Times New Roman" w:hAnsi="Times New Roman" w:cs="Times New Roman"/>
          <w:b/>
          <w:sz w:val="28"/>
          <w:szCs w:val="28"/>
          <w:lang w:val="kk-KZ"/>
        </w:rPr>
        <w:t>гидротестера</w:t>
      </w:r>
      <w:r w:rsidRPr="002C7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75B0">
        <w:rPr>
          <w:rFonts w:ascii="Times New Roman" w:hAnsi="Times New Roman" w:cs="Times New Roman"/>
          <w:color w:val="000000" w:themeColor="text1"/>
          <w:sz w:val="28"/>
          <w:szCs w:val="28"/>
        </w:rPr>
        <w:t>с установленным на нём исправным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манометром для замера давления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84C6377" w14:textId="77777777" w:rsidR="0033418B" w:rsidRPr="001675B0" w:rsidRDefault="0033418B" w:rsidP="00334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5B0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1675B0">
        <w:rPr>
          <w:rFonts w:ascii="Times New Roman" w:hAnsi="Times New Roman" w:cs="Times New Roman"/>
          <w:sz w:val="28"/>
          <w:szCs w:val="28"/>
        </w:rPr>
        <w:t xml:space="preserve">осмотр пожарного крана, с целью выявления наличия механических повреждений (царапин, сколов и так далее), </w:t>
      </w:r>
    </w:p>
    <w:p w14:paraId="4590846D" w14:textId="77777777" w:rsidR="0033418B" w:rsidRPr="001675B0" w:rsidRDefault="0033418B" w:rsidP="00334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5B0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1675B0">
        <w:rPr>
          <w:rFonts w:ascii="Times New Roman" w:hAnsi="Times New Roman" w:cs="Times New Roman"/>
          <w:sz w:val="28"/>
          <w:szCs w:val="28"/>
        </w:rPr>
        <w:t xml:space="preserve">фиксирования целостности лакокрасочного покрытия; </w:t>
      </w:r>
    </w:p>
    <w:p w14:paraId="54352C47" w14:textId="77777777" w:rsidR="0033418B" w:rsidRPr="001675B0" w:rsidRDefault="0033418B" w:rsidP="00334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5B0">
        <w:rPr>
          <w:rFonts w:ascii="Times New Roman" w:hAnsi="Times New Roman" w:cs="Times New Roman"/>
          <w:sz w:val="28"/>
          <w:szCs w:val="28"/>
        </w:rPr>
        <w:t xml:space="preserve">- проверку комплектности; </w:t>
      </w:r>
    </w:p>
    <w:p w14:paraId="16F0821A" w14:textId="77777777" w:rsidR="0033418B" w:rsidRPr="001675B0" w:rsidRDefault="0033418B" w:rsidP="00334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5B0">
        <w:rPr>
          <w:rFonts w:ascii="Times New Roman" w:hAnsi="Times New Roman" w:cs="Times New Roman"/>
          <w:sz w:val="28"/>
          <w:szCs w:val="28"/>
        </w:rPr>
        <w:t>- контроля качества соединения пожарного рукава к крану и стволу и легкость их разъединения;</w:t>
      </w:r>
    </w:p>
    <w:p w14:paraId="23BBDEE9" w14:textId="77777777" w:rsidR="0033418B" w:rsidRPr="001675B0" w:rsidRDefault="0033418B" w:rsidP="00334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5B0">
        <w:rPr>
          <w:rFonts w:ascii="Times New Roman" w:hAnsi="Times New Roman" w:cs="Times New Roman"/>
          <w:sz w:val="28"/>
          <w:szCs w:val="28"/>
        </w:rPr>
        <w:t xml:space="preserve"> - обследование состояние резиновых прокладок, которые находятся на пожарном стволе и соединительных головках на кране, рукаве и стояке </w:t>
      </w:r>
      <w:proofErr w:type="spellStart"/>
      <w:r w:rsidRPr="001675B0">
        <w:rPr>
          <w:rFonts w:ascii="Times New Roman" w:hAnsi="Times New Roman" w:cs="Times New Roman"/>
          <w:sz w:val="28"/>
          <w:szCs w:val="28"/>
        </w:rPr>
        <w:t>сухотруба</w:t>
      </w:r>
      <w:proofErr w:type="spellEnd"/>
      <w:r w:rsidRPr="001675B0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51B92AD" w14:textId="77777777" w:rsidR="0033418B" w:rsidRPr="001675B0" w:rsidRDefault="0033418B" w:rsidP="00334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5B0">
        <w:rPr>
          <w:rFonts w:ascii="Times New Roman" w:hAnsi="Times New Roman" w:cs="Times New Roman"/>
          <w:sz w:val="28"/>
          <w:szCs w:val="28"/>
        </w:rPr>
        <w:t xml:space="preserve">- выполнение гидравлических испытаний крана на водоотдачу и (или) подача воды в </w:t>
      </w:r>
      <w:proofErr w:type="spellStart"/>
      <w:r w:rsidRPr="001675B0">
        <w:rPr>
          <w:rFonts w:ascii="Times New Roman" w:hAnsi="Times New Roman" w:cs="Times New Roman"/>
          <w:sz w:val="28"/>
          <w:szCs w:val="28"/>
        </w:rPr>
        <w:t>сухотруб</w:t>
      </w:r>
      <w:proofErr w:type="spellEnd"/>
      <w:r w:rsidRPr="001675B0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1675B0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DD6DABA" w14:textId="77777777" w:rsidR="0033418B" w:rsidRDefault="0033418B" w:rsidP="00334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5B0">
        <w:rPr>
          <w:rFonts w:ascii="Times New Roman" w:hAnsi="Times New Roman" w:cs="Times New Roman"/>
          <w:sz w:val="28"/>
          <w:szCs w:val="28"/>
        </w:rPr>
        <w:t>- перемотку пожарного рукава.</w:t>
      </w:r>
    </w:p>
    <w:p w14:paraId="53B4B74B" w14:textId="77777777" w:rsidR="003715A8" w:rsidRPr="001675B0" w:rsidRDefault="003715A8" w:rsidP="003341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AC9391" w14:textId="68524A9B" w:rsidR="001151E8" w:rsidRPr="003715A8" w:rsidRDefault="0033418B" w:rsidP="003715A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167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Испытания противопожарного водоснабжения должны проводиться при температуре не ниже плюс 5° С. Результаты испытания должны оформляться актом и протокол</w:t>
      </w:r>
      <w:r w:rsidR="003715A8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Pr="00167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испытаний</w:t>
      </w:r>
      <w:r w:rsidR="003715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151E8" w:rsidRPr="001151E8">
        <w:rPr>
          <w:rFonts w:ascii="Times New Roman" w:hAnsi="Times New Roman" w:cs="Times New Roman"/>
          <w:sz w:val="28"/>
          <w:szCs w:val="28"/>
        </w:rPr>
        <w:t>согласно Приложений 11, 12, 13 Правил пожарной безопасности, утвержденные приказом Министра по чрезвычайным ситуациям Республики Казахстан от 21 февраля 2022 года № 55.</w:t>
      </w:r>
    </w:p>
    <w:p w14:paraId="47B13419" w14:textId="7C651391" w:rsidR="0033418B" w:rsidRPr="001675B0" w:rsidRDefault="0033418B" w:rsidP="001151E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75B0">
        <w:rPr>
          <w:rFonts w:ascii="Times New Roman" w:hAnsi="Times New Roman" w:cs="Times New Roman"/>
          <w:bCs/>
          <w:sz w:val="28"/>
          <w:szCs w:val="28"/>
        </w:rPr>
        <w:t>Потенциальный поставщик при оказани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1675B0">
        <w:rPr>
          <w:rFonts w:ascii="Times New Roman" w:hAnsi="Times New Roman" w:cs="Times New Roman"/>
          <w:bCs/>
          <w:sz w:val="28"/>
          <w:szCs w:val="28"/>
        </w:rPr>
        <w:t xml:space="preserve"> услуги должен обеспечить сохранность и конфиденциальность информации, </w:t>
      </w:r>
      <w:proofErr w:type="gramStart"/>
      <w:r w:rsidRPr="001675B0">
        <w:rPr>
          <w:rFonts w:ascii="Times New Roman" w:hAnsi="Times New Roman" w:cs="Times New Roman"/>
          <w:bCs/>
          <w:sz w:val="28"/>
          <w:szCs w:val="28"/>
        </w:rPr>
        <w:t>касающейся  деятельности</w:t>
      </w:r>
      <w:proofErr w:type="gramEnd"/>
      <w:r w:rsidRPr="001675B0">
        <w:rPr>
          <w:rFonts w:ascii="Times New Roman" w:hAnsi="Times New Roman" w:cs="Times New Roman"/>
          <w:bCs/>
          <w:sz w:val="28"/>
          <w:szCs w:val="28"/>
        </w:rPr>
        <w:t xml:space="preserve"> Заказчика.</w:t>
      </w:r>
    </w:p>
    <w:p w14:paraId="74288A08" w14:textId="77777777" w:rsidR="0033418B" w:rsidRDefault="0033418B" w:rsidP="0033418B">
      <w:pPr>
        <w:pStyle w:val="a4"/>
        <w:ind w:firstLine="709"/>
        <w:jc w:val="both"/>
        <w:rPr>
          <w:rFonts w:ascii="Times New Roman" w:hAnsi="Times New Roman" w:cs="Times New Roman"/>
          <w:b w:val="0"/>
          <w:caps w:val="0"/>
          <w:sz w:val="28"/>
          <w:szCs w:val="28"/>
        </w:rPr>
      </w:pPr>
      <w:r w:rsidRPr="001675B0">
        <w:rPr>
          <w:rFonts w:ascii="Times New Roman" w:hAnsi="Times New Roman" w:cs="Times New Roman"/>
          <w:b w:val="0"/>
          <w:caps w:val="0"/>
          <w:sz w:val="28"/>
          <w:szCs w:val="28"/>
        </w:rPr>
        <w:t>В стоим</w:t>
      </w:r>
      <w:r w:rsidR="00951C75">
        <w:rPr>
          <w:rFonts w:ascii="Times New Roman" w:hAnsi="Times New Roman" w:cs="Times New Roman"/>
          <w:b w:val="0"/>
          <w:caps w:val="0"/>
          <w:sz w:val="28"/>
          <w:szCs w:val="28"/>
        </w:rPr>
        <w:t>ость услуги входят все затраты П</w:t>
      </w:r>
      <w:r w:rsidRPr="001675B0">
        <w:rPr>
          <w:rFonts w:ascii="Times New Roman" w:hAnsi="Times New Roman" w:cs="Times New Roman"/>
          <w:b w:val="0"/>
          <w:caps w:val="0"/>
          <w:sz w:val="28"/>
          <w:szCs w:val="28"/>
        </w:rPr>
        <w:t>оставщика</w:t>
      </w:r>
      <w:r w:rsidR="00951C75">
        <w:rPr>
          <w:rFonts w:ascii="Times New Roman" w:hAnsi="Times New Roman" w:cs="Times New Roman"/>
          <w:b w:val="0"/>
          <w:caps w:val="0"/>
          <w:sz w:val="28"/>
          <w:szCs w:val="28"/>
        </w:rPr>
        <w:t>,</w:t>
      </w:r>
      <w:r w:rsidRPr="001675B0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 связанные с оказанием заявлен</w:t>
      </w:r>
      <w:r w:rsidR="00951C75">
        <w:rPr>
          <w:rFonts w:ascii="Times New Roman" w:hAnsi="Times New Roman" w:cs="Times New Roman"/>
          <w:b w:val="0"/>
          <w:caps w:val="0"/>
          <w:sz w:val="28"/>
          <w:szCs w:val="28"/>
        </w:rPr>
        <w:t>ной услуги до места назначения З</w:t>
      </w:r>
      <w:r w:rsidRPr="001675B0">
        <w:rPr>
          <w:rFonts w:ascii="Times New Roman" w:hAnsi="Times New Roman" w:cs="Times New Roman"/>
          <w:b w:val="0"/>
          <w:caps w:val="0"/>
          <w:sz w:val="28"/>
          <w:szCs w:val="28"/>
        </w:rPr>
        <w:t>аказчика.</w:t>
      </w:r>
    </w:p>
    <w:p w14:paraId="524444C6" w14:textId="77777777" w:rsidR="00951C75" w:rsidRPr="001675B0" w:rsidRDefault="00951C75" w:rsidP="0033418B">
      <w:pPr>
        <w:pStyle w:val="a4"/>
        <w:ind w:firstLine="709"/>
        <w:jc w:val="both"/>
        <w:rPr>
          <w:rFonts w:ascii="Times New Roman" w:hAnsi="Times New Roman" w:cs="Times New Roman"/>
          <w:b w:val="0"/>
          <w:caps w:val="0"/>
          <w:sz w:val="28"/>
          <w:szCs w:val="28"/>
        </w:rPr>
      </w:pPr>
      <w:r>
        <w:rPr>
          <w:rFonts w:ascii="Times New Roman" w:hAnsi="Times New Roman" w:cs="Times New Roman"/>
          <w:b w:val="0"/>
          <w:caps w:val="0"/>
          <w:sz w:val="28"/>
          <w:szCs w:val="28"/>
        </w:rPr>
        <w:t>В случае нанесения материального ущерба при выполнении работы/оказании услуги Поставщиком, затраты, св</w:t>
      </w:r>
      <w:r w:rsidR="00390F4E">
        <w:rPr>
          <w:rFonts w:ascii="Times New Roman" w:hAnsi="Times New Roman" w:cs="Times New Roman"/>
          <w:b w:val="0"/>
          <w:caps w:val="0"/>
          <w:sz w:val="28"/>
          <w:szCs w:val="28"/>
        </w:rPr>
        <w:t>язанные с восстановлением, за счет на Поставщика</w:t>
      </w:r>
      <w:r>
        <w:rPr>
          <w:rFonts w:ascii="Times New Roman" w:hAnsi="Times New Roman" w:cs="Times New Roman"/>
          <w:b w:val="0"/>
          <w:caps w:val="0"/>
          <w:sz w:val="28"/>
          <w:szCs w:val="28"/>
        </w:rPr>
        <w:t>.</w:t>
      </w:r>
    </w:p>
    <w:p w14:paraId="200F411D" w14:textId="77777777" w:rsidR="0033418B" w:rsidRDefault="00B002CB">
      <w:r>
        <w:t xml:space="preserve"> </w:t>
      </w:r>
    </w:p>
    <w:p w14:paraId="0441BF91" w14:textId="77777777" w:rsidR="0033418B" w:rsidRDefault="0033418B"/>
    <w:p w14:paraId="695EE2D5" w14:textId="77777777" w:rsidR="0033418B" w:rsidRDefault="0033418B"/>
    <w:p w14:paraId="7830F851" w14:textId="2048F6F0" w:rsidR="0033418B" w:rsidRDefault="0033418B"/>
    <w:p w14:paraId="2A361A59" w14:textId="789D94E8" w:rsidR="0007721A" w:rsidRDefault="0007721A"/>
    <w:p w14:paraId="0B0A93E9" w14:textId="77777777" w:rsidR="0007721A" w:rsidRPr="0007721A" w:rsidRDefault="0007721A" w:rsidP="0007721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inherit" w:eastAsia="Times New Roman" w:hAnsi="inherit" w:cs="Courier New"/>
          <w:color w:val="1F1F1F"/>
          <w:sz w:val="20"/>
          <w:szCs w:val="20"/>
          <w:lang w:val="kk-KZ" w:eastAsia="ru-RU"/>
        </w:rPr>
      </w:pPr>
      <w:r w:rsidRPr="0007721A">
        <w:rPr>
          <w:rFonts w:ascii="inherit" w:eastAsia="Times New Roman" w:hAnsi="inherit" w:cs="Courier New"/>
          <w:color w:val="1F1F1F"/>
          <w:sz w:val="20"/>
          <w:szCs w:val="20"/>
          <w:lang w:val="kk-KZ" w:eastAsia="ru-RU"/>
        </w:rPr>
        <w:lastRenderedPageBreak/>
        <w:t>Деректер парағы</w:t>
      </w:r>
    </w:p>
    <w:p w14:paraId="2FD903FF" w14:textId="037521D4" w:rsidR="0007721A" w:rsidRPr="0007721A" w:rsidRDefault="0007721A" w:rsidP="0007721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inherit" w:eastAsia="Times New Roman" w:hAnsi="inherit" w:cs="Courier New"/>
          <w:color w:val="1F1F1F"/>
          <w:sz w:val="20"/>
          <w:szCs w:val="20"/>
          <w:lang w:val="kk-KZ" w:eastAsia="ru-RU"/>
        </w:rPr>
      </w:pPr>
      <w:r w:rsidRPr="0007721A">
        <w:rPr>
          <w:rFonts w:ascii="inherit" w:eastAsia="Times New Roman" w:hAnsi="inherit" w:cs="Courier New"/>
          <w:color w:val="1F1F1F"/>
          <w:sz w:val="20"/>
          <w:szCs w:val="20"/>
          <w:lang w:val="kk-KZ" w:eastAsia="ru-RU"/>
        </w:rPr>
        <w:t>қызметтерді көрсету үшін</w:t>
      </w:r>
    </w:p>
    <w:p w14:paraId="170240DB" w14:textId="77777777" w:rsidR="0007721A" w:rsidRPr="0007721A" w:rsidRDefault="0007721A" w:rsidP="0007721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0"/>
          <w:szCs w:val="20"/>
          <w:lang w:val="kk-KZ" w:eastAsia="ru-RU"/>
        </w:rPr>
      </w:pPr>
      <w:r w:rsidRPr="0007721A">
        <w:rPr>
          <w:rFonts w:ascii="inherit" w:eastAsia="Times New Roman" w:hAnsi="inherit" w:cs="Courier New"/>
          <w:color w:val="1F1F1F"/>
          <w:sz w:val="20"/>
          <w:szCs w:val="20"/>
          <w:lang w:val="kk-KZ" w:eastAsia="ru-RU"/>
        </w:rPr>
        <w:t>Өрт гидранттарын сынақтан өткізу және 8 дана көлемінде өрт түтік</w:t>
      </w:r>
      <w:bookmarkStart w:id="0" w:name="_GoBack"/>
      <w:bookmarkEnd w:id="0"/>
      <w:r w:rsidRPr="0007721A">
        <w:rPr>
          <w:rFonts w:ascii="inherit" w:eastAsia="Times New Roman" w:hAnsi="inherit" w:cs="Courier New"/>
          <w:color w:val="1F1F1F"/>
          <w:sz w:val="20"/>
          <w:szCs w:val="20"/>
          <w:lang w:val="kk-KZ" w:eastAsia="ru-RU"/>
        </w:rPr>
        <w:t>терін қайта орау (тапсырыс берушінің сұранысы бойынша) мыналарды қамтиды:</w:t>
      </w:r>
    </w:p>
    <w:p w14:paraId="39845779" w14:textId="77777777" w:rsidR="0007721A" w:rsidRPr="0007721A" w:rsidRDefault="0007721A" w:rsidP="0007721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0"/>
          <w:szCs w:val="20"/>
          <w:lang w:val="kk-KZ" w:eastAsia="ru-RU"/>
        </w:rPr>
      </w:pPr>
      <w:r w:rsidRPr="0007721A">
        <w:rPr>
          <w:rFonts w:ascii="inherit" w:eastAsia="Times New Roman" w:hAnsi="inherit" w:cs="Courier New"/>
          <w:color w:val="1F1F1F"/>
          <w:sz w:val="20"/>
          <w:szCs w:val="20"/>
          <w:lang w:val="kk-KZ" w:eastAsia="ru-RU"/>
        </w:rPr>
        <w:t>- сынау қысымды өлшеу үшін оған орнатылған қызмет көрсетілетін манометрі бар қызмет көрсетілетін гидротестер көмегімен жүргізіледі;</w:t>
      </w:r>
    </w:p>
    <w:p w14:paraId="251C8B1C" w14:textId="77777777" w:rsidR="0007721A" w:rsidRPr="0007721A" w:rsidRDefault="0007721A" w:rsidP="0007721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0"/>
          <w:szCs w:val="20"/>
          <w:lang w:val="kk-KZ" w:eastAsia="ru-RU"/>
        </w:rPr>
      </w:pPr>
      <w:r w:rsidRPr="0007721A">
        <w:rPr>
          <w:rFonts w:ascii="inherit" w:eastAsia="Times New Roman" w:hAnsi="inherit" w:cs="Courier New"/>
          <w:color w:val="1F1F1F"/>
          <w:sz w:val="20"/>
          <w:szCs w:val="20"/>
          <w:lang w:val="kk-KZ" w:eastAsia="ru-RU"/>
        </w:rPr>
        <w:t>- механикалық зақымдануды (сызаттар, чиптер және т.б.) анықтау үшін өрт гидранттарын тексеру;</w:t>
      </w:r>
    </w:p>
    <w:p w14:paraId="0508BEC4" w14:textId="77777777" w:rsidR="0007721A" w:rsidRPr="0007721A" w:rsidRDefault="0007721A" w:rsidP="0007721A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2"/>
          <w:szCs w:val="22"/>
          <w:lang w:val="kk-KZ"/>
        </w:rPr>
      </w:pPr>
      <w:r w:rsidRPr="0007721A">
        <w:rPr>
          <w:rStyle w:val="y2iqfc"/>
          <w:rFonts w:ascii="inherit" w:hAnsi="inherit"/>
          <w:color w:val="1F1F1F"/>
          <w:sz w:val="22"/>
          <w:szCs w:val="22"/>
          <w:lang w:val="kk-KZ"/>
        </w:rPr>
        <w:t xml:space="preserve">бояу жабынының тұтастығын бекіту; </w:t>
      </w:r>
    </w:p>
    <w:p w14:paraId="3B8B1AA1" w14:textId="77777777" w:rsidR="0007721A" w:rsidRPr="0007721A" w:rsidRDefault="0007721A" w:rsidP="0007721A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2"/>
          <w:szCs w:val="22"/>
          <w:lang w:val="kk-KZ"/>
        </w:rPr>
      </w:pPr>
      <w:r w:rsidRPr="0007721A">
        <w:rPr>
          <w:rStyle w:val="y2iqfc"/>
          <w:rFonts w:ascii="inherit" w:hAnsi="inherit"/>
          <w:color w:val="1F1F1F"/>
          <w:sz w:val="22"/>
          <w:szCs w:val="22"/>
          <w:lang w:val="kk-KZ"/>
        </w:rPr>
        <w:t xml:space="preserve">- толықтығын тексеру; </w:t>
      </w:r>
    </w:p>
    <w:p w14:paraId="62895985" w14:textId="77777777" w:rsidR="0007721A" w:rsidRPr="0007721A" w:rsidRDefault="0007721A" w:rsidP="0007721A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2"/>
          <w:szCs w:val="22"/>
          <w:lang w:val="kk-KZ"/>
        </w:rPr>
      </w:pPr>
      <w:r w:rsidRPr="0007721A">
        <w:rPr>
          <w:rStyle w:val="y2iqfc"/>
          <w:rFonts w:ascii="inherit" w:hAnsi="inherit"/>
          <w:color w:val="1F1F1F"/>
          <w:sz w:val="22"/>
          <w:szCs w:val="22"/>
          <w:lang w:val="kk-KZ"/>
        </w:rPr>
        <w:t>- өрт сөндіру шлангінің кран мен шүмекке қосылу сапасын және оларды ажыратудың жеңілдігін бақылау;</w:t>
      </w:r>
    </w:p>
    <w:p w14:paraId="4A3C24A6" w14:textId="77777777" w:rsidR="0007721A" w:rsidRPr="0007721A" w:rsidRDefault="0007721A" w:rsidP="0007721A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2"/>
          <w:szCs w:val="22"/>
          <w:lang w:val="kk-KZ"/>
        </w:rPr>
      </w:pPr>
      <w:r w:rsidRPr="0007721A">
        <w:rPr>
          <w:rStyle w:val="y2iqfc"/>
          <w:rFonts w:ascii="inherit" w:hAnsi="inherit"/>
          <w:color w:val="1F1F1F"/>
          <w:sz w:val="22"/>
          <w:szCs w:val="22"/>
          <w:lang w:val="kk-KZ"/>
        </w:rPr>
        <w:t xml:space="preserve"> - өрт шүмегінде орналасқан резеңке тығыздағыштардың және крандағы, шлангтың және құрғақ құбыр көтергішіндегі жалғастырғыш бастардың жағдайын тексеру;</w:t>
      </w:r>
    </w:p>
    <w:p w14:paraId="27EC7C62" w14:textId="77777777" w:rsidR="0007721A" w:rsidRPr="0007721A" w:rsidRDefault="0007721A" w:rsidP="0007721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lang w:val="kk-KZ" w:eastAsia="ru-RU"/>
        </w:rPr>
      </w:pPr>
      <w:r w:rsidRPr="0007721A">
        <w:rPr>
          <w:rFonts w:ascii="inherit" w:eastAsia="Times New Roman" w:hAnsi="inherit" w:cs="Courier New"/>
          <w:color w:val="1F1F1F"/>
          <w:lang w:val="kk-KZ" w:eastAsia="ru-RU"/>
        </w:rPr>
        <w:t xml:space="preserve">құрғақ құбырдағы суды ағызу және (немесе) су беру үшін кранның гидравликалық сынақтарын жүргізу; </w:t>
      </w:r>
    </w:p>
    <w:p w14:paraId="366C7C57" w14:textId="77777777" w:rsidR="0007721A" w:rsidRPr="0007721A" w:rsidRDefault="0007721A" w:rsidP="0007721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lang w:val="kk-KZ" w:eastAsia="ru-RU"/>
        </w:rPr>
      </w:pPr>
      <w:r w:rsidRPr="0007721A">
        <w:rPr>
          <w:rFonts w:ascii="inherit" w:eastAsia="Times New Roman" w:hAnsi="inherit" w:cs="Courier New"/>
          <w:color w:val="1F1F1F"/>
          <w:lang w:val="kk-KZ" w:eastAsia="ru-RU"/>
        </w:rPr>
        <w:t>- өрт сөндіру шлангісін кері орау.</w:t>
      </w:r>
    </w:p>
    <w:p w14:paraId="6D02520C" w14:textId="77777777" w:rsidR="0007721A" w:rsidRPr="0007721A" w:rsidRDefault="0007721A" w:rsidP="0007721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lang w:val="kk-KZ" w:eastAsia="ru-RU"/>
        </w:rPr>
      </w:pPr>
      <w:r w:rsidRPr="0007721A">
        <w:rPr>
          <w:rFonts w:ascii="inherit" w:eastAsia="Times New Roman" w:hAnsi="inherit" w:cs="Courier New"/>
          <w:color w:val="1F1F1F"/>
          <w:lang w:val="kk-KZ" w:eastAsia="ru-RU"/>
        </w:rPr>
        <w:t>Өртке қарсы сумен жабдықтау сынақтары кемінде плюс 5°С температурада жүргізілуі тиіс. Сынақ нәтижелері Қазақстан Республикасы Төтенше жағдайлар министрінің 21, 220 ақпандағы № 225 бұйрығымен бекітілген Өрт қауіпсіздігі қағидаларының 11, 12, 13-қосымшаларына сәйкес хаттамамен және сынақ хаттамаларымен ресімделуі тиіс.</w:t>
      </w:r>
    </w:p>
    <w:p w14:paraId="24E37581" w14:textId="451F9A93" w:rsidR="0007721A" w:rsidRPr="0007721A" w:rsidRDefault="0007721A">
      <w:pPr>
        <w:rPr>
          <w:lang w:val="kk-KZ"/>
        </w:rPr>
      </w:pPr>
    </w:p>
    <w:p w14:paraId="03A8D49F" w14:textId="77777777" w:rsidR="0007721A" w:rsidRPr="0007721A" w:rsidRDefault="0007721A" w:rsidP="0007721A">
      <w:pPr>
        <w:rPr>
          <w:lang w:val="kk-KZ"/>
        </w:rPr>
      </w:pPr>
      <w:r w:rsidRPr="0007721A">
        <w:rPr>
          <w:lang w:val="kk-KZ"/>
        </w:rPr>
        <w:t>Әлеуетті өнім беруші қызмет көрсету кезінде Тапсырыс берушінің қызметіне қатысты ақпараттың сақталуын және құпиялылығын қамтамасыз етуге міндетті.</w:t>
      </w:r>
    </w:p>
    <w:p w14:paraId="0957AC2E" w14:textId="77777777" w:rsidR="0007721A" w:rsidRDefault="0007721A" w:rsidP="0007721A">
      <w:pPr>
        <w:pStyle w:val="HTML"/>
        <w:shd w:val="clear" w:color="auto" w:fill="F8F9FA"/>
        <w:spacing w:line="540" w:lineRule="atLeast"/>
        <w:rPr>
          <w:rFonts w:ascii="inherit" w:eastAsia="Times New Roman" w:hAnsi="inherit" w:cs="Courier New"/>
          <w:color w:val="1F1F1F"/>
          <w:sz w:val="42"/>
          <w:szCs w:val="42"/>
          <w:lang w:val="kk-KZ" w:eastAsia="ru-RU"/>
        </w:rPr>
      </w:pPr>
      <w:r w:rsidRPr="0007721A">
        <w:rPr>
          <w:lang w:val="kk-KZ"/>
        </w:rPr>
        <w:t>Қызмет құнына Тұтынушының тағайындалған жеріне мәлімделген қызметті көрсетуге байланысты Жеткізушінің барлық шығындары кіреді.</w:t>
      </w:r>
      <w:r w:rsidRPr="0007721A">
        <w:rPr>
          <w:rFonts w:ascii="inherit" w:eastAsia="Times New Roman" w:hAnsi="inherit" w:cs="Courier New"/>
          <w:color w:val="1F1F1F"/>
          <w:sz w:val="42"/>
          <w:szCs w:val="42"/>
          <w:lang w:val="kk-KZ" w:eastAsia="ru-RU"/>
        </w:rPr>
        <w:t xml:space="preserve"> </w:t>
      </w:r>
    </w:p>
    <w:p w14:paraId="61D8DC45" w14:textId="5D7269F4" w:rsidR="0007721A" w:rsidRPr="0007721A" w:rsidRDefault="0007721A" w:rsidP="0007721A">
      <w:pPr>
        <w:pStyle w:val="HTML"/>
        <w:shd w:val="clear" w:color="auto" w:fill="F8F9FA"/>
        <w:spacing w:line="540" w:lineRule="atLeast"/>
        <w:rPr>
          <w:rFonts w:ascii="inherit" w:eastAsia="Times New Roman" w:hAnsi="inherit" w:cs="Courier New"/>
          <w:color w:val="1F1F1F"/>
          <w:sz w:val="22"/>
          <w:szCs w:val="22"/>
          <w:lang w:val="kk-KZ" w:eastAsia="ru-RU"/>
        </w:rPr>
      </w:pPr>
      <w:r w:rsidRPr="0007721A">
        <w:rPr>
          <w:rFonts w:ascii="inherit" w:eastAsia="Times New Roman" w:hAnsi="inherit" w:cs="Courier New"/>
          <w:color w:val="1F1F1F"/>
          <w:sz w:val="22"/>
          <w:szCs w:val="22"/>
          <w:lang w:val="kk-KZ" w:eastAsia="ru-RU"/>
        </w:rPr>
        <w:t>Жеткізуші жұмыстарды орындау/қызмет көрсету кезінде материалдық залал келтірген жағдайда, қалпына келтіруге байланысты шығындарды Жеткізуші көтереді.</w:t>
      </w:r>
    </w:p>
    <w:p w14:paraId="6879C288" w14:textId="7EF17F2C" w:rsidR="0007721A" w:rsidRPr="0007721A" w:rsidRDefault="0007721A" w:rsidP="0007721A">
      <w:pPr>
        <w:rPr>
          <w:lang w:val="kk-KZ"/>
        </w:rPr>
      </w:pPr>
    </w:p>
    <w:sectPr w:rsidR="0007721A" w:rsidRPr="0007721A" w:rsidSect="00046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8B"/>
    <w:rsid w:val="00046EEC"/>
    <w:rsid w:val="0007721A"/>
    <w:rsid w:val="001151E8"/>
    <w:rsid w:val="0033418B"/>
    <w:rsid w:val="003715A8"/>
    <w:rsid w:val="00390F4E"/>
    <w:rsid w:val="003D1227"/>
    <w:rsid w:val="004F37B1"/>
    <w:rsid w:val="00581134"/>
    <w:rsid w:val="00951C75"/>
    <w:rsid w:val="00952898"/>
    <w:rsid w:val="009C4918"/>
    <w:rsid w:val="00AF58F5"/>
    <w:rsid w:val="00B002CB"/>
    <w:rsid w:val="00B97FD7"/>
    <w:rsid w:val="00D87B32"/>
    <w:rsid w:val="00E7160B"/>
    <w:rsid w:val="00EF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D2B7E"/>
  <w15:docId w15:val="{5745467C-84E1-4A5F-8C48-484FE791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заголовок Знак"/>
    <w:aliases w:val="Знак Знак, Знак Знак"/>
    <w:link w:val="a4"/>
    <w:locked/>
    <w:rsid w:val="0033418B"/>
    <w:rPr>
      <w:b/>
      <w:caps/>
      <w:sz w:val="24"/>
    </w:rPr>
  </w:style>
  <w:style w:type="paragraph" w:styleId="a4">
    <w:name w:val="Subtitle"/>
    <w:aliases w:val="Знак, Знак"/>
    <w:basedOn w:val="a"/>
    <w:link w:val="a3"/>
    <w:qFormat/>
    <w:rsid w:val="0033418B"/>
    <w:pPr>
      <w:spacing w:after="0" w:line="240" w:lineRule="auto"/>
      <w:jc w:val="center"/>
    </w:pPr>
    <w:rPr>
      <w:b/>
      <w:caps/>
      <w:sz w:val="24"/>
    </w:rPr>
  </w:style>
  <w:style w:type="character" w:customStyle="1" w:styleId="1">
    <w:name w:val="Подзаголовок Знак1"/>
    <w:basedOn w:val="a0"/>
    <w:uiPriority w:val="11"/>
    <w:rsid w:val="0033418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a5">
    <w:name w:val="Table Grid"/>
    <w:basedOn w:val="a1"/>
    <w:uiPriority w:val="59"/>
    <w:rsid w:val="00B0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07721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7721A"/>
    <w:rPr>
      <w:rFonts w:ascii="Consolas" w:hAnsi="Consolas"/>
      <w:sz w:val="20"/>
      <w:szCs w:val="20"/>
    </w:rPr>
  </w:style>
  <w:style w:type="character" w:customStyle="1" w:styleId="y2iqfc">
    <w:name w:val="y2iqfc"/>
    <w:basedOn w:val="a0"/>
    <w:rsid w:val="00077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8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2024-10-24T04:00:00Z</dcterms:created>
  <dcterms:modified xsi:type="dcterms:W3CDTF">2025-04-14T12:41:00Z</dcterms:modified>
</cp:coreProperties>
</file>