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ED994" w14:textId="6C476369" w:rsidR="00236688" w:rsidRPr="00236688" w:rsidRDefault="00236688" w:rsidP="0023668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  <w:r w:rsidRPr="002366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 xml:space="preserve">                                    </w:t>
      </w:r>
      <w:proofErr w:type="spellStart"/>
      <w:r w:rsidRPr="002366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Техникалық</w:t>
      </w:r>
      <w:proofErr w:type="spellEnd"/>
      <w:r w:rsidRPr="002366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ерекшелік</w:t>
      </w:r>
      <w:proofErr w:type="spellEnd"/>
    </w:p>
    <w:p w14:paraId="209DFA81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сағат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20:00-ден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79FE487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1000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Вольтқа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дейінгі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3-ші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рұқсат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тобының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7C0EFBB0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Өнеркәсіптік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қауіпсіздік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рұқсатының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5DA7750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Өрт-техникалық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минимум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растайтын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құжаттарының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92012F4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Өнеркәсіптік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тамақ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жабдықтарына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саласында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5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жыл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тәжірибесінің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бұл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тәжірибе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салықтық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есептілікте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көрсетілуі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E83DAC8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«ISO 9001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ISO 22000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халықаралық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стандарттарының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сапа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тамақ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өнімдерінің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басқару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менеджменті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сертификатының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136CF0B8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техникасы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метрология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автоматтандыру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басқару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саласында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жоғары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білімінің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555B6FF3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көрсетуге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жеке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құрал-саймандары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FE2A474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Санитариялық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кітапшасының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санитариялық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минимумнан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өткені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бактериологиялық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себінді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флюорографиялық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нәтижелерімен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);</w:t>
      </w:r>
    </w:p>
    <w:p w14:paraId="24CBD48D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режиміне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күндері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сағат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09:00-ден 18:30-ға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сенбі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күні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сағат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09:00-ден 15:00-ге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уақытта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қызметкерлері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объектісінің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аумағында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тұрақты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түрде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AA5F9F8" w14:textId="77777777" w:rsidR="00236688" w:rsidRPr="00236688" w:rsidRDefault="00236688" w:rsidP="0023668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10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біреуі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орындалмаған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жасасудан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бас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тартылады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C736348" w14:textId="77777777" w:rsidR="00236688" w:rsidRPr="00236688" w:rsidRDefault="00236688" w:rsidP="0023668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түрлері</w:t>
      </w:r>
      <w:proofErr w:type="spellEnd"/>
    </w:p>
    <w:p w14:paraId="41B47FDF" w14:textId="77777777" w:rsidR="00236688" w:rsidRPr="00236688" w:rsidRDefault="00236688" w:rsidP="002366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Шарттың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қолданылу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кезеңінде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түрлерінің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тізбесі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толықтырылуы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мүмкін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449A6920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сыртқы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қарап-тексеру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қабілеттілігін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профилактикалық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нәтижелері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ай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сайын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Акт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рәсімдеу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72BFC5AA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ақауларын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жұмысындағы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істен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шығуларды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жою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20F112E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мәселелеріне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қатысты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берушіге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консультациялық-техникалық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көмек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5712E67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сипаттамасы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қызметтердің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құны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акт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ұсыну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B1FDAB1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аспаптың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ақаулығының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себептерін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іс-шаралар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015770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құрамдас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бөлшектерді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ауыстыра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283AF91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корпусы мен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дисплейіне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сыртқы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қарап-тексеру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жүргізіп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олардың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толыққанды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істеуін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0F322B9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аспаптың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бағдарламалық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жасақтамасын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қателердің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бар-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жоғына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A87CCE8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қателерді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жою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әдістемелеріне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түзетулер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енгізу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16CC8E8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модульдердің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тұтастығын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0841FB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электрмен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қоректендіру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7C111FF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ауыстыру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ұсынымдар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аспапты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диагностикалау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актісін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ұсыну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4DC3E73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артық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жүктемеден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қорғау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іске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қосылуын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054A151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жетегі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сорғы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тізбектерінде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майдың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ағуы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күш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өлшегіш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ақауланған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ағымдағы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9BD443E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күш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өлшегіш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қайта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калибрлеу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7CEFD19E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май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деңгейі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өлшеуіш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таяқшадағы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деңгейден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төмен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май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майды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көрсетілетін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асырылады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);</w:t>
      </w:r>
    </w:p>
    <w:p w14:paraId="1749937C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компоненттердің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жай-күйін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7CABC3E6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қыздыру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ішінара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ауыстыру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487562C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электр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тізбегінің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қабілеттілігін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701CD7F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сыртқы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корпусты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5B35501C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тығыздағыштарды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сальниктерді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дәнекерленген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жіктерді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74F2D3F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қайта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аттестаттау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3879305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салмақ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механизмін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конструкциясының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платформасы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рамасының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зақымдануын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мақсатында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сыртқы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қарап-тексеру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31FE515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салмақ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платформасын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деңгей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реттеу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19A42E4C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жалғау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тұтастығын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көзбен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шолып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A90E10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қоректендіру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диагностикалау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3153444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таразылардың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негізгі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терминалының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қабілеттілігін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баптау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параметрлерін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);</w:t>
      </w:r>
    </w:p>
    <w:p w14:paraId="4F82D810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терминал мен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платформаны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ластанудан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тазалау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9A7C2F7" w14:textId="77777777" w:rsidR="00236688" w:rsidRP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эталондық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жүктерді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таразы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көрсеткіштерінің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дәлдігін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3EF5FCF" w14:textId="77777777" w:rsidR="00236688" w:rsidRDefault="00236688" w:rsidP="0023668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</w:t>
      </w:r>
      <w:proofErr w:type="gram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өндеу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юстировка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жүргізілген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қайта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салыстырып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/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калибрлеу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23668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E185EFB" w14:textId="77777777" w:rsidR="00F61029" w:rsidRPr="00236688" w:rsidRDefault="00F61029" w:rsidP="00F61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_GoBack"/>
      <w:bookmarkEnd w:id="0"/>
    </w:p>
    <w:p w14:paraId="0FE23CF5" w14:textId="7B2FAD06" w:rsidR="00AA4A0B" w:rsidRPr="00236688" w:rsidRDefault="00DC1A8D" w:rsidP="00B742E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Техническ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спецификация:</w:t>
      </w:r>
    </w:p>
    <w:p w14:paraId="4F8DF3CE" w14:textId="239E66A4" w:rsidR="0039333B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емонт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>ные работы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после 20:00;</w:t>
      </w:r>
    </w:p>
    <w:p w14:paraId="3926385F" w14:textId="679B8995" w:rsidR="00E0226F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. Иметь группу допуска по электробезопасности не ниже 3 до 1000 вольт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2E58493" w14:textId="1988251B" w:rsidR="00E0226F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0226F" w:rsidRPr="00236688">
        <w:rPr>
          <w:rFonts w:ascii="Times New Roman" w:hAnsi="Times New Roman" w:cs="Times New Roman"/>
          <w:b/>
          <w:bCs/>
          <w:sz w:val="24"/>
          <w:szCs w:val="24"/>
        </w:rPr>
        <w:t>. Иметь допуск по промышленной безопасности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A3CFD98" w14:textId="18555FD4" w:rsidR="00E0226F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0226F" w:rsidRPr="00236688">
        <w:rPr>
          <w:rFonts w:ascii="Times New Roman" w:hAnsi="Times New Roman" w:cs="Times New Roman"/>
          <w:b/>
          <w:bCs/>
          <w:sz w:val="24"/>
          <w:szCs w:val="24"/>
        </w:rPr>
        <w:t>. Иметь подтверждающие документы по пожарно-техническому минимуму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="00E0226F" w:rsidRPr="0023668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3102273D" w14:textId="0A89D450" w:rsidR="00DC1A8D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. Иметь опыт работы не менее 5 лет в сфере обслуживания промышленного пищевого оборудования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36688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указанием в налоговой отчётности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AA82B53" w14:textId="4309614D" w:rsidR="00DC1A8D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. Иметь сертификат " менеджмент качества и безопасности пищевой продукции в соответствии с требованиями международных стандартов ИСО 9001 и ИСО 22000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092D2A9" w14:textId="0060957B" w:rsidR="00DC1A8D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. Высшее техническое образование в области измерительной техники, метрологии или автоматизация и управление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39CDED0" w14:textId="56A3ABD4" w:rsidR="00DC1A8D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C1A8D" w:rsidRPr="00236688">
        <w:rPr>
          <w:rFonts w:ascii="Times New Roman" w:hAnsi="Times New Roman" w:cs="Times New Roman"/>
          <w:b/>
          <w:bCs/>
          <w:sz w:val="24"/>
          <w:szCs w:val="24"/>
        </w:rPr>
        <w:t>. Наличие собственного инструмента и оборудования для обслуживания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DFCC96D" w14:textId="05F9CA36" w:rsidR="00E0226F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0226F"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. Санитарная книжка (с сан минимум, с бакпосевом, с 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>флюорографией</w:t>
      </w:r>
      <w:r w:rsidR="00E0226F" w:rsidRPr="00236688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39333B" w:rsidRPr="002366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64C3EB3" w14:textId="3184D694" w:rsidR="002E6921" w:rsidRPr="00236688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981ED8" w:rsidRPr="00236688">
        <w:rPr>
          <w:rFonts w:ascii="Times New Roman" w:hAnsi="Times New Roman" w:cs="Times New Roman"/>
          <w:b/>
          <w:bCs/>
          <w:sz w:val="24"/>
          <w:szCs w:val="24"/>
        </w:rPr>
        <w:t>Исполнитель должен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обеспечить оказание услуг в режиме работы Заказчика – с 9.00 до 18.30 в рабочие дни, с 9.00 до 15.00 в субботу. В данное время сотрудники Исполнителя, должны постоянно быть на территории объекта Заказчика;</w:t>
      </w:r>
    </w:p>
    <w:p w14:paraId="4F039A2D" w14:textId="5008CDB4" w:rsidR="00DA4666" w:rsidRPr="00333130" w:rsidRDefault="00DA4666" w:rsidP="002E692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11. Если из 10 пунктов один не будет </w:t>
      </w:r>
      <w:r w:rsidR="00981ED8" w:rsidRPr="00236688">
        <w:rPr>
          <w:rFonts w:ascii="Times New Roman" w:hAnsi="Times New Roman" w:cs="Times New Roman"/>
          <w:b/>
          <w:bCs/>
          <w:sz w:val="24"/>
          <w:szCs w:val="24"/>
        </w:rPr>
        <w:t>хватать,</w:t>
      </w:r>
      <w:r w:rsidRPr="00236688">
        <w:rPr>
          <w:rFonts w:ascii="Times New Roman" w:hAnsi="Times New Roman" w:cs="Times New Roman"/>
          <w:b/>
          <w:bCs/>
          <w:sz w:val="24"/>
          <w:szCs w:val="24"/>
        </w:rPr>
        <w:t xml:space="preserve"> то для заключ</w:t>
      </w:r>
      <w:r w:rsidRPr="00333130">
        <w:rPr>
          <w:rFonts w:ascii="Times New Roman" w:hAnsi="Times New Roman" w:cs="Times New Roman"/>
          <w:b/>
          <w:bCs/>
          <w:sz w:val="24"/>
          <w:szCs w:val="24"/>
        </w:rPr>
        <w:t xml:space="preserve">ения договора будет отказано. </w:t>
      </w:r>
    </w:p>
    <w:tbl>
      <w:tblPr>
        <w:tblStyle w:val="10"/>
        <w:tblW w:w="95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560"/>
      </w:tblGrid>
      <w:tr w:rsidR="002E6921" w:rsidRPr="002E6921" w14:paraId="4EA70818" w14:textId="77777777" w:rsidTr="002E6921">
        <w:trPr>
          <w:trHeight w:val="206"/>
        </w:trPr>
        <w:tc>
          <w:tcPr>
            <w:tcW w:w="9560" w:type="dxa"/>
          </w:tcPr>
          <w:p w14:paraId="322EF62E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Виды работ, во время действия договора может быть дополнен Заказчиком</w:t>
            </w:r>
          </w:p>
        </w:tc>
      </w:tr>
      <w:tr w:rsidR="002E6921" w:rsidRPr="002E6921" w14:paraId="4C103758" w14:textId="77777777" w:rsidTr="002E6921">
        <w:trPr>
          <w:trHeight w:val="288"/>
        </w:trPr>
        <w:tc>
          <w:tcPr>
            <w:tcW w:w="9560" w:type="dxa"/>
            <w:vMerge w:val="restart"/>
          </w:tcPr>
          <w:p w14:paraId="78EE6233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внешний осмотр, проверка работоспособности, профилактические работы, с ежемесячным оформлением Акта о результатах технического обслуживания;</w:t>
            </w:r>
          </w:p>
          <w:p w14:paraId="6C3A246D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в случае необходимости устранение неисправности и отказов в работе оборудования;</w:t>
            </w:r>
          </w:p>
          <w:p w14:paraId="0D946B01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оказание консультативной технической помощи «Заказчику» в вопросах, касающихся эксплуатации оборудования;</w:t>
            </w:r>
          </w:p>
          <w:p w14:paraId="11D9AD27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акт с полной расшифровкой и указанием стоимости оказанных работ.</w:t>
            </w:r>
          </w:p>
          <w:p w14:paraId="66D475F3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мероприятия по выявлению причин неисправности прибора;</w:t>
            </w:r>
          </w:p>
          <w:p w14:paraId="7FBDE1BC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проведение ремонтных работ</w:t>
            </w:r>
            <w:r w:rsidRPr="002E6921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 xml:space="preserve"> с заменой комплектующих</w:t>
            </w: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14:paraId="3289F02B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внешний осмотр корпуса прибора, дисплея на факт полноценной работы;</w:t>
            </w:r>
          </w:p>
          <w:p w14:paraId="70CF79A9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программного обеспечения прибора на факт наличия ошибок;</w:t>
            </w:r>
          </w:p>
          <w:p w14:paraId="627B32A4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удаление ошибок и корректировка рабочих методик;</w:t>
            </w:r>
          </w:p>
          <w:p w14:paraId="2B52AD4C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целостности модулей;</w:t>
            </w:r>
          </w:p>
          <w:p w14:paraId="1DCF0FC8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системы электропитания;</w:t>
            </w:r>
          </w:p>
          <w:p w14:paraId="2B9D36F6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предоставление акта о диагностики прибора с рекомендациями по ремонту и замене.</w:t>
            </w:r>
          </w:p>
          <w:p w14:paraId="495243E6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проверку срабатывания защиты от перегрузок;</w:t>
            </w:r>
          </w:p>
          <w:p w14:paraId="7403A1CC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-текущий ремонт в случае неисправности в цепях электропривода и насоса, обнаружения протечек масла, неисправности </w:t>
            </w:r>
            <w:proofErr w:type="spellStart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силоизмерителя</w:t>
            </w:r>
            <w:proofErr w:type="spellEnd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</w:t>
            </w:r>
          </w:p>
          <w:p w14:paraId="4A6307BE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повторную калибровку в случае ремонта </w:t>
            </w:r>
            <w:proofErr w:type="spellStart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силоизмерителя</w:t>
            </w:r>
            <w:proofErr w:type="spellEnd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14:paraId="542CEEF2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долив </w:t>
            </w:r>
            <w:proofErr w:type="spellStart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масла</w:t>
            </w:r>
            <w:proofErr w:type="gramStart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,е</w:t>
            </w:r>
            <w:proofErr w:type="gramEnd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сли</w:t>
            </w:r>
            <w:proofErr w:type="spellEnd"/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его уровень ниже риски на щупе (приобретение масла в счет оказываемых услуг).</w:t>
            </w:r>
          </w:p>
          <w:p w14:paraId="5AD79B78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проверка состояния электротехнических компонентов;</w:t>
            </w:r>
          </w:p>
          <w:p w14:paraId="1C743778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частичная или полная замена греющих элементов;</w:t>
            </w:r>
          </w:p>
          <w:p w14:paraId="3180A726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тестирование работоспособности электрической цепи;</w:t>
            </w:r>
          </w:p>
          <w:p w14:paraId="2F992B42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ремонт внешнего корпуса;</w:t>
            </w:r>
          </w:p>
          <w:p w14:paraId="221D3D46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уплотнителей, сальников и сварных швов;</w:t>
            </w:r>
          </w:p>
          <w:p w14:paraId="56C4660B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повторную аттестацию в случае ремонта.</w:t>
            </w:r>
          </w:p>
          <w:p w14:paraId="478B9601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внешний осмотр (для обнаружения повреждений платформы и рамы конструкции крепления весового механизма);</w:t>
            </w:r>
          </w:p>
          <w:p w14:paraId="51066E51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регулировка и установка весовой платформы по уровню;</w:t>
            </w:r>
          </w:p>
          <w:p w14:paraId="7EC2FDFA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визуальный осмотр целостности соединительного кабеля;</w:t>
            </w:r>
          </w:p>
          <w:p w14:paraId="199656E2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диагностика системы питания;</w:t>
            </w:r>
          </w:p>
          <w:p w14:paraId="378FE7B4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работоспособности основного терминала весов (проверка параметров настройки);</w:t>
            </w:r>
          </w:p>
          <w:p w14:paraId="26B8C8CC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очистка терминала и платформы от загрязнений;</w:t>
            </w:r>
          </w:p>
          <w:p w14:paraId="19FBFCE0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проверка весов эталонными грузами на точность показаний;</w:t>
            </w:r>
          </w:p>
          <w:p w14:paraId="7320CAC7" w14:textId="77777777" w:rsidR="002E6921" w:rsidRPr="002E6921" w:rsidRDefault="002E6921" w:rsidP="002E69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6921">
              <w:rPr>
                <w:rFonts w:ascii="Times New Roman" w:eastAsia="Calibri" w:hAnsi="Times New Roman" w:cs="Times New Roman"/>
                <w:sz w:val="20"/>
                <w:szCs w:val="20"/>
              </w:rPr>
              <w:t>- повторную поверку/калибровку в случае ремонта и юстировки.</w:t>
            </w:r>
          </w:p>
        </w:tc>
      </w:tr>
      <w:tr w:rsidR="002E6921" w:rsidRPr="002E6921" w14:paraId="09871F4F" w14:textId="77777777" w:rsidTr="002E6921">
        <w:trPr>
          <w:trHeight w:val="288"/>
        </w:trPr>
        <w:tc>
          <w:tcPr>
            <w:tcW w:w="9560" w:type="dxa"/>
            <w:vMerge/>
          </w:tcPr>
          <w:p w14:paraId="2527F8F9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753A8B9A" w14:textId="77777777" w:rsidTr="002E6921">
        <w:trPr>
          <w:trHeight w:val="288"/>
        </w:trPr>
        <w:tc>
          <w:tcPr>
            <w:tcW w:w="9560" w:type="dxa"/>
            <w:vMerge/>
          </w:tcPr>
          <w:p w14:paraId="1FC8CBAE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4B852180" w14:textId="77777777" w:rsidTr="002E6921">
        <w:trPr>
          <w:trHeight w:val="288"/>
        </w:trPr>
        <w:tc>
          <w:tcPr>
            <w:tcW w:w="9560" w:type="dxa"/>
            <w:vMerge/>
          </w:tcPr>
          <w:p w14:paraId="620A9864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68CE236D" w14:textId="77777777" w:rsidTr="002E6921">
        <w:trPr>
          <w:trHeight w:val="288"/>
        </w:trPr>
        <w:tc>
          <w:tcPr>
            <w:tcW w:w="9560" w:type="dxa"/>
            <w:vMerge/>
          </w:tcPr>
          <w:p w14:paraId="4D62F7ED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61A13A01" w14:textId="77777777" w:rsidTr="002E6921">
        <w:trPr>
          <w:trHeight w:val="288"/>
        </w:trPr>
        <w:tc>
          <w:tcPr>
            <w:tcW w:w="9560" w:type="dxa"/>
            <w:vMerge/>
          </w:tcPr>
          <w:p w14:paraId="4731EEC1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5295024B" w14:textId="77777777" w:rsidTr="002E6921">
        <w:trPr>
          <w:trHeight w:val="288"/>
        </w:trPr>
        <w:tc>
          <w:tcPr>
            <w:tcW w:w="9560" w:type="dxa"/>
            <w:vMerge/>
          </w:tcPr>
          <w:p w14:paraId="013B14AE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603F98C5" w14:textId="77777777" w:rsidTr="002E6921">
        <w:trPr>
          <w:trHeight w:val="288"/>
        </w:trPr>
        <w:tc>
          <w:tcPr>
            <w:tcW w:w="9560" w:type="dxa"/>
            <w:vMerge/>
          </w:tcPr>
          <w:p w14:paraId="3985E219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3305E855" w14:textId="77777777" w:rsidTr="002E6921">
        <w:trPr>
          <w:trHeight w:val="288"/>
        </w:trPr>
        <w:tc>
          <w:tcPr>
            <w:tcW w:w="9560" w:type="dxa"/>
            <w:vMerge/>
          </w:tcPr>
          <w:p w14:paraId="02D4A68C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3F8CD098" w14:textId="77777777" w:rsidTr="002E6921">
        <w:trPr>
          <w:trHeight w:val="288"/>
        </w:trPr>
        <w:tc>
          <w:tcPr>
            <w:tcW w:w="9560" w:type="dxa"/>
            <w:vMerge/>
          </w:tcPr>
          <w:p w14:paraId="04AEC373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4B2E47D2" w14:textId="77777777" w:rsidTr="002E6921">
        <w:trPr>
          <w:trHeight w:val="288"/>
        </w:trPr>
        <w:tc>
          <w:tcPr>
            <w:tcW w:w="9560" w:type="dxa"/>
            <w:vMerge/>
          </w:tcPr>
          <w:p w14:paraId="182B2B71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395A69B0" w14:textId="77777777" w:rsidTr="002E6921">
        <w:trPr>
          <w:trHeight w:val="288"/>
        </w:trPr>
        <w:tc>
          <w:tcPr>
            <w:tcW w:w="9560" w:type="dxa"/>
            <w:vMerge/>
          </w:tcPr>
          <w:p w14:paraId="49861EDA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669BC9E8" w14:textId="77777777" w:rsidTr="002E6921">
        <w:trPr>
          <w:trHeight w:val="288"/>
        </w:trPr>
        <w:tc>
          <w:tcPr>
            <w:tcW w:w="9560" w:type="dxa"/>
            <w:vMerge/>
          </w:tcPr>
          <w:p w14:paraId="5C954C45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1A872B68" w14:textId="77777777" w:rsidTr="002E6921">
        <w:trPr>
          <w:trHeight w:val="288"/>
        </w:trPr>
        <w:tc>
          <w:tcPr>
            <w:tcW w:w="9560" w:type="dxa"/>
            <w:vMerge/>
          </w:tcPr>
          <w:p w14:paraId="019DB721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5CD654D8" w14:textId="77777777" w:rsidTr="002E6921">
        <w:trPr>
          <w:trHeight w:val="288"/>
        </w:trPr>
        <w:tc>
          <w:tcPr>
            <w:tcW w:w="9560" w:type="dxa"/>
            <w:vMerge/>
          </w:tcPr>
          <w:p w14:paraId="4E98F405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000A72E1" w14:textId="77777777" w:rsidTr="002E6921">
        <w:trPr>
          <w:trHeight w:val="288"/>
        </w:trPr>
        <w:tc>
          <w:tcPr>
            <w:tcW w:w="9560" w:type="dxa"/>
            <w:vMerge/>
          </w:tcPr>
          <w:p w14:paraId="2581CFB7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2C25C5AA" w14:textId="77777777" w:rsidTr="002E6921">
        <w:trPr>
          <w:trHeight w:val="288"/>
        </w:trPr>
        <w:tc>
          <w:tcPr>
            <w:tcW w:w="9560" w:type="dxa"/>
            <w:vMerge/>
          </w:tcPr>
          <w:p w14:paraId="2BE5DB96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2AF42760" w14:textId="77777777" w:rsidTr="002E6921">
        <w:trPr>
          <w:trHeight w:val="288"/>
        </w:trPr>
        <w:tc>
          <w:tcPr>
            <w:tcW w:w="9560" w:type="dxa"/>
            <w:vMerge/>
          </w:tcPr>
          <w:p w14:paraId="401CC667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0E4DF8E0" w14:textId="77777777" w:rsidTr="002E6921">
        <w:trPr>
          <w:trHeight w:val="288"/>
        </w:trPr>
        <w:tc>
          <w:tcPr>
            <w:tcW w:w="9560" w:type="dxa"/>
            <w:vMerge/>
          </w:tcPr>
          <w:p w14:paraId="73974C10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30017F3A" w14:textId="77777777" w:rsidTr="002E6921">
        <w:trPr>
          <w:trHeight w:val="288"/>
        </w:trPr>
        <w:tc>
          <w:tcPr>
            <w:tcW w:w="9560" w:type="dxa"/>
            <w:vMerge/>
          </w:tcPr>
          <w:p w14:paraId="605174FA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2DF93D26" w14:textId="77777777" w:rsidTr="002E6921">
        <w:trPr>
          <w:trHeight w:val="288"/>
        </w:trPr>
        <w:tc>
          <w:tcPr>
            <w:tcW w:w="9560" w:type="dxa"/>
            <w:vMerge/>
          </w:tcPr>
          <w:p w14:paraId="447A96D5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4FAB2AB3" w14:textId="77777777" w:rsidTr="002E6921">
        <w:trPr>
          <w:trHeight w:val="288"/>
        </w:trPr>
        <w:tc>
          <w:tcPr>
            <w:tcW w:w="9560" w:type="dxa"/>
            <w:vMerge/>
          </w:tcPr>
          <w:p w14:paraId="4DABB77E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1CFB9288" w14:textId="77777777" w:rsidTr="002E6921">
        <w:trPr>
          <w:trHeight w:val="288"/>
        </w:trPr>
        <w:tc>
          <w:tcPr>
            <w:tcW w:w="9560" w:type="dxa"/>
            <w:vMerge/>
          </w:tcPr>
          <w:p w14:paraId="7491EB44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4A550BF2" w14:textId="77777777" w:rsidTr="002E6921">
        <w:trPr>
          <w:trHeight w:val="288"/>
        </w:trPr>
        <w:tc>
          <w:tcPr>
            <w:tcW w:w="9560" w:type="dxa"/>
            <w:vMerge/>
          </w:tcPr>
          <w:p w14:paraId="7A312493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2036F52B" w14:textId="77777777" w:rsidTr="002E6921">
        <w:trPr>
          <w:trHeight w:val="288"/>
        </w:trPr>
        <w:tc>
          <w:tcPr>
            <w:tcW w:w="9560" w:type="dxa"/>
            <w:vMerge/>
          </w:tcPr>
          <w:p w14:paraId="3BB81629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74140186" w14:textId="77777777" w:rsidTr="002E6921">
        <w:trPr>
          <w:trHeight w:val="288"/>
        </w:trPr>
        <w:tc>
          <w:tcPr>
            <w:tcW w:w="9560" w:type="dxa"/>
            <w:vMerge/>
          </w:tcPr>
          <w:p w14:paraId="77683707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E6921" w:rsidRPr="002E6921" w14:paraId="04F34FFE" w14:textId="77777777" w:rsidTr="002E6921">
        <w:trPr>
          <w:trHeight w:val="230"/>
        </w:trPr>
        <w:tc>
          <w:tcPr>
            <w:tcW w:w="9560" w:type="dxa"/>
            <w:vMerge/>
          </w:tcPr>
          <w:p w14:paraId="3E8B66CB" w14:textId="77777777" w:rsidR="002E6921" w:rsidRPr="002E6921" w:rsidRDefault="002E6921" w:rsidP="002E69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35A7A82A" w14:textId="25C53108" w:rsidR="00DA4666" w:rsidRPr="00333130" w:rsidRDefault="00DA4666" w:rsidP="002E6921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A4666" w:rsidRPr="00333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D4956"/>
    <w:multiLevelType w:val="multilevel"/>
    <w:tmpl w:val="3822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4A2EEB"/>
    <w:multiLevelType w:val="multilevel"/>
    <w:tmpl w:val="4D567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8D"/>
    <w:rsid w:val="00236688"/>
    <w:rsid w:val="002E6921"/>
    <w:rsid w:val="00333130"/>
    <w:rsid w:val="0039333B"/>
    <w:rsid w:val="005C5D8F"/>
    <w:rsid w:val="006C1EA0"/>
    <w:rsid w:val="008B3E26"/>
    <w:rsid w:val="00981ED8"/>
    <w:rsid w:val="00AA4A0B"/>
    <w:rsid w:val="00B742E7"/>
    <w:rsid w:val="00C75573"/>
    <w:rsid w:val="00D93A76"/>
    <w:rsid w:val="00DA4666"/>
    <w:rsid w:val="00DC1A8D"/>
    <w:rsid w:val="00DC784C"/>
    <w:rsid w:val="00E0226F"/>
    <w:rsid w:val="00F6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226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0226F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39333B"/>
    <w:pPr>
      <w:ind w:left="720"/>
      <w:contextualSpacing/>
    </w:pPr>
  </w:style>
  <w:style w:type="table" w:customStyle="1" w:styleId="10">
    <w:name w:val="Сетка таблицы1"/>
    <w:basedOn w:val="a1"/>
    <w:next w:val="a5"/>
    <w:uiPriority w:val="39"/>
    <w:rsid w:val="002E6921"/>
    <w:pPr>
      <w:suppressAutoHyphens/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E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226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0226F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39333B"/>
    <w:pPr>
      <w:ind w:left="720"/>
      <w:contextualSpacing/>
    </w:pPr>
  </w:style>
  <w:style w:type="table" w:customStyle="1" w:styleId="10">
    <w:name w:val="Сетка таблицы1"/>
    <w:basedOn w:val="a1"/>
    <w:next w:val="a5"/>
    <w:uiPriority w:val="39"/>
    <w:rsid w:val="002E6921"/>
    <w:pPr>
      <w:suppressAutoHyphens/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E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2</cp:revision>
  <cp:lastPrinted>2026-10-13T06:33:00Z</cp:lastPrinted>
  <dcterms:created xsi:type="dcterms:W3CDTF">2026-10-13T06:34:00Z</dcterms:created>
  <dcterms:modified xsi:type="dcterms:W3CDTF">2026-10-13T06:34:00Z</dcterms:modified>
</cp:coreProperties>
</file>