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E24" w:rsidRPr="008D0E24" w:rsidRDefault="008D0E24" w:rsidP="008D0E2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8D0E2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ТЕХНИКАЛЫҚ ЕРЕКШЕЛІК</w:t>
      </w:r>
    </w:p>
    <w:p w:rsidR="008D0E24" w:rsidRPr="008D0E24" w:rsidRDefault="008D0E24" w:rsidP="008D0E24">
      <w:pPr>
        <w:spacing w:before="100" w:beforeAutospacing="1" w:after="100" w:afterAutospacing="1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Абай ауылының</w:t>
      </w:r>
      <w:r w:rsidR="000B6E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Қыш</w:t>
      </w:r>
      <w:r w:rsidR="000B6E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зауытына</w:t>
      </w:r>
      <w:proofErr w:type="spellEnd"/>
      <w:r w:rsidR="000B6E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жаяу</w:t>
      </w:r>
      <w:proofErr w:type="spellEnd"/>
      <w:r w:rsidR="000B6E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жүргіншілер</w:t>
      </w:r>
      <w:r w:rsidR="000B6E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жолын</w:t>
      </w:r>
      <w:proofErr w:type="spellEnd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салу </w:t>
      </w:r>
      <w:proofErr w:type="spell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бойынша</w:t>
      </w:r>
      <w:proofErr w:type="spellEnd"/>
    </w:p>
    <w:p w:rsidR="008D0E24" w:rsidRPr="008D0E24" w:rsidRDefault="008D0E24" w:rsidP="008D0E24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Жол</w:t>
      </w:r>
      <w:proofErr w:type="spellEnd"/>
      <w:r w:rsidR="00BC3670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ұзындығы: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740 м.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Жолені</w:t>
      </w:r>
      <w:proofErr w:type="spellEnd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1,3 м.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Жалпы</w:t>
      </w:r>
      <w:proofErr w:type="spellEnd"/>
      <w:r w:rsidR="00672645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алаңы: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962 м².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Поребрик</w:t>
      </w:r>
      <w:proofErr w:type="gram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кі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жағынан,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жалпы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ұзындығы – 1 480 м.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Брусчатка:</w:t>
      </w:r>
      <w:r w:rsidR="000B6E2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дайын</w:t>
      </w:r>
      <w:proofErr w:type="spellEnd"/>
      <w:r w:rsidRPr="008D0E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, </w:t>
      </w:r>
      <w:proofErr w:type="spellStart"/>
      <w:r w:rsidRPr="008D0E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тапсырыс</w:t>
      </w:r>
      <w:proofErr w:type="spellEnd"/>
      <w:r w:rsidR="000B6E2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беруші</w:t>
      </w:r>
      <w:proofErr w:type="spellEnd"/>
      <w:r w:rsidR="000B6E2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тарапынан</w:t>
      </w:r>
      <w:proofErr w:type="spellEnd"/>
      <w:r w:rsidR="000B6E2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беріледі</w:t>
      </w:r>
      <w:proofErr w:type="spellEnd"/>
      <w:r w:rsidR="000B6E2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және</w:t>
      </w:r>
      <w:r w:rsidR="000B6E2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құны</w:t>
      </w:r>
      <w:r w:rsidR="000B6E2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есепке</w:t>
      </w:r>
      <w:proofErr w:type="spellEnd"/>
      <w:r w:rsidR="000B6E2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алынбайды</w:t>
      </w:r>
      <w:proofErr w:type="spellEnd"/>
      <w:r w:rsidRPr="008D0E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8D0E24" w:rsidRPr="008D0E24" w:rsidRDefault="008D0E24" w:rsidP="008D0E2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Атқарылатын</w:t>
      </w:r>
      <w:r w:rsidR="000B6E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</w:t>
      </w:r>
    </w:p>
    <w:p w:rsidR="008D0E24" w:rsidRPr="008D0E24" w:rsidRDefault="008D0E24" w:rsidP="008D0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Жаяу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жүргіншілер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жолының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негізін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жоспарлау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тегістеу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740 × 1,3 м = 962 м²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Жаяу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жүргіншілер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жолының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негізіне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құрылыс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құмын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төсеу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тегістеу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962 м²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Құ</w:t>
      </w:r>
      <w:proofErr w:type="gram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қабатын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орташа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 см</w:t>
      </w:r>
      <w:r w:rsidR="000B6E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қалыңдықта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дайындау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192,4 м³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Төселген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құмды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жоспарлау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тегістеу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механикалық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тәсілмен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тығыздау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962 м²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Жаяу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жүргіншілер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жолының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екі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жағына бетон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поребрик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орнатуға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арналған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дайындау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1 480 м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Бетон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поребриктерді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жолдың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екі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жағынан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1 480 м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Поребриктерді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цемент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құ</w:t>
      </w:r>
      <w:proofErr w:type="gram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ерітіндісімен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бекіту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деңгейін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түзу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сызығын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сақтау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1 480 м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Поребрик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астына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сыртқы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жағына бетон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негізін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дайындау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бетондау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қажетті</w:t>
      </w:r>
      <w:r w:rsidR="000B6E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көлемде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Орнатылған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поребриктердің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түйіскен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жерлерін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цемент-құ</w:t>
      </w:r>
      <w:proofErr w:type="gram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ерітіндісі</w:t>
      </w:r>
      <w:proofErr w:type="gram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ітеу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бекіту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1 480 м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0B6E22" w:rsidRDefault="008D0E24" w:rsidP="008D0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брусчатканы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төсеуге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арналған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құ</w:t>
      </w:r>
      <w:proofErr w:type="gram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негізін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соңғы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реттегістеу</w:t>
      </w:r>
      <w:proofErr w:type="spellEnd"/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r w:rsid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нивелирлеу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962 м²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6E22" w:rsidRPr="000B6E22" w:rsidRDefault="000B6E22" w:rsidP="000B6E22">
      <w:pPr>
        <w:numPr>
          <w:ilvl w:val="0"/>
          <w:numId w:val="1"/>
        </w:num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Қолданыстағы орындықтарды жөндеу – 30 дана</w:t>
      </w:r>
      <w:proofErr w:type="gramStart"/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proofErr w:type="gramEnd"/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Қ</w:t>
      </w:r>
      <w:proofErr w:type="gramStart"/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</w:t>
      </w:r>
      <w:proofErr w:type="gramEnd"/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лданыстағы 30 дана орындықты толық қалпына келтіру жұмыстары жүргізіледі: металл қаңқасын тазалау және дәнекерлеу, қажет бөлшектерін ауыстыру, ағаш элементтерін ауыстыру/жөндеу, тегістеу, антисептикпен өңдеу, металл конструкциясын антикоррозиялық грунтовкамен өңдеу және сыртқы жұмыстарға арналған бояумен кемінде 2 қабат бояу. Қажетті бұранда, гайка, шайба, электрод, ағаш, металл, бояу, грунтовка, бетон және басқа барлық материалдар мердігер есебінен.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Көлемі – 30 дана.</w:t>
      </w:r>
    </w:p>
    <w:p w:rsidR="000B6E22" w:rsidRPr="000B6E22" w:rsidRDefault="000B6E22" w:rsidP="008D0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Жа</w:t>
      </w:r>
      <w:proofErr w:type="gram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ңа орындықтар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30 дана</w:t>
      </w:r>
    </w:p>
    <w:p w:rsidR="000B6E22" w:rsidRDefault="00672645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8230D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7pt;height:350pt">
            <v:imagedata r:id="rId5" o:title="WhatsApp Image 2026-09-21 at 10"/>
          </v:shape>
        </w:pic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Суреттегі үлгіге сәйкес, саябаққа арналған ағаш-металл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үсті жабылған</w:t>
      </w: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орындықтар.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Өлшемдері: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ұзындығы – шамамен 1800 мм;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ені – 650–700 мм;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биіктігі – 850–900 мм;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отыратын биіктігі – 430–450 мм;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отыратын тереңдігі – 450–500 мм.</w:t>
      </w:r>
    </w:p>
    <w:p w:rsidR="000B6E22" w:rsidRPr="00BC3670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Металл қаңқасы антикоррозиялық өңдеуден өткізіліп, сыртқы ортаға төзімді бояумен боялады. Ағаш элементтері тегістеліп, антисептикпен өңделіп, кемінде 2 қабат бояу/лакпен қапталады. </w:t>
      </w:r>
      <w:r w:rsidRPr="00BC367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Орындықтар бетон негізге немесе анкерлік бекіткіштермен берік орнатылады.</w:t>
      </w:r>
    </w:p>
    <w:p w:rsid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C367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Көлемі – 30 дана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3. Қоқыс жәшіктері – 30 дана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>Суреттегі орындықтарға сәйкес келетін, саябаққа арналған ағаш-металл үлгісіндегі қоқыс жәшіктері.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Өлшемдері: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биіктігі – 750–850 мм;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ені – 350–450 мм;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ұзындығы/диаметрі – 350–450 мм;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сыйымдылығы – кемінде 50–60 л.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Металл бөлігі антикоррозиялық өңделіп, сыртқы ортаға төзімді бояумен қапталады. Сыртқы бөлігі ағаш рейкалармен орындалады. Жәшіктер жерге берік бекітіледі.</w:t>
      </w:r>
    </w:p>
    <w:p w:rsid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Көлемі – 30 дана.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4. Тротуарды демонтаждау және жаңадан орнату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Ұзындығы – 250 м, ені – 1,5 м, жалпы ауданы – 375 м².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Жұмыстар құрамына: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қолданыстағы тротуарды толық демонтаждау;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ескі плитка/бетонды алу және құрылыс қалдықтарын шығару;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топырақты жоспарлау және тығыздау;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геотекстиль төсеу – 375 м²;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қалыңдығы шамамен 150 мм қиыршық тас негізін төсеу және тығыздау – 56,25 м³;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қалыңдығы шамамен 50 мм құм қабатын төсеу – 18,75 м³;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аязға төзімді, сыртқы пайдалануға арналған тротуарлық плитка төсеу – 375 м²;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плитка жіктерін құммен толтыру және вибротаптау;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екі жиегіне поребрик орнату – 500 м.п.;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поребрикті бетон негізге бекіту;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>барлық жұмыстардан кейін аумақты тазалау кіреді.</w:t>
      </w:r>
    </w:p>
    <w:p w:rsidR="008D0E24" w:rsidRPr="008D0E24" w:rsidRDefault="008D0E24" w:rsidP="008D0E2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Қажетті</w:t>
      </w:r>
      <w:r w:rsidR="000B6E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материалдар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7"/>
        <w:gridCol w:w="4151"/>
        <w:gridCol w:w="1820"/>
        <w:gridCol w:w="2116"/>
      </w:tblGrid>
      <w:tr w:rsidR="008D0E24" w:rsidRPr="008D0E24" w:rsidTr="008D0E2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Материал </w:t>
            </w:r>
            <w:proofErr w:type="spellStart"/>
            <w:r w:rsidRPr="008D0E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Өлшембірлігі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Көлемі</w:t>
            </w:r>
          </w:p>
        </w:tc>
      </w:tr>
      <w:tr w:rsidR="008D0E24" w:rsidRPr="008D0E24" w:rsidTr="008D0E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Құрылысқұмы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³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192,4</w:t>
            </w:r>
          </w:p>
        </w:tc>
      </w:tr>
      <w:tr w:rsidR="008D0E24" w:rsidRPr="008D0E24" w:rsidTr="008D0E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Бетон </w:t>
            </w:r>
            <w:proofErr w:type="spellStart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поребрик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1 480</w:t>
            </w:r>
          </w:p>
        </w:tc>
      </w:tr>
      <w:tr w:rsidR="008D0E24" w:rsidRPr="008D0E24" w:rsidTr="008D0E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Цемент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қажеттікөлемде</w:t>
            </w:r>
          </w:p>
        </w:tc>
      </w:tr>
      <w:tr w:rsidR="008D0E24" w:rsidRPr="008D0E24" w:rsidTr="008D0E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Бетон қоспасы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³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қажеттікөлемде</w:t>
            </w:r>
          </w:p>
        </w:tc>
      </w:tr>
      <w:tr w:rsidR="008D0E24" w:rsidRPr="008D0E24" w:rsidTr="008D0E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Қиыршықтас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³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қажеттікөлемде</w:t>
            </w:r>
          </w:p>
        </w:tc>
      </w:tr>
      <w:tr w:rsidR="008D0E24" w:rsidRPr="008D0E24" w:rsidTr="008D0E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Қосалқыжәнебекітуматериалдары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жиынтық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</w:tr>
    </w:tbl>
    <w:p w:rsidR="008D0E24" w:rsidRPr="008D0E24" w:rsidRDefault="008D0E24" w:rsidP="008D0E2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Жалпы</w:t>
      </w:r>
      <w:proofErr w:type="spellEnd"/>
      <w:r w:rsidR="000B6E22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</w:t>
      </w:r>
      <w:proofErr w:type="spell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:rsidR="000B6E22" w:rsidRPr="000B6E22" w:rsidRDefault="000B6E22" w:rsidP="000B6E2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Барлық қажетті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материалдар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, тиеу-тү</w:t>
      </w:r>
      <w:proofErr w:type="gram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сіру</w:t>
      </w:r>
      <w:proofErr w:type="gram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тасымалдау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жұмыс күші,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арнайы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техника, дәнекерлеу,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бетондау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монтаждау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бекіту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бояу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құрылыс қалдықтарын шығару мердігердің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міндетіне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кіреді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Жұмыстар толық көлемде,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сапалы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қолданыстағы қауіпсіздік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талаптарына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сәйкес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орындалып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объект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берушіге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және абаттандырылған күйде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тапсырылуы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proofErr w:type="gram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Жалпы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негізгі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көлем: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орындықтарды жөндеу – 30 дана;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жа</w:t>
      </w:r>
      <w:proofErr w:type="gram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ңа орындық – 30 дана;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қоқыс жәшігі – 30 дана;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тротуар – 375 м²;</w:t>
      </w:r>
    </w:p>
    <w:p w:rsidR="008D0E24" w:rsidRPr="008D0E24" w:rsidRDefault="000B6E22" w:rsidP="000B6E2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proofErr w:type="spell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поребрик</w:t>
      </w:r>
      <w:proofErr w:type="spellEnd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500 м.п</w:t>
      </w:r>
      <w:proofErr w:type="gramStart"/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8D0E24" w:rsidRPr="008D0E24" w:rsidRDefault="008D0E24" w:rsidP="008D0E2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Ескерту:</w:t>
      </w:r>
      <w:r w:rsidRPr="008D0E2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Брусчатка дайын болғандықтан, оның құны мен көлемі осы техникалық ерекшелік бойынша есепке алынбайды.</w:t>
      </w:r>
    </w:p>
    <w:p w:rsidR="004C0359" w:rsidRDefault="004C0359" w:rsidP="008D0E2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:rsidR="004C0359" w:rsidRDefault="004C0359" w:rsidP="008D0E2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:rsidR="004C0359" w:rsidRDefault="004C0359" w:rsidP="008D0E2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:rsidR="004C0359" w:rsidRDefault="004C0359" w:rsidP="008D0E2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kk-KZ" w:eastAsia="ru-RU"/>
        </w:rPr>
      </w:pPr>
    </w:p>
    <w:p w:rsidR="008D0E24" w:rsidRPr="008D0E24" w:rsidRDefault="008D0E24" w:rsidP="004C035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ТЕХНИЧЕСКАЯ СПЕЦИФИКАЦИЯ</w:t>
      </w:r>
    </w:p>
    <w:p w:rsidR="008D0E24" w:rsidRPr="008D0E24" w:rsidRDefault="008D0E24" w:rsidP="004C0359">
      <w:pPr>
        <w:spacing w:before="100" w:beforeAutospacing="1" w:after="100" w:afterAutospacing="1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устройство пешеходной дорожки к кирпичному заводу села Абай</w:t>
      </w:r>
    </w:p>
    <w:p w:rsidR="008D0E24" w:rsidRPr="008D0E24" w:rsidRDefault="008D0E24" w:rsidP="004C0359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выполнения работ: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Абай, пешеходная дорожка до территории кирпичного завода.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Длина дорожки: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740 м.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Ширина дорожки: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1,3 м.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Общая площадь: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962 м².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Поребрик</w:t>
      </w:r>
      <w:proofErr w:type="spellEnd"/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двух сторон, общая длина – 1 480 м.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Брусчатка: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имеется в наличии, предоставляется Заказчиком и в стоимость не включается.</w:t>
      </w:r>
    </w:p>
    <w:p w:rsidR="008D0E24" w:rsidRPr="008D0E24" w:rsidRDefault="008D0E24" w:rsidP="008D0E2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Выполняемые работы</w:t>
      </w:r>
    </w:p>
    <w:p w:rsidR="008D0E24" w:rsidRPr="008D0E24" w:rsidRDefault="008D0E24" w:rsidP="008D0E2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Планировка и выравнивание основания пешеходной дорожки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740 × 1,3 м = 962 м²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Укладка и выравнивание строительного песка на основани</w:t>
      </w:r>
      <w:proofErr w:type="gram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пешеходной дорожки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962 м²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Устройство песчаного слоя средней толщиной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 см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192,4 м³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Планировка, выравнивание и механическое уплотнение уложенного песка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962 м²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основания для установки бетонного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поребрика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двух сторон пешеходной дорожки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1 480 м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Установка бетонного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поребрика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двух сторон дорожки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1 480 м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Закрепление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поребрика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цементно-песчаным раствором с соблюдением уровня и прямолинейности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1 480 м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Устройство и бетонирование основания под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поребрик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наружной стороны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необходимости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8D0E24" w:rsidRDefault="008D0E24" w:rsidP="008D0E2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Заполнение и закрепление стыков установленного </w:t>
      </w:r>
      <w:proofErr w:type="spellStart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поребрика</w:t>
      </w:r>
      <w:proofErr w:type="spellEnd"/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цементно-песчаным раствором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1 480 м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E24" w:rsidRPr="000B6E22" w:rsidRDefault="008D0E24" w:rsidP="008D0E2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Окончательная планировка и нивелировка песчаного основания под укладку имеющейся брусчатки – </w:t>
      </w: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962 м²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6E22" w:rsidRPr="000B6E22" w:rsidRDefault="000B6E22" w:rsidP="000B6E22">
      <w:pPr>
        <w:pStyle w:val="a3"/>
        <w:numPr>
          <w:ilvl w:val="0"/>
          <w:numId w:val="2"/>
        </w:num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E2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Ремонт существующих скамеек — 30 шт.</w:t>
      </w:r>
    </w:p>
    <w:p w:rsidR="000B6E22" w:rsidRPr="000567C7" w:rsidRDefault="000B6E22" w:rsidP="000B6E22">
      <w:pPr>
        <w:pStyle w:val="x1yc453h"/>
        <w:shd w:val="clear" w:color="auto" w:fill="FFFFFF"/>
        <w:ind w:left="644"/>
        <w:rPr>
          <w:sz w:val="28"/>
          <w:szCs w:val="28"/>
        </w:rPr>
      </w:pPr>
      <w:r w:rsidRPr="000567C7">
        <w:rPr>
          <w:sz w:val="28"/>
          <w:szCs w:val="28"/>
        </w:rPr>
        <w:t>Будут выполнены работы по полной реставрации 30 существующих скамеек, включая: очистку и сварку металлического каркаса, замену необходимых деталей, замену/ремонт деревянных элементов, шлифовку, обработку антисептиком, обработку металлических конструкций антикоррозийной грунтовкой и окраску краской для наружных работ не менее чем в 2 слоя.</w:t>
      </w:r>
    </w:p>
    <w:p w:rsidR="000B6E22" w:rsidRPr="000567C7" w:rsidRDefault="000B6E22" w:rsidP="000B6E22">
      <w:pPr>
        <w:pStyle w:val="x1yc453h"/>
        <w:shd w:val="clear" w:color="auto" w:fill="FFFFFF"/>
        <w:ind w:left="644"/>
        <w:rPr>
          <w:sz w:val="28"/>
          <w:szCs w:val="28"/>
        </w:rPr>
      </w:pPr>
      <w:proofErr w:type="gramStart"/>
      <w:r w:rsidRPr="000567C7">
        <w:rPr>
          <w:sz w:val="28"/>
          <w:szCs w:val="28"/>
        </w:rPr>
        <w:t>Все необходимые материалы, включая болты, гайки, шайбы, электроды, древесину, металл, краску, грунтовку, бетон и другие расходные материалы, предоставляются за счет подрядчика.</w:t>
      </w:r>
      <w:proofErr w:type="gramEnd"/>
    </w:p>
    <w:p w:rsidR="000B6E22" w:rsidRPr="000567C7" w:rsidRDefault="000B6E22" w:rsidP="000B6E22">
      <w:pPr>
        <w:pStyle w:val="x1yc453h"/>
        <w:shd w:val="clear" w:color="auto" w:fill="FFFFFF"/>
        <w:ind w:left="644"/>
        <w:rPr>
          <w:b/>
          <w:bCs/>
          <w:sz w:val="28"/>
          <w:szCs w:val="28"/>
        </w:rPr>
      </w:pPr>
      <w:r w:rsidRPr="000567C7">
        <w:rPr>
          <w:b/>
          <w:bCs/>
          <w:sz w:val="28"/>
          <w:szCs w:val="28"/>
        </w:rPr>
        <w:lastRenderedPageBreak/>
        <w:t>Объем — 30 шт.</w:t>
      </w:r>
    </w:p>
    <w:p w:rsidR="000B6E22" w:rsidRPr="000567C7" w:rsidRDefault="000B6E22" w:rsidP="000B6E22">
      <w:pPr>
        <w:pStyle w:val="3"/>
        <w:shd w:val="clear" w:color="auto" w:fill="FFFFFF"/>
        <w:rPr>
          <w:b w:val="0"/>
          <w:bCs w:val="0"/>
          <w:sz w:val="28"/>
          <w:szCs w:val="28"/>
        </w:rPr>
      </w:pPr>
      <w:r w:rsidRPr="000567C7">
        <w:rPr>
          <w:b w:val="0"/>
          <w:bCs w:val="0"/>
          <w:sz w:val="28"/>
          <w:szCs w:val="28"/>
        </w:rPr>
        <w:t>Установка новых скамеек — 30 шт.</w:t>
      </w:r>
    </w:p>
    <w:p w:rsidR="000B6E22" w:rsidRPr="000B6E22" w:rsidRDefault="00672645" w:rsidP="000B6E22">
      <w:pPr>
        <w:pStyle w:val="x1yc453h"/>
        <w:shd w:val="clear" w:color="auto" w:fill="FFFFFF"/>
        <w:ind w:left="644"/>
        <w:rPr>
          <w:rFonts w:ascii="Segoe UI" w:hAnsi="Segoe UI" w:cs="Segoe UI"/>
          <w:color w:val="0D0D0D"/>
          <w:sz w:val="20"/>
          <w:szCs w:val="20"/>
          <w:lang w:val="kk-KZ"/>
        </w:rPr>
      </w:pPr>
      <w:r w:rsidRPr="008230D4">
        <w:rPr>
          <w:rFonts w:ascii="Segoe UI" w:hAnsi="Segoe UI" w:cs="Segoe UI"/>
          <w:color w:val="0D0D0D"/>
          <w:sz w:val="20"/>
          <w:szCs w:val="20"/>
          <w:lang w:val="kk-KZ"/>
        </w:rPr>
        <w:pict>
          <v:shape id="_x0000_i1026" type="#_x0000_t75" style="width:467.7pt;height:350pt">
            <v:imagedata r:id="rId5" o:title="WhatsApp Image 2026-09-21 at 10"/>
          </v:shape>
        </w:pict>
      </w:r>
    </w:p>
    <w:p w:rsidR="000B6E22" w:rsidRPr="000567C7" w:rsidRDefault="000B6E22" w:rsidP="000B6E22">
      <w:pPr>
        <w:spacing w:before="100" w:beforeAutospacing="1" w:after="100" w:afterAutospacing="1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C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Скамейки деревянно-металлического типа, предназначенные для установки в парке, в соответствии с образцом, представленным на фотографии. С навесом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b/>
          <w:bCs/>
          <w:sz w:val="28"/>
          <w:szCs w:val="28"/>
        </w:rPr>
        <w:t>Размеры:</w:t>
      </w:r>
    </w:p>
    <w:p w:rsidR="000B6E22" w:rsidRPr="000567C7" w:rsidRDefault="000B6E22" w:rsidP="000B6E22">
      <w:pPr>
        <w:pStyle w:val="x1yc453h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длина — примерно 1800 мм;</w:t>
      </w:r>
    </w:p>
    <w:p w:rsidR="000B6E22" w:rsidRPr="000567C7" w:rsidRDefault="000B6E22" w:rsidP="000B6E22">
      <w:pPr>
        <w:pStyle w:val="x1yc453h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ширина — 650–700 мм;</w:t>
      </w:r>
    </w:p>
    <w:p w:rsidR="000B6E22" w:rsidRPr="000567C7" w:rsidRDefault="000B6E22" w:rsidP="000B6E22">
      <w:pPr>
        <w:pStyle w:val="x1yc453h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высота — 850–900 мм;</w:t>
      </w:r>
    </w:p>
    <w:p w:rsidR="000B6E22" w:rsidRPr="000567C7" w:rsidRDefault="000B6E22" w:rsidP="000B6E22">
      <w:pPr>
        <w:pStyle w:val="x1yc453h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высота сиденья — 430–450 мм;</w:t>
      </w:r>
    </w:p>
    <w:p w:rsidR="000B6E22" w:rsidRPr="000567C7" w:rsidRDefault="000B6E22" w:rsidP="000B6E22">
      <w:pPr>
        <w:pStyle w:val="x1yc453h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глубина сиденья — 450–500 мм.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sz w:val="28"/>
          <w:szCs w:val="28"/>
        </w:rPr>
        <w:t>Металлический каркас должен пройти антикоррозийную обработку и быть окрашен краской, устойчивой к воздействию внешней среды.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sz w:val="28"/>
          <w:szCs w:val="28"/>
        </w:rPr>
        <w:t>Деревянные элементы должны быть отшлифованы, обработаны антисептиком и покрыты краской/лаком не менее чем в 2 слоя.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sz w:val="28"/>
          <w:szCs w:val="28"/>
        </w:rPr>
        <w:lastRenderedPageBreak/>
        <w:t>Скамейки должны быть надежно установлены на бетонное основание либо закреплены с помощью анкерных креплений.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b/>
          <w:bCs/>
          <w:sz w:val="28"/>
          <w:szCs w:val="28"/>
        </w:rPr>
        <w:t>Объем — 30 шт.</w:t>
      </w:r>
    </w:p>
    <w:p w:rsidR="000B6E22" w:rsidRPr="000567C7" w:rsidRDefault="000B6E22" w:rsidP="000B6E22">
      <w:pPr>
        <w:pStyle w:val="3"/>
        <w:shd w:val="clear" w:color="auto" w:fill="FFFFFF"/>
        <w:rPr>
          <w:b w:val="0"/>
          <w:bCs w:val="0"/>
          <w:sz w:val="28"/>
          <w:szCs w:val="28"/>
        </w:rPr>
      </w:pPr>
      <w:r w:rsidRPr="000567C7">
        <w:rPr>
          <w:b w:val="0"/>
          <w:bCs w:val="0"/>
          <w:sz w:val="28"/>
          <w:szCs w:val="28"/>
        </w:rPr>
        <w:t>Урны для мусора — 30 шт.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sz w:val="28"/>
          <w:szCs w:val="28"/>
        </w:rPr>
        <w:t>Урны для мусора деревянно-металлического типа, предназначенные для установки в парке и соответствующие установленным скамейкам по внешнему виду и конструкции.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b/>
          <w:bCs/>
          <w:sz w:val="28"/>
          <w:szCs w:val="28"/>
        </w:rPr>
        <w:t>Размеры:</w:t>
      </w:r>
    </w:p>
    <w:p w:rsidR="000B6E22" w:rsidRPr="000567C7" w:rsidRDefault="000B6E22" w:rsidP="000B6E22">
      <w:pPr>
        <w:pStyle w:val="x1yc453h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высота — 750–850 мм;</w:t>
      </w:r>
    </w:p>
    <w:p w:rsidR="000B6E22" w:rsidRPr="000567C7" w:rsidRDefault="000B6E22" w:rsidP="000B6E22">
      <w:pPr>
        <w:pStyle w:val="x1yc453h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ширина — 350–450 мм;</w:t>
      </w:r>
    </w:p>
    <w:p w:rsidR="000B6E22" w:rsidRPr="000567C7" w:rsidRDefault="000B6E22" w:rsidP="000B6E22">
      <w:pPr>
        <w:pStyle w:val="x1yc453h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длина/диаметр — 350–450 мм;</w:t>
      </w:r>
    </w:p>
    <w:p w:rsidR="000B6E22" w:rsidRPr="000567C7" w:rsidRDefault="000B6E22" w:rsidP="000B6E22">
      <w:pPr>
        <w:pStyle w:val="x1yc453h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вместимость — не менее 50–60 л.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sz w:val="28"/>
          <w:szCs w:val="28"/>
        </w:rPr>
        <w:t>Металлические части должны быть обработаны антикоррозийным составом и окрашены краской, устойчивой к воздействию внешней среды.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sz w:val="28"/>
          <w:szCs w:val="28"/>
        </w:rPr>
        <w:t>Внешняя часть выполняется из деревянных реек.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sz w:val="28"/>
          <w:szCs w:val="28"/>
        </w:rPr>
        <w:t>Урны должны быть надежно закреплены на грунте.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b/>
          <w:bCs/>
          <w:sz w:val="28"/>
          <w:szCs w:val="28"/>
        </w:rPr>
        <w:t>Объем — 30 шт.</w:t>
      </w:r>
    </w:p>
    <w:p w:rsidR="000B6E22" w:rsidRPr="000567C7" w:rsidRDefault="000B6E22" w:rsidP="000B6E22">
      <w:pPr>
        <w:pStyle w:val="3"/>
        <w:shd w:val="clear" w:color="auto" w:fill="FFFFFF"/>
        <w:rPr>
          <w:b w:val="0"/>
          <w:bCs w:val="0"/>
          <w:sz w:val="28"/>
          <w:szCs w:val="28"/>
        </w:rPr>
      </w:pPr>
      <w:r w:rsidRPr="000567C7">
        <w:rPr>
          <w:b w:val="0"/>
          <w:bCs w:val="0"/>
          <w:sz w:val="28"/>
          <w:szCs w:val="28"/>
        </w:rPr>
        <w:t>Демонтаж и устройство нового тротуара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b/>
          <w:bCs/>
          <w:sz w:val="28"/>
          <w:szCs w:val="28"/>
        </w:rPr>
        <w:t>Длина — 250 м, ширина — 1,5 м, общая площадь — 375 м².</w:t>
      </w:r>
    </w:p>
    <w:p w:rsidR="000B6E22" w:rsidRPr="000567C7" w:rsidRDefault="000B6E22" w:rsidP="000B6E22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sz w:val="28"/>
          <w:szCs w:val="28"/>
        </w:rPr>
        <w:t>В состав работ входят:</w:t>
      </w:r>
    </w:p>
    <w:p w:rsidR="000B6E22" w:rsidRPr="000567C7" w:rsidRDefault="000B6E22" w:rsidP="000B6E22">
      <w:pPr>
        <w:pStyle w:val="x1yc453h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полный демонтаж существующего тротуара;</w:t>
      </w:r>
    </w:p>
    <w:p w:rsidR="000B6E22" w:rsidRPr="000567C7" w:rsidRDefault="000B6E22" w:rsidP="000B6E22">
      <w:pPr>
        <w:pStyle w:val="x1yc453h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снятие старой плитки/бетона и вывоз строительных отходов;</w:t>
      </w:r>
    </w:p>
    <w:p w:rsidR="000B6E22" w:rsidRPr="000567C7" w:rsidRDefault="000B6E22" w:rsidP="000B6E22">
      <w:pPr>
        <w:pStyle w:val="x1yc453h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планировка и уплотнение грунта;</w:t>
      </w:r>
    </w:p>
    <w:p w:rsidR="000B6E22" w:rsidRPr="000567C7" w:rsidRDefault="000B6E22" w:rsidP="000B6E22">
      <w:pPr>
        <w:pStyle w:val="x1yc453h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 xml:space="preserve">укладка </w:t>
      </w:r>
      <w:proofErr w:type="spellStart"/>
      <w:r w:rsidRPr="000567C7">
        <w:rPr>
          <w:sz w:val="28"/>
          <w:szCs w:val="28"/>
        </w:rPr>
        <w:t>геотекстиля</w:t>
      </w:r>
      <w:proofErr w:type="spellEnd"/>
      <w:r w:rsidRPr="000567C7">
        <w:rPr>
          <w:sz w:val="28"/>
          <w:szCs w:val="28"/>
        </w:rPr>
        <w:t xml:space="preserve"> — 375 м²;</w:t>
      </w:r>
    </w:p>
    <w:p w:rsidR="000B6E22" w:rsidRPr="000567C7" w:rsidRDefault="000B6E22" w:rsidP="000B6E22">
      <w:pPr>
        <w:pStyle w:val="x1yc453h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устройство и уплотнение основания из щебня толщиной примерно 150 мм — 56,25 м³;</w:t>
      </w:r>
    </w:p>
    <w:p w:rsidR="000B6E22" w:rsidRPr="000567C7" w:rsidRDefault="000B6E22" w:rsidP="000B6E22">
      <w:pPr>
        <w:pStyle w:val="x1yc453h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устройство песчаного слоя толщиной примерно 50 мм — 18,75 м³;</w:t>
      </w:r>
    </w:p>
    <w:p w:rsidR="000B6E22" w:rsidRPr="000567C7" w:rsidRDefault="000B6E22" w:rsidP="000B6E22">
      <w:pPr>
        <w:pStyle w:val="x1yc453h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укладка морозостойкой тротуарной плитки, предназначенной для наружного применения — 375 м²;</w:t>
      </w:r>
    </w:p>
    <w:p w:rsidR="000B6E22" w:rsidRPr="000567C7" w:rsidRDefault="000B6E22" w:rsidP="000B6E22">
      <w:pPr>
        <w:pStyle w:val="x1yc453h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 xml:space="preserve">заполнение швов между плитками песком и </w:t>
      </w:r>
      <w:proofErr w:type="spellStart"/>
      <w:r w:rsidRPr="000567C7">
        <w:rPr>
          <w:sz w:val="28"/>
          <w:szCs w:val="28"/>
        </w:rPr>
        <w:t>вибротрамбование</w:t>
      </w:r>
      <w:proofErr w:type="spellEnd"/>
      <w:r w:rsidRPr="000567C7">
        <w:rPr>
          <w:sz w:val="28"/>
          <w:szCs w:val="28"/>
        </w:rPr>
        <w:t>;</w:t>
      </w:r>
    </w:p>
    <w:p w:rsidR="000B6E22" w:rsidRPr="000567C7" w:rsidRDefault="000B6E22" w:rsidP="000B6E22">
      <w:pPr>
        <w:pStyle w:val="x1yc453h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 xml:space="preserve">установка </w:t>
      </w:r>
      <w:proofErr w:type="spellStart"/>
      <w:r w:rsidRPr="000567C7">
        <w:rPr>
          <w:sz w:val="28"/>
          <w:szCs w:val="28"/>
        </w:rPr>
        <w:t>поребрика</w:t>
      </w:r>
      <w:proofErr w:type="spellEnd"/>
      <w:r w:rsidRPr="000567C7">
        <w:rPr>
          <w:sz w:val="28"/>
          <w:szCs w:val="28"/>
        </w:rPr>
        <w:t xml:space="preserve"> с обеих сторон — 500 </w:t>
      </w:r>
      <w:proofErr w:type="spellStart"/>
      <w:r w:rsidRPr="000567C7">
        <w:rPr>
          <w:sz w:val="28"/>
          <w:szCs w:val="28"/>
        </w:rPr>
        <w:t>пог</w:t>
      </w:r>
      <w:proofErr w:type="spellEnd"/>
      <w:r w:rsidRPr="000567C7">
        <w:rPr>
          <w:sz w:val="28"/>
          <w:szCs w:val="28"/>
        </w:rPr>
        <w:t>. м;</w:t>
      </w:r>
    </w:p>
    <w:p w:rsidR="000B6E22" w:rsidRPr="000567C7" w:rsidRDefault="000B6E22" w:rsidP="000B6E22">
      <w:pPr>
        <w:pStyle w:val="x1yc453h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 xml:space="preserve">закрепление </w:t>
      </w:r>
      <w:proofErr w:type="spellStart"/>
      <w:r w:rsidRPr="000567C7">
        <w:rPr>
          <w:sz w:val="28"/>
          <w:szCs w:val="28"/>
        </w:rPr>
        <w:t>поребрика</w:t>
      </w:r>
      <w:proofErr w:type="spellEnd"/>
      <w:r w:rsidRPr="000567C7">
        <w:rPr>
          <w:sz w:val="28"/>
          <w:szCs w:val="28"/>
        </w:rPr>
        <w:t xml:space="preserve"> на бетонном основании;</w:t>
      </w:r>
    </w:p>
    <w:p w:rsidR="000B6E22" w:rsidRPr="000567C7" w:rsidRDefault="000B6E22" w:rsidP="000B6E22">
      <w:pPr>
        <w:pStyle w:val="x1yc453h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>уборка территории после завершения всех работ.</w:t>
      </w:r>
    </w:p>
    <w:p w:rsidR="000B6E22" w:rsidRPr="000B6E22" w:rsidRDefault="000B6E22" w:rsidP="000B6E22">
      <w:pPr>
        <w:spacing w:before="100" w:beforeAutospacing="1" w:after="100" w:afterAutospacing="1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0E24" w:rsidRPr="000567C7" w:rsidRDefault="008D0E24" w:rsidP="008D0E2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7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Необходимые материалы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3"/>
        <w:gridCol w:w="5194"/>
        <w:gridCol w:w="1206"/>
        <w:gridCol w:w="2298"/>
      </w:tblGrid>
      <w:tr w:rsidR="008D0E24" w:rsidRPr="000567C7" w:rsidTr="004C035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0567C7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67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8D0E24" w:rsidRPr="000567C7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67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материала</w:t>
            </w:r>
          </w:p>
        </w:tc>
        <w:tc>
          <w:tcPr>
            <w:tcW w:w="0" w:type="auto"/>
            <w:vAlign w:val="center"/>
            <w:hideMark/>
          </w:tcPr>
          <w:p w:rsidR="008D0E24" w:rsidRPr="000567C7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67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:rsidR="008D0E24" w:rsidRPr="000567C7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67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  <w:tr w:rsidR="008D0E24" w:rsidRPr="000567C7" w:rsidTr="004C03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Строительный песок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³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67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192,4</w:t>
            </w:r>
          </w:p>
        </w:tc>
      </w:tr>
      <w:tr w:rsidR="008D0E24" w:rsidRPr="000567C7" w:rsidTr="004C03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Бетонный </w:t>
            </w:r>
            <w:proofErr w:type="spellStart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поребрик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67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1 480</w:t>
            </w:r>
          </w:p>
        </w:tc>
      </w:tr>
      <w:tr w:rsidR="008D0E24" w:rsidRPr="000567C7" w:rsidTr="004C03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Цемент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67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необходимости</w:t>
            </w:r>
          </w:p>
        </w:tc>
      </w:tr>
      <w:tr w:rsidR="008D0E24" w:rsidRPr="000567C7" w:rsidTr="004C03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Бетонная смесь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³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67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необходимости</w:t>
            </w:r>
          </w:p>
        </w:tc>
      </w:tr>
      <w:tr w:rsidR="008D0E24" w:rsidRPr="000567C7" w:rsidTr="004C03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Щебень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³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67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необходимости</w:t>
            </w:r>
          </w:p>
        </w:tc>
      </w:tr>
      <w:tr w:rsidR="008D0E24" w:rsidRPr="000567C7" w:rsidTr="004C03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Вспомогательные и крепежные материалы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0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</w:t>
            </w:r>
          </w:p>
        </w:tc>
        <w:tc>
          <w:tcPr>
            <w:tcW w:w="0" w:type="auto"/>
            <w:vAlign w:val="center"/>
            <w:hideMark/>
          </w:tcPr>
          <w:p w:rsidR="008D0E24" w:rsidRPr="008D0E24" w:rsidRDefault="008D0E24" w:rsidP="008D0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67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0567C7" w:rsidRPr="000567C7" w:rsidRDefault="000567C7" w:rsidP="000567C7">
      <w:pPr>
        <w:pStyle w:val="3"/>
        <w:shd w:val="clear" w:color="auto" w:fill="FFFFFF"/>
        <w:rPr>
          <w:b w:val="0"/>
          <w:bCs w:val="0"/>
          <w:sz w:val="28"/>
          <w:szCs w:val="28"/>
        </w:rPr>
      </w:pPr>
      <w:r w:rsidRPr="000567C7">
        <w:rPr>
          <w:b w:val="0"/>
          <w:bCs w:val="0"/>
          <w:sz w:val="28"/>
          <w:szCs w:val="28"/>
        </w:rPr>
        <w:t>Общие требования</w:t>
      </w:r>
    </w:p>
    <w:p w:rsidR="000567C7" w:rsidRPr="000567C7" w:rsidRDefault="000567C7" w:rsidP="000567C7">
      <w:pPr>
        <w:pStyle w:val="x1yc453h"/>
        <w:shd w:val="clear" w:color="auto" w:fill="FFFFFF"/>
        <w:rPr>
          <w:sz w:val="28"/>
          <w:szCs w:val="28"/>
        </w:rPr>
      </w:pPr>
      <w:proofErr w:type="gramStart"/>
      <w:r w:rsidRPr="000567C7">
        <w:rPr>
          <w:sz w:val="28"/>
          <w:szCs w:val="28"/>
        </w:rPr>
        <w:t>Все необходимые материалы, их доставка, погрузочно-разгрузочные работы, транспортировка, рабочая сила, специальная техника, сварочные работы, бетонирование, монтаж, крепление, покраска и вывоз строительных отходов входят в обязанности подрядчика.</w:t>
      </w:r>
      <w:proofErr w:type="gramEnd"/>
    </w:p>
    <w:p w:rsidR="000567C7" w:rsidRPr="000567C7" w:rsidRDefault="000567C7" w:rsidP="000567C7">
      <w:pPr>
        <w:pStyle w:val="x1yc453h"/>
        <w:shd w:val="clear" w:color="auto" w:fill="FFFFFF"/>
        <w:rPr>
          <w:sz w:val="28"/>
          <w:szCs w:val="28"/>
        </w:rPr>
      </w:pPr>
      <w:r w:rsidRPr="000567C7">
        <w:rPr>
          <w:sz w:val="28"/>
          <w:szCs w:val="28"/>
        </w:rPr>
        <w:t>Работы должны быть выполнены в полном объеме, качественно и в соответствии с действующими требованиями безопасности. Объект должен быть передан заказчику в полностью готовом и благоустроенном состоянии.</w:t>
      </w:r>
    </w:p>
    <w:p w:rsidR="000567C7" w:rsidRPr="000567C7" w:rsidRDefault="000567C7" w:rsidP="000567C7">
      <w:pPr>
        <w:pStyle w:val="3"/>
        <w:shd w:val="clear" w:color="auto" w:fill="FFFFFF"/>
        <w:rPr>
          <w:b w:val="0"/>
          <w:bCs w:val="0"/>
          <w:sz w:val="28"/>
          <w:szCs w:val="28"/>
        </w:rPr>
      </w:pPr>
      <w:r w:rsidRPr="000567C7">
        <w:rPr>
          <w:b w:val="0"/>
          <w:bCs w:val="0"/>
          <w:sz w:val="28"/>
          <w:szCs w:val="28"/>
        </w:rPr>
        <w:t>Общий основной объем работ:</w:t>
      </w:r>
    </w:p>
    <w:p w:rsidR="000567C7" w:rsidRPr="000567C7" w:rsidRDefault="000567C7" w:rsidP="000567C7">
      <w:pPr>
        <w:pStyle w:val="x1yc453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 xml:space="preserve">ремонт существующих скамеек — </w:t>
      </w:r>
      <w:r w:rsidRPr="000567C7">
        <w:rPr>
          <w:b/>
          <w:bCs/>
          <w:sz w:val="28"/>
          <w:szCs w:val="28"/>
        </w:rPr>
        <w:t>30 шт.</w:t>
      </w:r>
      <w:r w:rsidRPr="000567C7">
        <w:rPr>
          <w:sz w:val="28"/>
          <w:szCs w:val="28"/>
        </w:rPr>
        <w:t>;</w:t>
      </w:r>
    </w:p>
    <w:p w:rsidR="000567C7" w:rsidRPr="000567C7" w:rsidRDefault="000567C7" w:rsidP="000567C7">
      <w:pPr>
        <w:pStyle w:val="x1yc453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 xml:space="preserve">установка новых скамеек — </w:t>
      </w:r>
      <w:r w:rsidRPr="000567C7">
        <w:rPr>
          <w:b/>
          <w:bCs/>
          <w:sz w:val="28"/>
          <w:szCs w:val="28"/>
        </w:rPr>
        <w:t>30 шт.</w:t>
      </w:r>
      <w:r w:rsidRPr="000567C7">
        <w:rPr>
          <w:sz w:val="28"/>
          <w:szCs w:val="28"/>
        </w:rPr>
        <w:t>;</w:t>
      </w:r>
    </w:p>
    <w:p w:rsidR="000567C7" w:rsidRPr="000567C7" w:rsidRDefault="000567C7" w:rsidP="000567C7">
      <w:pPr>
        <w:pStyle w:val="x1yc453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 xml:space="preserve">установка урн для мусора — </w:t>
      </w:r>
      <w:r w:rsidRPr="000567C7">
        <w:rPr>
          <w:b/>
          <w:bCs/>
          <w:sz w:val="28"/>
          <w:szCs w:val="28"/>
        </w:rPr>
        <w:t>30 шт.</w:t>
      </w:r>
      <w:r w:rsidRPr="000567C7">
        <w:rPr>
          <w:sz w:val="28"/>
          <w:szCs w:val="28"/>
        </w:rPr>
        <w:t>;</w:t>
      </w:r>
    </w:p>
    <w:p w:rsidR="000567C7" w:rsidRPr="000567C7" w:rsidRDefault="000567C7" w:rsidP="000567C7">
      <w:pPr>
        <w:pStyle w:val="x1yc453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 xml:space="preserve">устройство тротуара — </w:t>
      </w:r>
      <w:r w:rsidRPr="000567C7">
        <w:rPr>
          <w:b/>
          <w:bCs/>
          <w:sz w:val="28"/>
          <w:szCs w:val="28"/>
        </w:rPr>
        <w:t>375 м²</w:t>
      </w:r>
      <w:r w:rsidRPr="000567C7">
        <w:rPr>
          <w:sz w:val="28"/>
          <w:szCs w:val="28"/>
        </w:rPr>
        <w:t>;</w:t>
      </w:r>
    </w:p>
    <w:p w:rsidR="000567C7" w:rsidRPr="000567C7" w:rsidRDefault="000567C7" w:rsidP="000567C7">
      <w:pPr>
        <w:pStyle w:val="x1yc453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567C7">
        <w:rPr>
          <w:sz w:val="28"/>
          <w:szCs w:val="28"/>
        </w:rPr>
        <w:t xml:space="preserve">установка </w:t>
      </w:r>
      <w:proofErr w:type="spellStart"/>
      <w:r w:rsidRPr="000567C7">
        <w:rPr>
          <w:sz w:val="28"/>
          <w:szCs w:val="28"/>
        </w:rPr>
        <w:t>поребрика</w:t>
      </w:r>
      <w:proofErr w:type="spellEnd"/>
      <w:r w:rsidRPr="000567C7">
        <w:rPr>
          <w:sz w:val="28"/>
          <w:szCs w:val="28"/>
        </w:rPr>
        <w:t xml:space="preserve"> — </w:t>
      </w:r>
      <w:r w:rsidRPr="000567C7">
        <w:rPr>
          <w:b/>
          <w:bCs/>
          <w:sz w:val="28"/>
          <w:szCs w:val="28"/>
        </w:rPr>
        <w:t xml:space="preserve">500 </w:t>
      </w:r>
      <w:proofErr w:type="spellStart"/>
      <w:r w:rsidRPr="000567C7">
        <w:rPr>
          <w:b/>
          <w:bCs/>
          <w:sz w:val="28"/>
          <w:szCs w:val="28"/>
        </w:rPr>
        <w:t>пог</w:t>
      </w:r>
      <w:proofErr w:type="spellEnd"/>
      <w:r w:rsidRPr="000567C7">
        <w:rPr>
          <w:b/>
          <w:bCs/>
          <w:sz w:val="28"/>
          <w:szCs w:val="28"/>
        </w:rPr>
        <w:t>. м</w:t>
      </w:r>
      <w:r w:rsidRPr="000567C7">
        <w:rPr>
          <w:sz w:val="28"/>
          <w:szCs w:val="28"/>
        </w:rPr>
        <w:t>.</w:t>
      </w:r>
    </w:p>
    <w:p w:rsidR="008D0E24" w:rsidRPr="008D0E24" w:rsidRDefault="008D0E24" w:rsidP="004C035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Примечание:</w:t>
      </w:r>
      <w:r w:rsidRPr="008D0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Брусчатка имеется в наличии, поэтому ее стоимость и объем в настоящую техническую спецификацию не включаются.</w:t>
      </w:r>
    </w:p>
    <w:p w:rsidR="009E4CB1" w:rsidRPr="008D0E24" w:rsidRDefault="009E4CB1" w:rsidP="008D0E24">
      <w:pPr>
        <w:jc w:val="both"/>
        <w:rPr>
          <w:sz w:val="28"/>
          <w:szCs w:val="28"/>
        </w:rPr>
      </w:pPr>
    </w:p>
    <w:sectPr w:rsidR="009E4CB1" w:rsidRPr="008D0E24" w:rsidSect="000C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7185D"/>
    <w:multiLevelType w:val="multilevel"/>
    <w:tmpl w:val="9990B7E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ED189D"/>
    <w:multiLevelType w:val="multilevel"/>
    <w:tmpl w:val="CD8AD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023485"/>
    <w:multiLevelType w:val="multilevel"/>
    <w:tmpl w:val="2E340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787A85"/>
    <w:multiLevelType w:val="multilevel"/>
    <w:tmpl w:val="1C649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764395"/>
    <w:multiLevelType w:val="multilevel"/>
    <w:tmpl w:val="F73E9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371E59"/>
    <w:multiLevelType w:val="multilevel"/>
    <w:tmpl w:val="CF3A7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51A38"/>
    <w:rsid w:val="000567C7"/>
    <w:rsid w:val="000B6E22"/>
    <w:rsid w:val="000C59D3"/>
    <w:rsid w:val="004C0359"/>
    <w:rsid w:val="00551A38"/>
    <w:rsid w:val="00672645"/>
    <w:rsid w:val="008230D4"/>
    <w:rsid w:val="008D0E24"/>
    <w:rsid w:val="009E4CB1"/>
    <w:rsid w:val="00BC3670"/>
    <w:rsid w:val="00BE0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9D3"/>
  </w:style>
  <w:style w:type="paragraph" w:styleId="3">
    <w:name w:val="heading 3"/>
    <w:basedOn w:val="a"/>
    <w:link w:val="30"/>
    <w:uiPriority w:val="9"/>
    <w:qFormat/>
    <w:rsid w:val="000B6E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B6E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0B6E22"/>
    <w:pPr>
      <w:ind w:left="720"/>
      <w:contextualSpacing/>
    </w:pPr>
  </w:style>
  <w:style w:type="paragraph" w:customStyle="1" w:styleId="x1yc453h">
    <w:name w:val="x1yc453h"/>
    <w:basedOn w:val="a"/>
    <w:rsid w:val="000B6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B6E2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support</dc:creator>
  <cp:keywords/>
  <dc:description/>
  <cp:lastModifiedBy>11.21H2</cp:lastModifiedBy>
  <cp:revision>7</cp:revision>
  <dcterms:created xsi:type="dcterms:W3CDTF">2026-09-12T13:55:00Z</dcterms:created>
  <dcterms:modified xsi:type="dcterms:W3CDTF">2026-09-21T11:01:00Z</dcterms:modified>
</cp:coreProperties>
</file>