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16A" w:rsidRPr="009A1CC9" w:rsidRDefault="0097716A" w:rsidP="00FE0875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A1CC9">
        <w:rPr>
          <w:rFonts w:ascii="Times New Roman" w:eastAsia="Times New Roman" w:hAnsi="Times New Roman"/>
          <w:sz w:val="28"/>
          <w:szCs w:val="28"/>
          <w:lang w:eastAsia="ru-RU"/>
        </w:rPr>
        <w:t>Техническая спецификация</w:t>
      </w:r>
    </w:p>
    <w:p w:rsidR="0097716A" w:rsidRDefault="0097716A" w:rsidP="00FE0875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  <w:r w:rsidRPr="009A1CC9">
        <w:rPr>
          <w:rFonts w:ascii="Times New Roman" w:eastAsia="Times New Roman" w:hAnsi="Times New Roman"/>
          <w:sz w:val="28"/>
          <w:szCs w:val="28"/>
          <w:lang w:eastAsia="ru-RU"/>
        </w:rPr>
        <w:t>оказываемых работ</w:t>
      </w:r>
    </w:p>
    <w:p w:rsidR="0097716A" w:rsidRPr="0045617A" w:rsidRDefault="0097716A" w:rsidP="00FE0875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val="en-US" w:eastAsia="ru-RU"/>
        </w:rPr>
      </w:pPr>
    </w:p>
    <w:tbl>
      <w:tblPr>
        <w:tblpPr w:leftFromText="180" w:rightFromText="180" w:vertAnchor="text" w:horzAnchor="page" w:tblpX="1980" w:tblpY="8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1"/>
        <w:gridCol w:w="7782"/>
      </w:tblGrid>
      <w:tr w:rsidR="0097716A" w:rsidRPr="009A1CC9" w:rsidTr="00FE0875">
        <w:trPr>
          <w:trHeight w:val="1112"/>
        </w:trPr>
        <w:tc>
          <w:tcPr>
            <w:tcW w:w="3241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Заказчик</w:t>
            </w: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7782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Коммунальное государственное казенное предприятия </w:t>
            </w:r>
            <w:r w:rsidRPr="009A1CC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«</w:t>
            </w:r>
            <w:proofErr w:type="spellStart"/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Таразский</w:t>
            </w:r>
            <w:proofErr w:type="spellEnd"/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колледж железнодорожного транспорта и коммуникации</w:t>
            </w:r>
            <w:r w:rsidRPr="009A1CC9">
              <w:rPr>
                <w:rFonts w:ascii="Times New Roman" w:eastAsia="Times New Roman" w:hAnsi="Times New Roman"/>
                <w:b/>
                <w:sz w:val="28"/>
                <w:szCs w:val="28"/>
                <w:lang w:val="kk-KZ" w:eastAsia="ru-RU"/>
              </w:rPr>
              <w:t>»</w:t>
            </w:r>
          </w:p>
        </w:tc>
      </w:tr>
      <w:tr w:rsidR="0097716A" w:rsidRPr="009A1CC9" w:rsidTr="00FE0875">
        <w:trPr>
          <w:trHeight w:val="533"/>
        </w:trPr>
        <w:tc>
          <w:tcPr>
            <w:tcW w:w="3241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</w:t>
            </w:r>
            <w:proofErr w:type="spellEnd"/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нование </w:t>
            </w: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закупки</w:t>
            </w:r>
          </w:p>
        </w:tc>
        <w:tc>
          <w:tcPr>
            <w:tcW w:w="7782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4019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 по изготовлению флагов с нанесением логотипов</w:t>
            </w:r>
          </w:p>
        </w:tc>
      </w:tr>
    </w:tbl>
    <w:p w:rsidR="0097716A" w:rsidRPr="0045617A" w:rsidRDefault="0097716A" w:rsidP="00FE0875">
      <w:pPr>
        <w:spacing w:after="0" w:line="240" w:lineRule="auto"/>
        <w:ind w:left="1276"/>
        <w:jc w:val="both"/>
        <w:rPr>
          <w:rFonts w:ascii="Times New Roman" w:hAnsi="Times New Roman"/>
          <w:sz w:val="28"/>
          <w:szCs w:val="28"/>
        </w:rPr>
      </w:pPr>
      <w:r w:rsidRPr="0045617A">
        <w:rPr>
          <w:rFonts w:ascii="Times New Roman" w:hAnsi="Times New Roman"/>
          <w:sz w:val="28"/>
          <w:szCs w:val="28"/>
        </w:rPr>
        <w:t xml:space="preserve"> </w:t>
      </w:r>
    </w:p>
    <w:p w:rsidR="0097716A" w:rsidRDefault="0097716A" w:rsidP="00FE0875">
      <w:pPr>
        <w:spacing w:after="0" w:line="240" w:lineRule="auto"/>
        <w:ind w:left="1276"/>
        <w:jc w:val="both"/>
        <w:rPr>
          <w:rFonts w:ascii="Times New Roman" w:hAnsi="Times New Roman"/>
          <w:sz w:val="28"/>
          <w:szCs w:val="28"/>
        </w:rPr>
      </w:pPr>
      <w:r w:rsidRPr="0045617A">
        <w:rPr>
          <w:rFonts w:ascii="Times New Roman" w:hAnsi="Times New Roman"/>
          <w:sz w:val="28"/>
          <w:szCs w:val="28"/>
        </w:rPr>
        <w:t xml:space="preserve">  </w:t>
      </w:r>
    </w:p>
    <w:p w:rsidR="0097716A" w:rsidRPr="002778ED" w:rsidRDefault="0097716A" w:rsidP="00FE087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5617A">
        <w:rPr>
          <w:rFonts w:ascii="Times New Roman" w:hAnsi="Times New Roman"/>
          <w:sz w:val="28"/>
          <w:szCs w:val="28"/>
        </w:rPr>
        <w:t xml:space="preserve">   </w:t>
      </w:r>
      <w:r w:rsidRPr="00F22576">
        <w:rPr>
          <w:rFonts w:ascii="Times New Roman" w:hAnsi="Times New Roman"/>
          <w:sz w:val="28"/>
          <w:szCs w:val="28"/>
        </w:rPr>
        <w:t xml:space="preserve">Работы по изготовлению флагов с нанесением логотипов в количестве – </w:t>
      </w:r>
      <w:r w:rsidR="00BC1780">
        <w:rPr>
          <w:rFonts w:ascii="Times New Roman" w:hAnsi="Times New Roman"/>
          <w:sz w:val="28"/>
          <w:szCs w:val="28"/>
        </w:rPr>
        <w:t>3</w:t>
      </w:r>
      <w:r w:rsidRPr="00F22576">
        <w:rPr>
          <w:rFonts w:ascii="Times New Roman" w:hAnsi="Times New Roman"/>
          <w:sz w:val="28"/>
          <w:szCs w:val="28"/>
        </w:rPr>
        <w:t xml:space="preserve"> штуки. Флаг размеры: 1м х 2м. Материал: </w:t>
      </w:r>
      <w:proofErr w:type="spellStart"/>
      <w:r>
        <w:rPr>
          <w:rFonts w:ascii="Times New Roman" w:hAnsi="Times New Roman"/>
          <w:sz w:val="28"/>
          <w:szCs w:val="28"/>
        </w:rPr>
        <w:t>политекс</w:t>
      </w:r>
      <w:proofErr w:type="spellEnd"/>
      <w:r w:rsidRPr="00F22576">
        <w:rPr>
          <w:rFonts w:ascii="Times New Roman" w:hAnsi="Times New Roman"/>
          <w:sz w:val="28"/>
          <w:szCs w:val="28"/>
        </w:rPr>
        <w:t xml:space="preserve">. Двойной шов.  Цвет: </w:t>
      </w:r>
      <w:r w:rsidRPr="00F64AC5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  <w:lang w:val="kk-KZ"/>
        </w:rPr>
        <w:t>шт</w:t>
      </w:r>
      <w:r w:rsidRPr="00F64AC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флага </w:t>
      </w:r>
      <w:r>
        <w:rPr>
          <w:rFonts w:ascii="Times New Roman" w:hAnsi="Times New Roman"/>
          <w:sz w:val="28"/>
          <w:szCs w:val="28"/>
        </w:rPr>
        <w:t>– белый (логотип смотреть образец</w:t>
      </w:r>
      <w:r w:rsidR="00FE0875">
        <w:rPr>
          <w:rFonts w:ascii="Times New Roman" w:hAnsi="Times New Roman"/>
          <w:sz w:val="28"/>
          <w:szCs w:val="28"/>
        </w:rPr>
        <w:t>,</w:t>
      </w:r>
      <w:r w:rsidR="00FE0875" w:rsidRPr="00FE0875">
        <w:t xml:space="preserve"> </w:t>
      </w:r>
      <w:r w:rsidR="00FE0875">
        <w:rPr>
          <w:rFonts w:ascii="Times New Roman" w:hAnsi="Times New Roman"/>
          <w:sz w:val="28"/>
          <w:szCs w:val="28"/>
        </w:rPr>
        <w:t>с с</w:t>
      </w:r>
      <w:r w:rsidR="00FE0875" w:rsidRPr="00FE0875">
        <w:rPr>
          <w:rFonts w:ascii="Times New Roman" w:hAnsi="Times New Roman"/>
          <w:sz w:val="28"/>
          <w:szCs w:val="28"/>
        </w:rPr>
        <w:t>огласованием заказчика.</w:t>
      </w:r>
      <w:proofErr w:type="gramStart"/>
      <w:r w:rsidR="00FE087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)</w:t>
      </w:r>
      <w:proofErr w:type="gramEnd"/>
      <w:r>
        <w:rPr>
          <w:rFonts w:ascii="Times New Roman" w:hAnsi="Times New Roman"/>
          <w:sz w:val="28"/>
          <w:szCs w:val="28"/>
        </w:rPr>
        <w:t>,</w:t>
      </w:r>
      <w:r w:rsidRPr="00F22576">
        <w:rPr>
          <w:rFonts w:ascii="Times New Roman" w:hAnsi="Times New Roman"/>
          <w:sz w:val="28"/>
          <w:szCs w:val="28"/>
        </w:rPr>
        <w:t xml:space="preserve"> Тип печати: Сублимационная печать (высокая насыщенность и стойкость цвета) Флаги должны быть предназначены для использования как внутри помещения</w:t>
      </w:r>
      <w:r>
        <w:rPr>
          <w:rFonts w:ascii="Times New Roman" w:hAnsi="Times New Roman"/>
          <w:sz w:val="28"/>
          <w:szCs w:val="28"/>
        </w:rPr>
        <w:t>,</w:t>
      </w:r>
      <w:r w:rsidRPr="00F22576">
        <w:rPr>
          <w:rFonts w:ascii="Times New Roman" w:hAnsi="Times New Roman"/>
          <w:sz w:val="28"/>
          <w:szCs w:val="28"/>
        </w:rPr>
        <w:t xml:space="preserve"> так и на улице, устойчивы к воздействию света, в том числе в условиях искусственного  освещения, ст</w:t>
      </w:r>
      <w:r>
        <w:rPr>
          <w:rFonts w:ascii="Times New Roman" w:hAnsi="Times New Roman"/>
          <w:sz w:val="28"/>
          <w:szCs w:val="28"/>
        </w:rPr>
        <w:t>ирки, сухого и мокрого трения.</w:t>
      </w:r>
      <w:r w:rsidRPr="00F22576">
        <w:rPr>
          <w:rFonts w:ascii="Times New Roman" w:hAnsi="Times New Roman"/>
          <w:sz w:val="28"/>
          <w:szCs w:val="28"/>
        </w:rPr>
        <w:t xml:space="preserve"> Способ крепления: Завязка (для подвешивания на палку или шест) 1м х 2м - </w:t>
      </w:r>
      <w:r w:rsidR="00BC1780">
        <w:rPr>
          <w:rFonts w:ascii="Times New Roman" w:hAnsi="Times New Roman"/>
          <w:sz w:val="28"/>
          <w:szCs w:val="28"/>
        </w:rPr>
        <w:t>3</w:t>
      </w:r>
      <w:r w:rsidRPr="00F22576">
        <w:rPr>
          <w:rFonts w:ascii="Times New Roman" w:hAnsi="Times New Roman"/>
          <w:sz w:val="28"/>
          <w:szCs w:val="28"/>
        </w:rPr>
        <w:t xml:space="preserve"> шт. С помощью шнура или крючка. С противоположной стороны одинаковое или зеркальное изображение с обеих сторон.  Окантовка:   Двойная строчка (для повышенной прочности).  В стоимость работы включена стоимость поставки флагов до колледж</w:t>
      </w:r>
      <w:r>
        <w:rPr>
          <w:rFonts w:ascii="Times New Roman" w:hAnsi="Times New Roman"/>
          <w:sz w:val="28"/>
          <w:szCs w:val="28"/>
        </w:rPr>
        <w:t>а</w:t>
      </w:r>
      <w:r w:rsidRPr="00F22576">
        <w:rPr>
          <w:rFonts w:ascii="Times New Roman" w:hAnsi="Times New Roman"/>
          <w:sz w:val="28"/>
          <w:szCs w:val="28"/>
        </w:rPr>
        <w:t xml:space="preserve"> г. </w:t>
      </w:r>
      <w:proofErr w:type="spellStart"/>
      <w:r w:rsidRPr="00F22576">
        <w:rPr>
          <w:rFonts w:ascii="Times New Roman" w:hAnsi="Times New Roman"/>
          <w:sz w:val="28"/>
          <w:szCs w:val="28"/>
        </w:rPr>
        <w:t>Тараз</w:t>
      </w:r>
      <w:proofErr w:type="spellEnd"/>
      <w:r w:rsidRPr="00F22576">
        <w:rPr>
          <w:rFonts w:ascii="Times New Roman" w:hAnsi="Times New Roman"/>
          <w:sz w:val="28"/>
          <w:szCs w:val="28"/>
        </w:rPr>
        <w:t>, ул. Абая 278.</w:t>
      </w:r>
      <w:r w:rsidR="00FE0875">
        <w:rPr>
          <w:rFonts w:ascii="Times New Roman" w:hAnsi="Times New Roman"/>
          <w:sz w:val="28"/>
          <w:szCs w:val="28"/>
        </w:rPr>
        <w:t xml:space="preserve"> С </w:t>
      </w:r>
    </w:p>
    <w:tbl>
      <w:tblPr>
        <w:tblpPr w:leftFromText="180" w:rightFromText="180" w:vertAnchor="text" w:horzAnchor="page" w:tblpX="1976" w:tblpY="314"/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47"/>
        <w:gridCol w:w="8172"/>
      </w:tblGrid>
      <w:tr w:rsidR="0097716A" w:rsidRPr="009A1CC9" w:rsidTr="00FE0875">
        <w:trPr>
          <w:trHeight w:val="716"/>
        </w:trPr>
        <w:tc>
          <w:tcPr>
            <w:tcW w:w="2747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8172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  1 Работа</w:t>
            </w:r>
          </w:p>
        </w:tc>
      </w:tr>
      <w:tr w:rsidR="0097716A" w:rsidRPr="009A1CC9" w:rsidTr="00FE0875">
        <w:trPr>
          <w:trHeight w:val="533"/>
        </w:trPr>
        <w:tc>
          <w:tcPr>
            <w:tcW w:w="2747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Место оказания </w:t>
            </w:r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работы</w:t>
            </w:r>
          </w:p>
        </w:tc>
        <w:tc>
          <w:tcPr>
            <w:tcW w:w="8172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  Жамбылская область , г.Тараз , Абая 278</w:t>
            </w:r>
          </w:p>
        </w:tc>
      </w:tr>
      <w:tr w:rsidR="0097716A" w:rsidRPr="009A1CC9" w:rsidTr="00FE0875">
        <w:trPr>
          <w:trHeight w:val="731"/>
        </w:trPr>
        <w:tc>
          <w:tcPr>
            <w:tcW w:w="2747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Срок оказания </w:t>
            </w:r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работы</w:t>
            </w:r>
          </w:p>
        </w:tc>
        <w:tc>
          <w:tcPr>
            <w:tcW w:w="8172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  в течении </w:t>
            </w:r>
            <w:r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16 </w:t>
            </w:r>
            <w:r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 календарных дней со дня подписания договора</w:t>
            </w:r>
          </w:p>
        </w:tc>
      </w:tr>
      <w:tr w:rsidR="0097716A" w:rsidRPr="009A1CC9" w:rsidTr="00FE0875">
        <w:trPr>
          <w:trHeight w:val="734"/>
        </w:trPr>
        <w:tc>
          <w:tcPr>
            <w:tcW w:w="2747" w:type="dxa"/>
          </w:tcPr>
          <w:p w:rsidR="0097716A" w:rsidRPr="009A1CC9" w:rsidRDefault="0097716A" w:rsidP="00FE0875">
            <w:pPr>
              <w:tabs>
                <w:tab w:val="left" w:pos="18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A1CC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Запланированная сумма по плану (без НДС)</w:t>
            </w:r>
          </w:p>
        </w:tc>
        <w:tc>
          <w:tcPr>
            <w:tcW w:w="8172" w:type="dxa"/>
          </w:tcPr>
          <w:p w:rsidR="0097716A" w:rsidRPr="009A1CC9" w:rsidRDefault="00FE0875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81 000,00 </w:t>
            </w:r>
            <w:r w:rsidR="0097716A" w:rsidRPr="009A1CC9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тенге</w:t>
            </w:r>
          </w:p>
        </w:tc>
      </w:tr>
    </w:tbl>
    <w:p w:rsidR="0097716A" w:rsidRDefault="0097716A" w:rsidP="00FE0875">
      <w:pPr>
        <w:ind w:left="142"/>
        <w:jc w:val="both"/>
      </w:pPr>
    </w:p>
    <w:p w:rsidR="00FE0875" w:rsidRDefault="00FE0875" w:rsidP="00FE0875">
      <w:pPr>
        <w:ind w:left="1276"/>
        <w:jc w:val="both"/>
      </w:pPr>
      <w:r>
        <w:rPr>
          <w:noProof/>
          <w:lang w:eastAsia="ru-RU"/>
        </w:rPr>
        <w:lastRenderedPageBreak/>
        <w:drawing>
          <wp:inline distT="0" distB="0" distL="0" distR="0" wp14:anchorId="5E731B9D" wp14:editId="00F73007">
            <wp:extent cx="8199120" cy="6568440"/>
            <wp:effectExtent l="0" t="0" r="0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9120" cy="656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0875" w:rsidRDefault="00FE0875" w:rsidP="00FE0875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7716A" w:rsidRPr="0097716A" w:rsidRDefault="0097716A" w:rsidP="00FE0875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7716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Техникалық</w:t>
      </w:r>
      <w:proofErr w:type="spellEnd"/>
      <w:r w:rsidRPr="009771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7716A">
        <w:rPr>
          <w:rFonts w:ascii="Times New Roman" w:eastAsia="Times New Roman" w:hAnsi="Times New Roman"/>
          <w:sz w:val="28"/>
          <w:szCs w:val="28"/>
          <w:lang w:eastAsia="ru-RU"/>
        </w:rPr>
        <w:t>сипаттама</w:t>
      </w:r>
      <w:proofErr w:type="spellEnd"/>
    </w:p>
    <w:p w:rsidR="0097716A" w:rsidRPr="0097716A" w:rsidRDefault="0097716A" w:rsidP="00FE0875">
      <w:pPr>
        <w:spacing w:after="0" w:line="240" w:lineRule="auto"/>
        <w:ind w:left="1276"/>
        <w:jc w:val="both"/>
        <w:rPr>
          <w:rFonts w:ascii="Times New Roman" w:eastAsia="Times New Roman" w:hAnsi="Times New Roman"/>
          <w:sz w:val="28"/>
          <w:szCs w:val="28"/>
          <w:lang w:val="kk-KZ" w:eastAsia="ru-RU"/>
        </w:rPr>
      </w:pPr>
      <w:proofErr w:type="spellStart"/>
      <w:r w:rsidRPr="0097716A">
        <w:rPr>
          <w:rFonts w:ascii="Times New Roman" w:eastAsia="Times New Roman" w:hAnsi="Times New Roman"/>
          <w:sz w:val="28"/>
          <w:szCs w:val="28"/>
          <w:lang w:eastAsia="ru-RU"/>
        </w:rPr>
        <w:t>көрсетілеті</w:t>
      </w:r>
      <w:proofErr w:type="gramStart"/>
      <w:r w:rsidRPr="0097716A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proofErr w:type="spellEnd"/>
      <w:r w:rsidRPr="0097716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7716A">
        <w:rPr>
          <w:rFonts w:ascii="Times New Roman" w:eastAsia="Times New Roman" w:hAnsi="Times New Roman"/>
          <w:sz w:val="28"/>
          <w:szCs w:val="28"/>
          <w:lang w:val="kk-KZ" w:eastAsia="ru-RU"/>
        </w:rPr>
        <w:t>ж</w:t>
      </w:r>
      <w:proofErr w:type="gramEnd"/>
      <w:r w:rsidRPr="0097716A">
        <w:rPr>
          <w:rFonts w:ascii="Times New Roman" w:eastAsia="Times New Roman" w:hAnsi="Times New Roman"/>
          <w:sz w:val="28"/>
          <w:szCs w:val="28"/>
          <w:lang w:val="kk-KZ" w:eastAsia="ru-RU"/>
        </w:rPr>
        <w:t>ұмыстар</w:t>
      </w:r>
    </w:p>
    <w:tbl>
      <w:tblPr>
        <w:tblpPr w:leftFromText="180" w:rightFromText="180" w:vertAnchor="text" w:horzAnchor="page" w:tblpX="769" w:tblpY="74"/>
        <w:tblW w:w="12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31"/>
        <w:gridCol w:w="9014"/>
      </w:tblGrid>
      <w:tr w:rsidR="0097716A" w:rsidRPr="0097716A" w:rsidTr="007A244F">
        <w:trPr>
          <w:trHeight w:val="1150"/>
        </w:trPr>
        <w:tc>
          <w:tcPr>
            <w:tcW w:w="3131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Тапсырыс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беруші</w:t>
            </w:r>
            <w:proofErr w:type="spellEnd"/>
          </w:p>
        </w:tc>
        <w:tc>
          <w:tcPr>
            <w:tcW w:w="9014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"Жамбыл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облысы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әкімдігінің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білім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басқармасының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Тараз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теміржол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көлік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және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коммуникация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колледжі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"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коммуналдық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мемлекеттік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қазыналық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кә</w:t>
            </w:r>
            <w:proofErr w:type="gram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сіпорны</w:t>
            </w:r>
            <w:proofErr w:type="spellEnd"/>
            <w:proofErr w:type="gramEnd"/>
          </w:p>
        </w:tc>
      </w:tr>
      <w:tr w:rsidR="0097716A" w:rsidRPr="0097716A" w:rsidTr="007A244F">
        <w:trPr>
          <w:trHeight w:val="551"/>
        </w:trPr>
        <w:tc>
          <w:tcPr>
            <w:tcW w:w="3131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Сатып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алу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9014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Логотиптерді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қолдана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отырып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жалаулар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жасау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бойынша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жұмыстар</w:t>
            </w:r>
            <w:proofErr w:type="spellEnd"/>
          </w:p>
        </w:tc>
      </w:tr>
    </w:tbl>
    <w:p w:rsidR="0097716A" w:rsidRPr="0097716A" w:rsidRDefault="0097716A" w:rsidP="00FE0875">
      <w:pPr>
        <w:spacing w:after="0"/>
        <w:ind w:left="1276"/>
        <w:jc w:val="both"/>
        <w:rPr>
          <w:rFonts w:ascii="Times New Roman" w:hAnsi="Times New Roman"/>
          <w:sz w:val="28"/>
          <w:szCs w:val="28"/>
        </w:rPr>
      </w:pPr>
      <w:r w:rsidRPr="0097716A">
        <w:rPr>
          <w:rFonts w:ascii="Times New Roman" w:hAnsi="Times New Roman"/>
          <w:sz w:val="28"/>
          <w:szCs w:val="28"/>
        </w:rPr>
        <w:t xml:space="preserve">     </w:t>
      </w:r>
    </w:p>
    <w:p w:rsidR="0097716A" w:rsidRPr="00FE0875" w:rsidRDefault="00FE0875" w:rsidP="00FE0875">
      <w:pPr>
        <w:spacing w:after="0"/>
        <w:ind w:right="709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 w:rsidRPr="00FE0875">
        <w:rPr>
          <w:rFonts w:ascii="Times New Roman" w:hAnsi="Times New Roman"/>
          <w:sz w:val="28"/>
          <w:szCs w:val="28"/>
        </w:rPr>
        <w:t>Логотиптерді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қолдана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отырып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0875">
        <w:rPr>
          <w:rFonts w:ascii="Times New Roman" w:hAnsi="Times New Roman"/>
          <w:sz w:val="28"/>
          <w:szCs w:val="28"/>
        </w:rPr>
        <w:t>жалаушаларды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жасау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бойынша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жұмыстар-3 дана. </w:t>
      </w:r>
      <w:proofErr w:type="spellStart"/>
      <w:r w:rsidRPr="00FE0875">
        <w:rPr>
          <w:rFonts w:ascii="Times New Roman" w:hAnsi="Times New Roman"/>
          <w:sz w:val="28"/>
          <w:szCs w:val="28"/>
        </w:rPr>
        <w:t>Жалау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өлшемдері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: 1м х 2м. Материал: </w:t>
      </w:r>
      <w:proofErr w:type="spellStart"/>
      <w:r w:rsidRPr="00FE0875">
        <w:rPr>
          <w:rFonts w:ascii="Times New Roman" w:hAnsi="Times New Roman"/>
          <w:sz w:val="28"/>
          <w:szCs w:val="28"/>
        </w:rPr>
        <w:t>политекс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E0875">
        <w:rPr>
          <w:rFonts w:ascii="Times New Roman" w:hAnsi="Times New Roman"/>
          <w:sz w:val="28"/>
          <w:szCs w:val="28"/>
        </w:rPr>
        <w:t>Қос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тігіс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FE0875">
        <w:rPr>
          <w:rFonts w:ascii="Times New Roman" w:hAnsi="Times New Roman"/>
          <w:sz w:val="28"/>
          <w:szCs w:val="28"/>
        </w:rPr>
        <w:t>Түсі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: 3 дана </w:t>
      </w:r>
      <w:proofErr w:type="spellStart"/>
      <w:r w:rsidRPr="00FE0875">
        <w:rPr>
          <w:rFonts w:ascii="Times New Roman" w:hAnsi="Times New Roman"/>
          <w:sz w:val="28"/>
          <w:szCs w:val="28"/>
        </w:rPr>
        <w:t>жалауша-ақ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(логотип </w:t>
      </w:r>
      <w:proofErr w:type="spellStart"/>
      <w:r w:rsidRPr="00FE0875">
        <w:rPr>
          <w:rFonts w:ascii="Times New Roman" w:hAnsi="Times New Roman"/>
          <w:sz w:val="28"/>
          <w:szCs w:val="28"/>
        </w:rPr>
        <w:t>үлгіні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қараңыз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r w:rsidRPr="00FE0875">
        <w:rPr>
          <w:rFonts w:ascii="Times New Roman" w:hAnsi="Times New Roman"/>
          <w:sz w:val="28"/>
          <w:szCs w:val="28"/>
        </w:rPr>
        <w:t>апсырыс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келісімімен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Pr="00FE0875">
        <w:rPr>
          <w:rFonts w:ascii="Times New Roman" w:hAnsi="Times New Roman"/>
          <w:sz w:val="28"/>
          <w:szCs w:val="28"/>
        </w:rPr>
        <w:t>Басып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шығару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тү</w:t>
      </w:r>
      <w:proofErr w:type="gramStart"/>
      <w:r w:rsidRPr="00FE0875">
        <w:rPr>
          <w:rFonts w:ascii="Times New Roman" w:hAnsi="Times New Roman"/>
          <w:sz w:val="28"/>
          <w:szCs w:val="28"/>
        </w:rPr>
        <w:t>р</w:t>
      </w:r>
      <w:proofErr w:type="gramEnd"/>
      <w:r w:rsidRPr="00FE0875">
        <w:rPr>
          <w:rFonts w:ascii="Times New Roman" w:hAnsi="Times New Roman"/>
          <w:sz w:val="28"/>
          <w:szCs w:val="28"/>
        </w:rPr>
        <w:t>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E0875">
        <w:rPr>
          <w:rFonts w:ascii="Times New Roman" w:hAnsi="Times New Roman"/>
          <w:sz w:val="28"/>
          <w:szCs w:val="28"/>
        </w:rPr>
        <w:t>сублимациялық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басып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шығару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E0875">
        <w:rPr>
          <w:rFonts w:ascii="Times New Roman" w:hAnsi="Times New Roman"/>
          <w:sz w:val="28"/>
          <w:szCs w:val="28"/>
        </w:rPr>
        <w:t>жоғары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қанықтылы</w:t>
      </w:r>
      <w:bookmarkStart w:id="0" w:name="_GoBack"/>
      <w:bookmarkEnd w:id="0"/>
      <w:r w:rsidRPr="00FE0875">
        <w:rPr>
          <w:rFonts w:ascii="Times New Roman" w:hAnsi="Times New Roman"/>
          <w:sz w:val="28"/>
          <w:szCs w:val="28"/>
        </w:rPr>
        <w:t>қ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және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түс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тұрақтылығы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E0875">
        <w:rPr>
          <w:rFonts w:ascii="Times New Roman" w:hAnsi="Times New Roman"/>
          <w:sz w:val="28"/>
          <w:szCs w:val="28"/>
        </w:rPr>
        <w:t>жалаулар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үй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ішінде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де, </w:t>
      </w:r>
      <w:proofErr w:type="spellStart"/>
      <w:r w:rsidRPr="00FE0875">
        <w:rPr>
          <w:rFonts w:ascii="Times New Roman" w:hAnsi="Times New Roman"/>
          <w:sz w:val="28"/>
          <w:szCs w:val="28"/>
        </w:rPr>
        <w:t>сыртта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да </w:t>
      </w:r>
      <w:proofErr w:type="spellStart"/>
      <w:r w:rsidRPr="00FE0875">
        <w:rPr>
          <w:rFonts w:ascii="Times New Roman" w:hAnsi="Times New Roman"/>
          <w:sz w:val="28"/>
          <w:szCs w:val="28"/>
        </w:rPr>
        <w:t>қолдануға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арналған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0875">
        <w:rPr>
          <w:rFonts w:ascii="Times New Roman" w:hAnsi="Times New Roman"/>
          <w:sz w:val="28"/>
          <w:szCs w:val="28"/>
        </w:rPr>
        <w:t>жарыққа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төзімді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0875">
        <w:rPr>
          <w:rFonts w:ascii="Times New Roman" w:hAnsi="Times New Roman"/>
          <w:sz w:val="28"/>
          <w:szCs w:val="28"/>
        </w:rPr>
        <w:t>соның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ішінде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жасанды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жарық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0875">
        <w:rPr>
          <w:rFonts w:ascii="Times New Roman" w:hAnsi="Times New Roman"/>
          <w:sz w:val="28"/>
          <w:szCs w:val="28"/>
        </w:rPr>
        <w:t>жуу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E0875">
        <w:rPr>
          <w:rFonts w:ascii="Times New Roman" w:hAnsi="Times New Roman"/>
          <w:sz w:val="28"/>
          <w:szCs w:val="28"/>
        </w:rPr>
        <w:t>Құ</w:t>
      </w:r>
      <w:proofErr w:type="gramStart"/>
      <w:r w:rsidRPr="00FE0875">
        <w:rPr>
          <w:rFonts w:ascii="Times New Roman" w:hAnsi="Times New Roman"/>
          <w:sz w:val="28"/>
          <w:szCs w:val="28"/>
        </w:rPr>
        <w:t>р</w:t>
      </w:r>
      <w:proofErr w:type="gramEnd"/>
      <w:r w:rsidRPr="00FE0875">
        <w:rPr>
          <w:rFonts w:ascii="Times New Roman" w:hAnsi="Times New Roman"/>
          <w:sz w:val="28"/>
          <w:szCs w:val="28"/>
        </w:rPr>
        <w:t>ғақ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және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дымқыл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үйкеліс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жағдайында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болуы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керек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E0875">
        <w:rPr>
          <w:rFonts w:ascii="Times New Roman" w:hAnsi="Times New Roman"/>
          <w:sz w:val="28"/>
          <w:szCs w:val="28"/>
        </w:rPr>
        <w:t>Бекіту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әдісі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E0875">
        <w:rPr>
          <w:rFonts w:ascii="Times New Roman" w:hAnsi="Times New Roman"/>
          <w:sz w:val="28"/>
          <w:szCs w:val="28"/>
        </w:rPr>
        <w:t>байлау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FE0875">
        <w:rPr>
          <w:rFonts w:ascii="Times New Roman" w:hAnsi="Times New Roman"/>
          <w:sz w:val="28"/>
          <w:szCs w:val="28"/>
        </w:rPr>
        <w:t>таяқшаға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немесе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тірекке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ілу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үшін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) 1м х 2м - 3 </w:t>
      </w:r>
      <w:proofErr w:type="spellStart"/>
      <w:r w:rsidRPr="00FE0875">
        <w:rPr>
          <w:rFonts w:ascii="Times New Roman" w:hAnsi="Times New Roman"/>
          <w:sz w:val="28"/>
          <w:szCs w:val="28"/>
        </w:rPr>
        <w:t>дана</w:t>
      </w:r>
      <w:proofErr w:type="gramStart"/>
      <w:r w:rsidRPr="00FE0875">
        <w:rPr>
          <w:rFonts w:ascii="Times New Roman" w:hAnsi="Times New Roman"/>
          <w:sz w:val="28"/>
          <w:szCs w:val="28"/>
        </w:rPr>
        <w:t>.с</w:t>
      </w:r>
      <w:proofErr w:type="gramEnd"/>
      <w:r w:rsidRPr="00FE0875">
        <w:rPr>
          <w:rFonts w:ascii="Times New Roman" w:hAnsi="Times New Roman"/>
          <w:sz w:val="28"/>
          <w:szCs w:val="28"/>
        </w:rPr>
        <w:t>ым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немесе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ілмек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көмегімен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FE0875">
        <w:rPr>
          <w:rFonts w:ascii="Times New Roman" w:hAnsi="Times New Roman"/>
          <w:sz w:val="28"/>
          <w:szCs w:val="28"/>
        </w:rPr>
        <w:t>Қарама-қарсы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жағында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екі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жағында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бірдей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немесе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айна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бейнесі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бар.  </w:t>
      </w:r>
      <w:proofErr w:type="spellStart"/>
      <w:r w:rsidRPr="00FE0875">
        <w:rPr>
          <w:rFonts w:ascii="Times New Roman" w:hAnsi="Times New Roman"/>
          <w:sz w:val="28"/>
          <w:szCs w:val="28"/>
        </w:rPr>
        <w:t>Жиек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FE0875">
        <w:rPr>
          <w:rFonts w:ascii="Times New Roman" w:hAnsi="Times New Roman"/>
          <w:sz w:val="28"/>
          <w:szCs w:val="28"/>
        </w:rPr>
        <w:t>Қос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тігі</w:t>
      </w:r>
      <w:proofErr w:type="gramStart"/>
      <w:r w:rsidRPr="00FE0875">
        <w:rPr>
          <w:rFonts w:ascii="Times New Roman" w:hAnsi="Times New Roman"/>
          <w:sz w:val="28"/>
          <w:szCs w:val="28"/>
        </w:rPr>
        <w:t>с</w:t>
      </w:r>
      <w:proofErr w:type="spellEnd"/>
      <w:r w:rsidRPr="00FE0875">
        <w:rPr>
          <w:rFonts w:ascii="Times New Roman" w:hAnsi="Times New Roman"/>
          <w:sz w:val="28"/>
          <w:szCs w:val="28"/>
        </w:rPr>
        <w:t>(</w:t>
      </w:r>
      <w:proofErr w:type="spellStart"/>
      <w:proofErr w:type="gramEnd"/>
      <w:r w:rsidRPr="00FE0875">
        <w:rPr>
          <w:rFonts w:ascii="Times New Roman" w:hAnsi="Times New Roman"/>
          <w:sz w:val="28"/>
          <w:szCs w:val="28"/>
        </w:rPr>
        <w:t>жоғары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беріктік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үшін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).  </w:t>
      </w:r>
      <w:proofErr w:type="spellStart"/>
      <w:r w:rsidRPr="00FE0875">
        <w:rPr>
          <w:rFonts w:ascii="Times New Roman" w:hAnsi="Times New Roman"/>
          <w:sz w:val="28"/>
          <w:szCs w:val="28"/>
        </w:rPr>
        <w:t>Жұмыс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құнына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Тараз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қ., Абай </w:t>
      </w:r>
      <w:proofErr w:type="gramStart"/>
      <w:r w:rsidRPr="00FE0875">
        <w:rPr>
          <w:rFonts w:ascii="Times New Roman" w:hAnsi="Times New Roman"/>
          <w:sz w:val="28"/>
          <w:szCs w:val="28"/>
        </w:rPr>
        <w:t>к-</w:t>
      </w:r>
      <w:proofErr w:type="spellStart"/>
      <w:r w:rsidRPr="00FE0875">
        <w:rPr>
          <w:rFonts w:ascii="Times New Roman" w:hAnsi="Times New Roman"/>
          <w:sz w:val="28"/>
          <w:szCs w:val="28"/>
        </w:rPr>
        <w:t>с</w:t>
      </w:r>
      <w:proofErr w:type="gramEnd"/>
      <w:r w:rsidRPr="00FE0875">
        <w:rPr>
          <w:rFonts w:ascii="Times New Roman" w:hAnsi="Times New Roman"/>
          <w:sz w:val="28"/>
          <w:szCs w:val="28"/>
        </w:rPr>
        <w:t>і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, 278 </w:t>
      </w:r>
      <w:proofErr w:type="spellStart"/>
      <w:r w:rsidRPr="00FE0875">
        <w:rPr>
          <w:rFonts w:ascii="Times New Roman" w:hAnsi="Times New Roman"/>
          <w:sz w:val="28"/>
          <w:szCs w:val="28"/>
        </w:rPr>
        <w:t>колледжіне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дейін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туларды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жеткізу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құны</w:t>
      </w:r>
      <w:proofErr w:type="spellEnd"/>
      <w:r w:rsidRPr="00FE087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0875">
        <w:rPr>
          <w:rFonts w:ascii="Times New Roman" w:hAnsi="Times New Roman"/>
          <w:sz w:val="28"/>
          <w:szCs w:val="28"/>
        </w:rPr>
        <w:t>енгізілді</w:t>
      </w:r>
      <w:proofErr w:type="spellEnd"/>
      <w:r w:rsidRPr="00FE0875">
        <w:rPr>
          <w:rFonts w:ascii="Times New Roman" w:hAnsi="Times New Roman"/>
          <w:sz w:val="28"/>
          <w:szCs w:val="28"/>
        </w:rPr>
        <w:t>.</w:t>
      </w:r>
    </w:p>
    <w:tbl>
      <w:tblPr>
        <w:tblpPr w:leftFromText="180" w:rightFromText="180" w:vertAnchor="text" w:horzAnchor="page" w:tblpX="733" w:tblpY="134"/>
        <w:tblW w:w="12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06"/>
        <w:gridCol w:w="9228"/>
      </w:tblGrid>
      <w:tr w:rsidR="0097716A" w:rsidRPr="0097716A" w:rsidTr="007A244F">
        <w:trPr>
          <w:trHeight w:val="747"/>
        </w:trPr>
        <w:tc>
          <w:tcPr>
            <w:tcW w:w="3206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Өлшем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бірлігі</w:t>
            </w:r>
            <w:proofErr w:type="spellEnd"/>
          </w:p>
        </w:tc>
        <w:tc>
          <w:tcPr>
            <w:tcW w:w="9228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1 жұмыс</w:t>
            </w:r>
          </w:p>
        </w:tc>
      </w:tr>
      <w:tr w:rsidR="0097716A" w:rsidRPr="0097716A" w:rsidTr="007A244F">
        <w:trPr>
          <w:trHeight w:val="556"/>
        </w:trPr>
        <w:tc>
          <w:tcPr>
            <w:tcW w:w="3206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Жұмыс</w:t>
            </w:r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көрсету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орны</w:t>
            </w:r>
            <w:proofErr w:type="spellEnd"/>
          </w:p>
        </w:tc>
        <w:tc>
          <w:tcPr>
            <w:tcW w:w="9228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Жамбыл облысы , Тараз қ., Абай қ. 278</w:t>
            </w:r>
          </w:p>
        </w:tc>
      </w:tr>
      <w:tr w:rsidR="0097716A" w:rsidRPr="0097716A" w:rsidTr="007A244F">
        <w:trPr>
          <w:trHeight w:val="762"/>
        </w:trPr>
        <w:tc>
          <w:tcPr>
            <w:tcW w:w="3206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Жұмыс</w:t>
            </w:r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көрсету</w:t>
            </w:r>
            <w:proofErr w:type="spellEnd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7716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мерзімі</w:t>
            </w:r>
            <w:proofErr w:type="spellEnd"/>
          </w:p>
        </w:tc>
        <w:tc>
          <w:tcPr>
            <w:tcW w:w="9228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шартқа қол қойылған күннен бастап 16 күнтізбелік күн ішінде жүзеге асырылуы тиіс.</w:t>
            </w:r>
          </w:p>
        </w:tc>
      </w:tr>
      <w:tr w:rsidR="0097716A" w:rsidRPr="0097716A" w:rsidTr="007A244F">
        <w:trPr>
          <w:trHeight w:val="234"/>
        </w:trPr>
        <w:tc>
          <w:tcPr>
            <w:tcW w:w="3206" w:type="dxa"/>
          </w:tcPr>
          <w:p w:rsidR="0097716A" w:rsidRPr="0097716A" w:rsidRDefault="0097716A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>Жоспар бойынша жоспарланған сома (ҚҚС-сыз)</w:t>
            </w:r>
          </w:p>
        </w:tc>
        <w:tc>
          <w:tcPr>
            <w:tcW w:w="9228" w:type="dxa"/>
          </w:tcPr>
          <w:p w:rsidR="0097716A" w:rsidRPr="0097716A" w:rsidRDefault="00FE0875" w:rsidP="00FE0875">
            <w:pPr>
              <w:tabs>
                <w:tab w:val="left" w:pos="1860"/>
              </w:tabs>
              <w:spacing w:after="0" w:line="240" w:lineRule="auto"/>
              <w:ind w:left="1276"/>
              <w:jc w:val="both"/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81 000,00 </w:t>
            </w:r>
            <w:r w:rsidR="0097716A" w:rsidRPr="0097716A">
              <w:rPr>
                <w:rFonts w:ascii="Times New Roman" w:eastAsia="Times New Roman" w:hAnsi="Times New Roman"/>
                <w:sz w:val="28"/>
                <w:szCs w:val="28"/>
                <w:lang w:val="kk-KZ" w:eastAsia="ru-RU"/>
              </w:rPr>
              <w:t xml:space="preserve">  теңге</w:t>
            </w:r>
          </w:p>
        </w:tc>
      </w:tr>
    </w:tbl>
    <w:p w:rsidR="0097716A" w:rsidRDefault="0097716A" w:rsidP="00FE0875">
      <w:pPr>
        <w:ind w:left="1276"/>
        <w:jc w:val="both"/>
      </w:pPr>
    </w:p>
    <w:p w:rsidR="0097716A" w:rsidRDefault="0097716A" w:rsidP="00FE0875">
      <w:pPr>
        <w:ind w:left="1276"/>
        <w:jc w:val="both"/>
      </w:pPr>
    </w:p>
    <w:p w:rsidR="0097716A" w:rsidRPr="0097716A" w:rsidRDefault="0097716A" w:rsidP="00FE0875">
      <w:pPr>
        <w:ind w:left="1276"/>
        <w:jc w:val="both"/>
      </w:pPr>
    </w:p>
    <w:sectPr w:rsidR="0097716A" w:rsidRPr="0097716A" w:rsidSect="00FE0875">
      <w:pgSz w:w="16838" w:h="11906" w:orient="landscape"/>
      <w:pgMar w:top="850" w:right="3655" w:bottom="0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E71"/>
    <w:rsid w:val="009575A8"/>
    <w:rsid w:val="0097716A"/>
    <w:rsid w:val="00BC1780"/>
    <w:rsid w:val="00C97E71"/>
    <w:rsid w:val="00CE2EFA"/>
    <w:rsid w:val="00FE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1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16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16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7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16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Малика</dc:creator>
  <cp:lastModifiedBy>Малика</cp:lastModifiedBy>
  <cp:revision>2</cp:revision>
  <cp:lastPrinted>2026-09-30T07:12:00Z</cp:lastPrinted>
  <dcterms:created xsi:type="dcterms:W3CDTF">2026-10-08T11:16:00Z</dcterms:created>
  <dcterms:modified xsi:type="dcterms:W3CDTF">2026-10-08T11:16:00Z</dcterms:modified>
</cp:coreProperties>
</file>