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D2C" w:rsidRDefault="00B61D2C" w:rsidP="00B61D2C"/>
    <w:p w:rsidR="00B61D2C" w:rsidRDefault="00B61D2C" w:rsidP="00B61D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B61D2C" w:rsidRDefault="00B61D2C" w:rsidP="00B61D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1D2C">
        <w:rPr>
          <w:rFonts w:ascii="Times New Roman" w:hAnsi="Times New Roman" w:cs="Times New Roman"/>
          <w:b/>
          <w:sz w:val="24"/>
          <w:szCs w:val="24"/>
        </w:rPr>
        <w:t xml:space="preserve">Жатақхана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аумағында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кәріз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құдықтарын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құбырларды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 КСС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B61D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1D2C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</w:p>
    <w:p w:rsidR="00B61D2C" w:rsidRPr="00B61D2C" w:rsidRDefault="00B61D2C" w:rsidP="00B61D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ұңғымалары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желісінің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арқанын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("</w:t>
      </w:r>
      <w:r>
        <w:rPr>
          <w:rFonts w:ascii="Times New Roman" w:hAnsi="Times New Roman" w:cs="Times New Roman"/>
          <w:sz w:val="24"/>
          <w:szCs w:val="24"/>
        </w:rPr>
        <w:t>крот</w:t>
      </w:r>
      <w:r w:rsidRPr="00C81C35">
        <w:rPr>
          <w:rFonts w:ascii="Times New Roman" w:hAnsi="Times New Roman" w:cs="Times New Roman"/>
          <w:sz w:val="24"/>
          <w:szCs w:val="24"/>
        </w:rPr>
        <w:t xml:space="preserve">")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гидродинамикалық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сору, лай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жатақхана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станциясын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kk-KZ"/>
        </w:rPr>
        <w:t>ССҚ</w:t>
      </w:r>
      <w:r w:rsidRPr="00C81C3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желілерін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станциясының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құдығын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Б.Соқпақбаев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19/1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бойындағы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Ұстаздар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жәтақханасы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жатақханасының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аумағы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Көрсетілетін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қызметтердің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тізбесі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ашу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илосось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ассенизатор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машинасын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құдықтардан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сұйық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жиналған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шламды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құмды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тұрмыстық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тастау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бетін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ластанудан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ұңғымалардың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кіретін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шығатын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жай-күйін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пайда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бітелуіне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өтімділіктің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бұзылуына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кабелін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("</w:t>
      </w:r>
      <w:r>
        <w:rPr>
          <w:rFonts w:ascii="Times New Roman" w:hAnsi="Times New Roman" w:cs="Times New Roman"/>
          <w:sz w:val="24"/>
          <w:szCs w:val="24"/>
          <w:lang w:val="kk-KZ"/>
        </w:rPr>
        <w:t>крот</w:t>
      </w:r>
      <w:r w:rsidRPr="00C81C35">
        <w:rPr>
          <w:rFonts w:ascii="Times New Roman" w:hAnsi="Times New Roman" w:cs="Times New Roman"/>
          <w:sz w:val="24"/>
          <w:szCs w:val="24"/>
        </w:rPr>
        <w:t xml:space="preserve">"),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спиральды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жабдығын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құрылғыларды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тәсілмен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жағдайда-құбырларды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гидродинамикалық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ішіндегі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майлы,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тұнбалы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құмды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желісі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өтуін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өткізгіштігін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станциясын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kk-KZ"/>
        </w:rPr>
        <w:t>ССҚ</w:t>
      </w:r>
      <w:r w:rsidRPr="00C81C35">
        <w:rPr>
          <w:rFonts w:ascii="Times New Roman" w:hAnsi="Times New Roman" w:cs="Times New Roman"/>
          <w:sz w:val="24"/>
          <w:szCs w:val="24"/>
        </w:rPr>
        <w:t>):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kk-KZ"/>
        </w:rPr>
        <w:t>ССҚ</w:t>
      </w:r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құдығынан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айдау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ұңғыманың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түбінен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қабырғаларынан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тұнба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жиналған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ластануларды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тастау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жетімді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беттерді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ластанудан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кіретін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шығатын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қолжетімді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учаскелерін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бітелулерден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ҰКЖ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кедергі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келтіретін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ластануды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таза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заттар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қашықтағы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орындағаннан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жай-күйін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Аяқтау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пайда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қалдықтар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ластануларды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жағдайға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қақпақтарын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штаттық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орындарға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желісінің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көлемін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Жеткізушіге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құбырларын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</w:t>
      </w:r>
      <w:r w:rsidRPr="00C81C35">
        <w:rPr>
          <w:rFonts w:ascii="Times New Roman" w:hAnsi="Times New Roman" w:cs="Times New Roman"/>
          <w:sz w:val="24"/>
          <w:szCs w:val="24"/>
        </w:rPr>
        <w:t xml:space="preserve">ай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соруға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техникалар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орналастыруға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қоршауды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ескерту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белгілерін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ашық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жанында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орындалуын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жатақхана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аумағына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нөсер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кәрізіне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белгіленбеген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орындарға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төгуге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бермеу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объектілерге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ұңғымалар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ұңғымалар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ішіндегі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газ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ортасын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бақылауды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желдетуді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сақтандыруды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бақылаушы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қызметкердің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жабық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кеңістіктердегі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талаптарды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Көрсетілген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қызметтердің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сапасына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етілуі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жиналған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кір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лай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учаскелерінің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өткізгіштігін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ағынға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кедергі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келтіретін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шөгінділердің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желісінің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учаскелері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ағынды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өтуі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жатақхана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кір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ластанудың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төгілмеуі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орындарының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жағдайы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зақымдануы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ұңғымалардың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бұзылуы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КСС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жабдығының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берушіні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хабардар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өзгеше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көзделмесе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бөлек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тапсыру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қабылдау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тәртібі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: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құдықтарының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саны;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құбырларының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бітелулерді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саны;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ұңғыманы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фактісі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көзделсе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таза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сулардың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жойылған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тұнба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шөгінділерінің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мәліметтер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;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C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ескертулер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ерекшелікке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тексергеннен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қабылдайды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міндеттемелері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Сапасыз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себебінен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учаскеде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бітелу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пайда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тараптарымен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мерзімдерде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жояды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шартпен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белгіленеді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8.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кезеңділігін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кәріз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желісінің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жай-күйіне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айқындайды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9.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Төлем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шарттары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растағаннан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C35">
        <w:rPr>
          <w:rFonts w:ascii="Times New Roman" w:hAnsi="Times New Roman" w:cs="Times New Roman"/>
          <w:b/>
          <w:sz w:val="24"/>
          <w:szCs w:val="24"/>
        </w:rPr>
        <w:t xml:space="preserve">10.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  <w:r w:rsidRPr="00C81C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b/>
          <w:sz w:val="24"/>
          <w:szCs w:val="24"/>
        </w:rPr>
        <w:t>шарттар</w:t>
      </w:r>
      <w:proofErr w:type="spellEnd"/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талаптарында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өзгеше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белгіленбесе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ресурстарын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техниканы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сорғыны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тазалауды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тиісінше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қамтуы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3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81C35">
        <w:rPr>
          <w:rFonts w:ascii="Times New Roman" w:hAnsi="Times New Roman" w:cs="Times New Roman"/>
          <w:sz w:val="24"/>
          <w:szCs w:val="24"/>
        </w:rPr>
        <w:t>.</w:t>
      </w:r>
    </w:p>
    <w:p w:rsidR="00B61D2C" w:rsidRPr="00C81C35" w:rsidRDefault="00B61D2C" w:rsidP="00B61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1D2C" w:rsidRDefault="00B61D2C" w:rsidP="00A33B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</w:p>
    <w:p w:rsidR="00B61D2C" w:rsidRDefault="00B61D2C" w:rsidP="00A33B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</w:p>
    <w:p w:rsidR="00B61D2C" w:rsidRDefault="00B61D2C" w:rsidP="00A33B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</w:p>
    <w:p w:rsidR="00AC5729" w:rsidRPr="00A33B55" w:rsidRDefault="00AC5729" w:rsidP="00A33B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A33B55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ТЕХНИЧЕСКАЯ СПЕЦИФИКАЦИЯ</w:t>
      </w:r>
    </w:p>
    <w:p w:rsidR="00AC5729" w:rsidRDefault="00AC5729" w:rsidP="00A33B5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33B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оказание услуг по очистке канализационных колодцев, труб и КНС на территории общежития</w:t>
      </w:r>
    </w:p>
    <w:p w:rsidR="00B61D2C" w:rsidRPr="00A33B55" w:rsidRDefault="00B61D2C" w:rsidP="00A33B5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C5729" w:rsidRPr="00AC5729" w:rsidRDefault="00A33B55" w:rsidP="00A33B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оказать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очистке канализационных колодцев и труб канализационной сети, устранению засоров с применением канализационного троса («крота») и гидродинамического оборудования, откачке нечистот, удалению иловых и твердых отложений, а также очистке канализационной насосной станции (КНС) на территории общежития.</w:t>
      </w:r>
    </w:p>
    <w:p w:rsidR="00AC5729" w:rsidRPr="0031452F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5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оказания услуг</w:t>
      </w:r>
    </w:p>
    <w:p w:rsidR="00AC5729" w:rsidRDefault="00AC5729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 общежития</w:t>
      </w:r>
      <w:r w:rsidR="0096017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96017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6017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Ұстаздар жатақханасы» по ул. Б.Соқпақбаев 19/1</w:t>
      </w:r>
      <w:r w:rsidR="00960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наружные канализационные сети, смотровые канализационные колодцы, канализационные трубы и колодец канализационной насосной станции (КНС).</w:t>
      </w:r>
    </w:p>
    <w:p w:rsidR="0031452F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оказания услуг по заявке Заказчика в течение 16 календарных дней.</w:t>
      </w:r>
    </w:p>
    <w:p w:rsidR="00AC5729" w:rsidRPr="0031452F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5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Перечень и объем оказываемых услуг</w:t>
      </w:r>
    </w:p>
    <w:p w:rsidR="00AC5729" w:rsidRPr="00AC5729" w:rsidRDefault="00B61D2C" w:rsidP="00A33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выполнить следующие работы: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Очистка канализационных колодцев: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и осмотр канализационных колодцев;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откачка нечистот, сточных вод и жидких отходов из колодцев с применением </w:t>
      </w:r>
      <w:proofErr w:type="spellStart"/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илососной</w:t>
      </w:r>
      <w:proofErr w:type="spellEnd"/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ассенизаторской машины;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скопившегося ила, песка, твердых бытовых и иных отложений;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внутренней поверхности колодцев от загрязнений;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состояния колодцев, входящих и выходящих канализационных труб;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вывоз образовавшихся отходов.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Очистка канализационных труб и устранение засоров: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обследование канализационных труб на предмет засоров и нарушения проходимости;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устранение засоров механическим способом с применением канализационного троса («крота»), спирального </w:t>
      </w:r>
      <w:proofErr w:type="spellStart"/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прочистного</w:t>
      </w:r>
      <w:proofErr w:type="spellEnd"/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или иных специализированных устройств;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— гидродинамическая промывка труб под давлением;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жировых, иловых, песчаных и иных отложений внутри труб;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свободного прохождения сточных вод по канализационной сети;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проверка проходимости труб после завершения очистки.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Очистка канализационной насосной станции (КНС):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откачка нечистот и сточных вод из приемного колодца КНС;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удаление иловых отложений, осадка и </w:t>
      </w: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скопившихся твердых загрязнений со дна,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стенок колодца;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доступных внутренних поверхностей от загрязнений;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доступных участков входящих и выходящих трубопроводов от засоров;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загрязнений, препятствующих нормальной работе КНС;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 откачанных нечистот и удаленного осадка в установленном порядке;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состояния колодца после выполнения работ.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Завершающие работы: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вывоз образовавшихся отходов и загрязнений;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приведение мест проведения работ в надлежащее санитарное состояние;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крышек колодцев на штатные места;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работоспособности канализационной сети после завершения очистки;</w:t>
      </w:r>
    </w:p>
    <w:p w:rsidR="00AC5729" w:rsidRPr="00AC5729" w:rsidRDefault="0031452F" w:rsidP="00314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акта выполненных работ с указанием фактического объема оказанных услуг.</w:t>
      </w:r>
    </w:p>
    <w:p w:rsidR="00AC5729" w:rsidRPr="00C81C35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</w:t>
      </w:r>
      <w:r w:rsidRPr="00C81C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Требования к </w:t>
      </w:r>
      <w:r w:rsidR="0031452F" w:rsidRPr="00C81C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Поставщику</w:t>
      </w:r>
    </w:p>
    <w:p w:rsidR="00AC5729" w:rsidRPr="00AC5729" w:rsidRDefault="0031452F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должен: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располагать специализированной техникой и оборудованием для откачки нечистот, удаления иловых отложений и прочистки канализационных труб;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необходимый персонал, обладающий соответствующей квалификацией;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требования охраны труда, промышленной и санитарной безопасности;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ограждение мест проведения работ и предупредительные знаки;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безопасное выполнение работ вблизи открытых канализационных колодцев;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сброса откачанных нечистот и иловых отложений на территорию общежития, в ливневую канализацию или в неустановленные места;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транспортировку и передачу отходов на соответствующие объекты в соответствии с требованиями законодательства Республики Казахстан;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выполнения работ внутри колодцев или КНС соблюдать требования к работам в замкнутых пространствах, включая контроль газовой среды, вентиляцию, страховку и наличие наблюдающего работника.</w:t>
      </w:r>
    </w:p>
    <w:p w:rsidR="00AC5729" w:rsidRPr="00FC7738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77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качеству оказанных услуг</w:t>
      </w:r>
    </w:p>
    <w:p w:rsidR="00AC5729" w:rsidRPr="00AC5729" w:rsidRDefault="00AC5729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выполнения работ должны быть обеспечены: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скопившихся нечистот и иловых отложений в пределах согласованного объема работ;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засоров и восстановление проходимости очищенных участков канализационных труб;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препятствующих стоку отложений в очищенных колодцах;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нормальное прохождение сточных вод по очищенным участкам канализационной сети;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разливов нечистот и загрязнений на территории общежития;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надлежащее санитарное состояние мест проведения работ.</w:t>
      </w:r>
    </w:p>
    <w:p w:rsidR="00AC5729" w:rsidRPr="00AC5729" w:rsidRDefault="00AC5729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выявлении повреждений труб, разрушения колодцев или неисправностей оборудования КНС </w:t>
      </w:r>
      <w:r w:rsidR="00FC77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уведомить </w:t>
      </w:r>
      <w:r w:rsidR="00FC773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аказчика. Ремонт и замена оборудования выполняются отдельно, если иное не предусмотрено договором.</w:t>
      </w:r>
    </w:p>
    <w:p w:rsidR="00AC5729" w:rsidRPr="00FC7738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77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Порядок сдачи и приемки работ</w:t>
      </w:r>
    </w:p>
    <w:p w:rsidR="00AC5729" w:rsidRPr="00AC5729" w:rsidRDefault="00AC5729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оказания услуг </w:t>
      </w:r>
      <w:r w:rsidR="00FC7738" w:rsidRPr="00FC77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</w:t>
      </w:r>
      <w:r w:rsidR="00FC773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</w:t>
      </w:r>
      <w:r w:rsidR="00FC773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аказчику акт выполненных работ с указанием: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 очищенных канализационных колодцев;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протяженности очищенных канализационных труб;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 выполненных прочисток засоров;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факта очистки колодца КНС;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откачанных нечистот и удаленных иловых отложений, если предусмотрен учет;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о вывозе и передаче отходов;</w:t>
      </w:r>
    </w:p>
    <w:p w:rsidR="00AC5729" w:rsidRPr="00AC5729" w:rsidRDefault="00FC7738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выявленных неисправностей и замечаний, если таковые имеются.</w:t>
      </w:r>
    </w:p>
    <w:p w:rsidR="00AC5729" w:rsidRPr="00AC5729" w:rsidRDefault="00AC5729" w:rsidP="00FC7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принимает выполненные услуги после проверки их соответствия настоящей технической спецификации.</w:t>
      </w:r>
    </w:p>
    <w:p w:rsidR="00AC5729" w:rsidRPr="00FC7738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77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Гарантийные обязательства</w:t>
      </w:r>
    </w:p>
    <w:p w:rsidR="00AC5729" w:rsidRPr="00AC5729" w:rsidRDefault="00B61D2C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надлежащее качество выполненных работ. При повторном возникновении засора на очищенном участке по причине некачественно выполненной прочистки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AC5729"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устраняет недостатки за свой счет в сроки, согласованные сторонами договора.</w:t>
      </w:r>
    </w:p>
    <w:p w:rsidR="00AC5729" w:rsidRPr="00AC5729" w:rsidRDefault="00AC5729" w:rsidP="00A33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и условия его применения устанавливаются договором.</w:t>
      </w:r>
    </w:p>
    <w:p w:rsidR="00AC5729" w:rsidRPr="00C81C35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1C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Срок оказания услуг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и периодичность выполнения работ опред</w:t>
      </w:r>
      <w:r w:rsidR="00C81C35">
        <w:rPr>
          <w:rFonts w:ascii="Times New Roman" w:eastAsia="Times New Roman" w:hAnsi="Times New Roman" w:cs="Times New Roman"/>
          <w:sz w:val="24"/>
          <w:szCs w:val="24"/>
          <w:lang w:eastAsia="ru-RU"/>
        </w:rPr>
        <w:t>еляются З</w:t>
      </w: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 в соответствии с фактическим состоянием канализационной сети и условиями договора.</w:t>
      </w:r>
    </w:p>
    <w:p w:rsidR="00AC5729" w:rsidRPr="00C81C35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1C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оплаты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производится на основании акта выполненных работ после подтверждения заказчиком фактического объема и надлежащего качества оказанных услуг в соответствии с условиями договора.</w:t>
      </w:r>
    </w:p>
    <w:p w:rsidR="00AC5729" w:rsidRPr="00C81C35" w:rsidRDefault="00AC5729" w:rsidP="00A33B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1C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Дополнительные условия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выполняются с соблюдением действующих требований законодательства Республики Казахстан в области охраны труда, санитарной и экологической безопасности.</w:t>
      </w:r>
    </w:p>
    <w:p w:rsidR="00AC5729" w:rsidRPr="00AC5729" w:rsidRDefault="00AC5729" w:rsidP="00C81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7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услуг должна включать необходимые трудовые ресурсы, специализированную технику, оборудование, расходные материалы, откачку, очистку, транспортировку и надлежащую передачу отходов, если иное не установлено условиями закупки или договора.</w:t>
      </w:r>
      <w:bookmarkStart w:id="0" w:name="_GoBack"/>
      <w:bookmarkEnd w:id="0"/>
    </w:p>
    <w:sectPr w:rsidR="00AC5729" w:rsidRPr="00AC5729" w:rsidSect="00C81C3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D6DD2"/>
    <w:multiLevelType w:val="multilevel"/>
    <w:tmpl w:val="E11A59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1756EB"/>
    <w:multiLevelType w:val="multilevel"/>
    <w:tmpl w:val="6E5E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D81999"/>
    <w:multiLevelType w:val="multilevel"/>
    <w:tmpl w:val="4ECC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8D7FF0"/>
    <w:multiLevelType w:val="multilevel"/>
    <w:tmpl w:val="EEFA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F7DD5"/>
    <w:multiLevelType w:val="multilevel"/>
    <w:tmpl w:val="6E145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5261A1"/>
    <w:multiLevelType w:val="multilevel"/>
    <w:tmpl w:val="2EE2EF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C0106C"/>
    <w:multiLevelType w:val="multilevel"/>
    <w:tmpl w:val="448883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F8"/>
    <w:rsid w:val="0031452F"/>
    <w:rsid w:val="007D30A6"/>
    <w:rsid w:val="00960177"/>
    <w:rsid w:val="00A33B55"/>
    <w:rsid w:val="00A97371"/>
    <w:rsid w:val="00AC5729"/>
    <w:rsid w:val="00B61D2C"/>
    <w:rsid w:val="00B740F8"/>
    <w:rsid w:val="00C81C35"/>
    <w:rsid w:val="00FC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D1C8"/>
  <w15:chartTrackingRefBased/>
  <w15:docId w15:val="{5988B870-65F9-40BD-B5E2-F964AC611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общага</dc:creator>
  <cp:keywords/>
  <dc:description/>
  <cp:lastModifiedBy>Goszakup</cp:lastModifiedBy>
  <cp:revision>3</cp:revision>
  <dcterms:created xsi:type="dcterms:W3CDTF">2026-10-21T06:42:00Z</dcterms:created>
  <dcterms:modified xsi:type="dcterms:W3CDTF">2026-10-22T04:45:00Z</dcterms:modified>
</cp:coreProperties>
</file>