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49403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ТЕХНИКАЛЫҚ СИПАТТАМА ШАРТТАРЫМЕН</w:t>
      </w:r>
    </w:p>
    <w:p w14:paraId="65006965" w14:textId="4C2A1D58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 xml:space="preserve"> МҰҚИЯТ ТАНЫСУДЫ СҰРАЙМЫЗ!!</w:t>
      </w:r>
    </w:p>
    <w:p w14:paraId="0BD0A803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8229A26" w14:textId="349C233B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СИПАТТАМА</w:t>
      </w:r>
    </w:p>
    <w:p w14:paraId="6A2D2888" w14:textId="77777777" w:rsidR="00B87149" w:rsidRPr="00D6489D" w:rsidRDefault="00B87149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EB61960" w14:textId="39F8C5AE" w:rsidR="00C91B7A" w:rsidRPr="007468D7" w:rsidRDefault="00C91B7A" w:rsidP="007468D7">
      <w:pPr>
        <w:pStyle w:val="a3"/>
        <w:numPr>
          <w:ilvl w:val="0"/>
          <w:numId w:val="33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468D7">
        <w:rPr>
          <w:rFonts w:ascii="Times New Roman" w:hAnsi="Times New Roman" w:cs="Times New Roman"/>
          <w:b/>
          <w:bCs/>
          <w:sz w:val="24"/>
          <w:szCs w:val="24"/>
          <w:lang w:val="kk-KZ"/>
        </w:rPr>
        <w:t>Сатып алу пәні</w:t>
      </w:r>
    </w:p>
    <w:p w14:paraId="1F2A6F33" w14:textId="775F3FBF" w:rsidR="007468D7" w:rsidRPr="007468D7" w:rsidRDefault="007468D7" w:rsidP="007468D7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468D7">
        <w:rPr>
          <w:rFonts w:ascii="Times New Roman" w:hAnsi="Times New Roman" w:cs="Times New Roman"/>
          <w:b/>
          <w:bCs/>
          <w:sz w:val="24"/>
          <w:szCs w:val="24"/>
          <w:lang w:val="kk-KZ"/>
        </w:rPr>
        <w:t>Оқыту қызметтері (қызу температурасы 115 градус ыстық су қазандықтарының машинистерін оқыту (бастапқы білім)</w:t>
      </w:r>
    </w:p>
    <w:p w14:paraId="39B6C517" w14:textId="1AE4A1F0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sz w:val="24"/>
          <w:szCs w:val="24"/>
          <w:lang w:val="kk-KZ"/>
        </w:rPr>
        <w:t>Өндірістік қауіпсіздік саласында, аса қауіпті өндірістік объектілерде жұмыс істейтін ұйым қызметкерлерін (бұдан әрі – тыңдаушылар) оқыту және біліктілігін арттыру қызметтерін көрсету.</w:t>
      </w:r>
    </w:p>
    <w:p w14:paraId="03740B18" w14:textId="11676E1C" w:rsidR="00F85F6D" w:rsidRPr="00F85F6D" w:rsidRDefault="00F85F6D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F85F6D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Қазандық қондырғыларының машинистерінің (операторларының) саны: </w:t>
      </w:r>
      <w:r w:rsidRPr="00F85F6D">
        <w:rPr>
          <w:rFonts w:ascii="Times New Roman" w:hAnsi="Times New Roman" w:cs="Times New Roman"/>
          <w:bCs/>
          <w:sz w:val="24"/>
          <w:szCs w:val="24"/>
          <w:lang w:val="kk-KZ"/>
        </w:rPr>
        <w:t>қатты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жылытуда </w:t>
      </w:r>
      <w:r w:rsidR="007468D7">
        <w:rPr>
          <w:rFonts w:ascii="Times New Roman" w:hAnsi="Times New Roman" w:cs="Times New Roman"/>
          <w:bCs/>
          <w:sz w:val="24"/>
          <w:szCs w:val="24"/>
          <w:lang w:val="kk-KZ"/>
        </w:rPr>
        <w:t>30</w:t>
      </w:r>
      <w:r w:rsidRPr="00F85F6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(от жағушылар) </w:t>
      </w:r>
    </w:p>
    <w:p w14:paraId="3684D07B" w14:textId="2C91BD89" w:rsidR="00231B94" w:rsidRPr="00B84B40" w:rsidRDefault="00B84B40" w:rsidP="00B84B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Формат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: офлайн, </w:t>
      </w:r>
      <w:r w:rsidRPr="00B84B4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оқытушылар Ақмола облысы </w:t>
      </w:r>
      <w:r w:rsidR="007468D7">
        <w:rPr>
          <w:rFonts w:ascii="Times New Roman" w:hAnsi="Times New Roman" w:cs="Times New Roman"/>
          <w:bCs/>
          <w:sz w:val="24"/>
          <w:szCs w:val="24"/>
          <w:lang w:val="kk-KZ"/>
        </w:rPr>
        <w:t>Жаксы</w:t>
      </w:r>
      <w:r w:rsidRPr="00B84B4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ауданының мектептеріне барады.</w:t>
      </w:r>
    </w:p>
    <w:p w14:paraId="21E48767" w14:textId="75FB3A13" w:rsidR="001A1271" w:rsidRDefault="001A1271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Оқу мерзімі: </w:t>
      </w:r>
      <w:r w:rsidRPr="001A1271">
        <w:rPr>
          <w:rFonts w:ascii="Times New Roman" w:hAnsi="Times New Roman" w:cs="Times New Roman"/>
          <w:bCs/>
          <w:sz w:val="24"/>
          <w:szCs w:val="24"/>
          <w:lang w:val="kk-KZ"/>
        </w:rPr>
        <w:t>10 (он) академиялық сағат.</w:t>
      </w:r>
    </w:p>
    <w:p w14:paraId="41EFE855" w14:textId="583B04F5" w:rsidR="00B84B40" w:rsidRDefault="00B84B40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B84B40">
        <w:rPr>
          <w:rFonts w:ascii="Times New Roman" w:hAnsi="Times New Roman" w:cs="Times New Roman"/>
          <w:b/>
          <w:bCs/>
          <w:sz w:val="24"/>
          <w:szCs w:val="24"/>
          <w:lang w:val="kk-KZ"/>
        </w:rPr>
        <w:t>Орыс және қазақ тілдерінде оқыту бағдарламасын жүргізу.</w:t>
      </w:r>
    </w:p>
    <w:p w14:paraId="4AF82954" w14:textId="39A31D1B" w:rsidR="00C91B7A" w:rsidRPr="008B4954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Өткізілетін орны: </w:t>
      </w:r>
      <w:r w:rsidR="00B84B40" w:rsidRPr="00B84B4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Ақмола облысы </w:t>
      </w:r>
      <w:r w:rsidR="007468D7">
        <w:rPr>
          <w:rFonts w:ascii="Times New Roman" w:hAnsi="Times New Roman" w:cs="Times New Roman"/>
          <w:bCs/>
          <w:sz w:val="24"/>
          <w:szCs w:val="24"/>
          <w:lang w:val="kk-KZ"/>
        </w:rPr>
        <w:t>Жаксы</w:t>
      </w:r>
      <w:r w:rsidR="00B84B40" w:rsidRPr="00B84B4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ауданы</w:t>
      </w:r>
    </w:p>
    <w:p w14:paraId="2AD2C84A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D5650DC" w14:textId="3CBFF2CF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6368DD7D" w14:textId="735A9798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B4954">
        <w:rPr>
          <w:rFonts w:ascii="Times New Roman" w:hAnsi="Times New Roman" w:cs="Times New Roman"/>
          <w:sz w:val="24"/>
          <w:szCs w:val="24"/>
          <w:lang w:val="kk-KZ"/>
        </w:rPr>
        <w:t>Қызметкерлерде Қазақстан Республикасы заңнамасының талаптарын орындау бойынша білім мен практикалық дағдыларды қалыптастыру, апаттар мен төтенше жағдайлардың алдын алу, сондай-ақ аса қауіпті өндірістік объектілерде авариялық жағдайлар туындаған кезде іс-әрекет алгоритмдерін пысықтау.</w:t>
      </w:r>
    </w:p>
    <w:p w14:paraId="7576A4D1" w14:textId="77777777" w:rsidR="00C91B7A" w:rsidRPr="008B4954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905EEE2" w14:textId="3947EC1E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Бағдарламаның негізгі бөлімдері</w:t>
      </w:r>
    </w:p>
    <w:p w14:paraId="03AA3237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Қазақстан Республикасының өндірістік қауіпсіздік саласындағы заңнамасы.</w:t>
      </w:r>
    </w:p>
    <w:p w14:paraId="335520DA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Қауіпті өндірістік объектілердің жіктелуі және аса қауіпті өндірістердің ерекшеліктері.</w:t>
      </w:r>
    </w:p>
    <w:p w14:paraId="63DA1FDD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Қауіпті өндірістік факторларды сәйкестендіру.</w:t>
      </w:r>
    </w:p>
    <w:p w14:paraId="420544DD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Аса қауіпті объектілерде өндірістік бақылауды ұйымдастыру.</w:t>
      </w:r>
    </w:p>
    <w:p w14:paraId="6FB5E870" w14:textId="77777777" w:rsidR="00BA2FD6" w:rsidRDefault="00C91B7A" w:rsidP="00BA2FD6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инженерлік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жүйелерді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5A0EB3C7" w14:textId="77777777" w:rsidR="00BA2FD6" w:rsidRDefault="00BA2FD6" w:rsidP="00BA2FD6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Қазандық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басшыларын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қызметкерлерді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су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қазандықтарын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отынмен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қазандықтарды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сұйық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отынмен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қазандықтарды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бу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жылытқыштарды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шараларын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төтенше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жағдайлар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кезіндегі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персоналдың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іс-қимылдарын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>.</w:t>
      </w:r>
    </w:p>
    <w:p w14:paraId="7A057592" w14:textId="49FBC057" w:rsidR="00BA2FD6" w:rsidRPr="00BA2FD6" w:rsidRDefault="00BA2FD6" w:rsidP="00BA2FD6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отынмен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табиғи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газбен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қазандық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жабдықтарымен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қазандықтар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желдеткіштер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желілік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сорғылар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түтін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сорғылары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генераторлар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жабдықтары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істеу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қазандық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жабдықтарының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негіздерін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ондағы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ережелерін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техникасын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зерделеу.Астана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қаласында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Ақмола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облысында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базасының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әдебиеттердің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плакаттардың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стендтердің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макеттердің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1A434723" w14:textId="77777777" w:rsidR="00BA2FD6" w:rsidRDefault="00C91B7A" w:rsidP="00BA2FD6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Авариялық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жағдайлар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жазатайым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оқиғалар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туындаған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персоналдың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іс-әрекет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6E02378B" w14:textId="644DDDCF" w:rsidR="00BA2FD6" w:rsidRPr="00BA2FD6" w:rsidRDefault="00BA2FD6" w:rsidP="00BA2FD6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Тыңдаушыларға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қатты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газ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отынымен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қазандықтарда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ұйымдастыру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негіздерін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түсіндіру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>.</w:t>
      </w:r>
    </w:p>
    <w:p w14:paraId="1E991D96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Жеке және ұжымдық қорғаныс құралдары.</w:t>
      </w:r>
    </w:p>
    <w:p w14:paraId="7310D1CA" w14:textId="77777777" w:rsidR="00C91B7A" w:rsidRPr="00C91B7A" w:rsidRDefault="00C91B7A" w:rsidP="00C91B7A">
      <w:pPr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Апаттар мен төтенше жағдайлардың себептерін тергеп-тексеру және талдау тәжірибесі.</w:t>
      </w:r>
    </w:p>
    <w:p w14:paraId="0E95058F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D2B77" w14:textId="44F3A757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Орындаушыға</w:t>
      </w:r>
      <w:proofErr w:type="spellEnd"/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A2FD6">
        <w:rPr>
          <w:rFonts w:ascii="Times New Roman" w:hAnsi="Times New Roman" w:cs="Times New Roman"/>
          <w:b/>
          <w:bCs/>
          <w:sz w:val="24"/>
          <w:szCs w:val="24"/>
          <w:lang w:val="kk-KZ"/>
        </w:rPr>
        <w:t>қ</w:t>
      </w:r>
      <w:proofErr w:type="spellStart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>азандық</w:t>
      </w:r>
      <w:proofErr w:type="spellEnd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>қондырғыларының</w:t>
      </w:r>
      <w:proofErr w:type="spellEnd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 xml:space="preserve"> машинист</w:t>
      </w:r>
      <w:r w:rsidR="00BA2FD6">
        <w:rPr>
          <w:rFonts w:ascii="Times New Roman" w:hAnsi="Times New Roman" w:cs="Times New Roman"/>
          <w:b/>
          <w:bCs/>
          <w:sz w:val="24"/>
          <w:szCs w:val="24"/>
          <w:lang w:val="kk-KZ"/>
        </w:rPr>
        <w:t>т</w:t>
      </w:r>
      <w:proofErr w:type="spellStart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>ерін</w:t>
      </w:r>
      <w:proofErr w:type="spellEnd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>операторларын</w:t>
      </w:r>
      <w:proofErr w:type="spellEnd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>даярлау</w:t>
      </w:r>
      <w:proofErr w:type="spellEnd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>біліктілігін</w:t>
      </w:r>
      <w:proofErr w:type="spellEnd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>арттыру</w:t>
      </w:r>
      <w:proofErr w:type="spellEnd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>курстарында</w:t>
      </w:r>
      <w:proofErr w:type="spellEnd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>оқыту</w:t>
      </w:r>
      <w:proofErr w:type="spellEnd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="00BA2FD6" w:rsidRPr="00BA2F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C91B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16896274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Ұқсас оқыту іс-шараларын өткізуде кемінде 3 жылдық тәжірибесінің болуы.</w:t>
      </w:r>
    </w:p>
    <w:p w14:paraId="0B04FC39" w14:textId="77777777" w:rsidR="00BA2FD6" w:rsidRDefault="00C91B7A" w:rsidP="00BA2FD6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Оқытушылардың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7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91B7A">
        <w:rPr>
          <w:rFonts w:ascii="Times New Roman" w:hAnsi="Times New Roman" w:cs="Times New Roman"/>
          <w:sz w:val="24"/>
          <w:szCs w:val="24"/>
        </w:rPr>
        <w:t>.</w:t>
      </w:r>
    </w:p>
    <w:p w14:paraId="6C37A168" w14:textId="65550DF2" w:rsidR="00BA2FD6" w:rsidRPr="00BA2FD6" w:rsidRDefault="00BA2FD6" w:rsidP="00BA2FD6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2FD6">
        <w:rPr>
          <w:rFonts w:ascii="Times New Roman" w:hAnsi="Times New Roman" w:cs="Times New Roman"/>
          <w:sz w:val="24"/>
          <w:szCs w:val="24"/>
        </w:rPr>
        <w:t>ҚР "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Азаматтық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" 2014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сәуірдегі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№ 188-V ҚРЗ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, 72-бапқа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өндіріс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объектілерінің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персоналын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құқығына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аттестаттың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A2FD6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BA2FD6">
        <w:rPr>
          <w:rFonts w:ascii="Times New Roman" w:hAnsi="Times New Roman" w:cs="Times New Roman"/>
          <w:sz w:val="24"/>
          <w:szCs w:val="24"/>
        </w:rPr>
        <w:t>.</w:t>
      </w:r>
    </w:p>
    <w:p w14:paraId="2A84A545" w14:textId="77777777" w:rsidR="00C91B7A" w:rsidRPr="00C91B7A" w:rsidRDefault="00C91B7A" w:rsidP="00C91B7A">
      <w:pPr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Қазақстан Республикасы заңнамасының талаптарына және уәкілетті органдардың әдістемелік ұсынымдарына сәйкес бекітілген оқу бағдарламасының болуы.</w:t>
      </w:r>
    </w:p>
    <w:p w14:paraId="384C4617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C5091B" w14:textId="0602E65E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6. Қызмет көрсету нәтижелері</w:t>
      </w:r>
    </w:p>
    <w:p w14:paraId="4AFB1DC2" w14:textId="77777777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Көрсетілген курс бойынша оқытуды жүргізу.</w:t>
      </w:r>
    </w:p>
    <w:p w14:paraId="1EB18A39" w14:textId="77777777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Оқу-әдістемелік материалдарды ұсыну.</w:t>
      </w:r>
    </w:p>
    <w:p w14:paraId="1C107205" w14:textId="4F6DCCBB" w:rsidR="00C91B7A" w:rsidRPr="00C91B7A" w:rsidRDefault="00C91B7A" w:rsidP="00C91B7A">
      <w:pPr>
        <w:numPr>
          <w:ilvl w:val="0"/>
          <w:numId w:val="3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 xml:space="preserve">Әрбір тыңдаушыға білімді тексеру хаттамасы мен </w:t>
      </w:r>
      <w:r>
        <w:rPr>
          <w:rFonts w:ascii="Times New Roman" w:hAnsi="Times New Roman" w:cs="Times New Roman"/>
          <w:sz w:val="24"/>
          <w:szCs w:val="24"/>
          <w:lang w:val="kk-KZ"/>
        </w:rPr>
        <w:t>куәлік</w:t>
      </w:r>
      <w:r w:rsidRPr="00C91B7A">
        <w:rPr>
          <w:rFonts w:ascii="Times New Roman" w:hAnsi="Times New Roman" w:cs="Times New Roman"/>
          <w:sz w:val="24"/>
          <w:szCs w:val="24"/>
        </w:rPr>
        <w:t xml:space="preserve"> беру.</w:t>
      </w:r>
    </w:p>
    <w:p w14:paraId="7DF08B30" w14:textId="77777777" w:rsidR="00575132" w:rsidRPr="00C91B7A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1C2A0F09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 xml:space="preserve">ӨТКІЗІЛГЕН ОҚЫТУ АЯСЫНДА АҚПАРАТТЫҚ ЖҮЙЕГЕ </w:t>
      </w:r>
    </w:p>
    <w:p w14:paraId="62A0846A" w14:textId="48AC7C51" w:rsidR="00485F0D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ҚОЛЖЕТКІЗУ ҚАМТАМАСЫЗ ЕТІЛЕДІ</w:t>
      </w:r>
    </w:p>
    <w:p w14:paraId="3F6131BC" w14:textId="1EB8AC42" w:rsidR="00485F0D" w:rsidRPr="00D6489D" w:rsidRDefault="00485F0D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</w:pPr>
    </w:p>
    <w:p w14:paraId="3610C286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Ақпараттық жүйе келесі бөлімдерді қамтиды:</w:t>
      </w:r>
    </w:p>
    <w:p w14:paraId="3C03557D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14:paraId="2309BE13" w14:textId="01ED2C7F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«Заңнама»: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орталық органдардың нормативтік-құқықтық актілері, орталық органдардың қосалқы нормативтік-құқықтық актілері, жергілікті өкілді және атқарушы органдардың нормативтік-құқықтық актілері және өзге құқықтық актілер.</w:t>
      </w:r>
    </w:p>
    <w:p w14:paraId="35B4768E" w14:textId="60C572BC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«Мемлекеттік органдардың жауаптары»: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мемлекеттік органдар мен уәкілетті лауазымды тұлғалардың түсіндірме хаттары.</w:t>
      </w:r>
    </w:p>
    <w:p w14:paraId="7796A600" w14:textId="24BD4221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«НҚА жобалары»: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«Атамекен» ұлттық кәсіпкерлер палатасының жобалары.</w:t>
      </w:r>
    </w:p>
    <w:p w14:paraId="5170B792" w14:textId="01B5255D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«Вебинарлар»: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жетекші мамандардың өзекті тақырыптар бойынша бейнедәрістері және вебинарлар мұрағаты.</w:t>
      </w:r>
    </w:p>
    <w:p w14:paraId="4FD1EC9C" w14:textId="16CD786C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«НТҚ»: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техникалық құжаттар, регламенттер, халықаралық стандарттар, құрылыс нормалары мен ережелері, санитарлық нормалар мен гигиеналық талаптар, біліктілік анықтамалықтары және басқа да нормативтік-техникалық құжаттар.</w:t>
      </w:r>
    </w:p>
    <w:p w14:paraId="11E59D6C" w14:textId="3CADC54E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«Сот практикасы»: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барлық сатыдағы сот органдарының сот актілері (хаттамалар, шешімдер, үкімдер, қаулылар және т.б.). 11 000 000-нан астам құжаттар (шектеусіз + барлық жаңартулар), іріктеліп сүзгіден өткен, база апта сайын жаңартылып толықтырылады.</w:t>
      </w:r>
    </w:p>
    <w:p w14:paraId="73E1F119" w14:textId="6F9C77AA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 xml:space="preserve">«Құжаттар конструкторы»: 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>пайдаланушы таңдаған параметрлер негізінде дайын заңды құжаттарды құрастыру жүйесі, реквизиттерді жүйеде толтыру мүмкіндігі бар.</w:t>
      </w:r>
    </w:p>
    <w:p w14:paraId="6E176B42" w14:textId="3DEB2FF6" w:rsidR="00575132" w:rsidRPr="00D6489D" w:rsidRDefault="00575132" w:rsidP="00C91B7A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D6489D">
        <w:rPr>
          <w:rFonts w:ascii="Times New Roman" w:hAnsi="Times New Roman" w:cs="Times New Roman"/>
          <w:b/>
          <w:sz w:val="24"/>
          <w:szCs w:val="24"/>
          <w:lang w:val="kk-KZ"/>
        </w:rPr>
        <w:t>«Контрагенттерді тексеру»:</w:t>
      </w:r>
      <w:r w:rsidRPr="00D6489D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төленген салықтардың болуы, салықтар мен кедендік төлемдер бойынша берешектердің болуы, сенімсіздік тізілімдерінде болуы, басшы туралы анықтамалық мәліметтер, мекенжайы мен компания көлемі, контрагенттің сот дауларына қатысуын тексеру.</w:t>
      </w:r>
    </w:p>
    <w:p w14:paraId="5B9C47E0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5D8CED1" w14:textId="77777777" w:rsidR="00575132" w:rsidRPr="00D6489D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025FBD" w14:textId="0C23FAF3" w:rsidR="00547E97" w:rsidRPr="00D6489D" w:rsidRDefault="00547E97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0DA8C" w14:textId="77777777" w:rsidR="00575132" w:rsidRPr="00D6489D" w:rsidRDefault="00575132" w:rsidP="00C91B7A">
      <w:pPr>
        <w:tabs>
          <w:tab w:val="left" w:pos="993"/>
        </w:tabs>
        <w:ind w:firstLine="709"/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D6489D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br w:type="page"/>
      </w:r>
    </w:p>
    <w:p w14:paraId="72705AB4" w14:textId="77777777" w:rsidR="00575132" w:rsidRDefault="00575132" w:rsidP="00C91B7A">
      <w:pPr>
        <w:tabs>
          <w:tab w:val="left" w:pos="993"/>
        </w:tabs>
        <w:spacing w:after="0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C91B7A">
      <w:pPr>
        <w:tabs>
          <w:tab w:val="left" w:pos="993"/>
        </w:tabs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7AA1DD77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F51210" w14:textId="3A399984" w:rsidR="00AC4880" w:rsidRPr="007468D7" w:rsidRDefault="00AC4880" w:rsidP="007468D7">
      <w:pPr>
        <w:pStyle w:val="a3"/>
        <w:numPr>
          <w:ilvl w:val="1"/>
          <w:numId w:val="3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68D7">
        <w:rPr>
          <w:rFonts w:ascii="Times New Roman" w:hAnsi="Times New Roman" w:cs="Times New Roman"/>
          <w:b/>
          <w:bCs/>
          <w:sz w:val="24"/>
          <w:szCs w:val="24"/>
        </w:rPr>
        <w:t>Предмет закупки</w:t>
      </w:r>
    </w:p>
    <w:p w14:paraId="4077425C" w14:textId="1E1CC27F" w:rsidR="007468D7" w:rsidRPr="007468D7" w:rsidRDefault="007468D7" w:rsidP="007468D7">
      <w:pPr>
        <w:tabs>
          <w:tab w:val="left" w:pos="993"/>
        </w:tabs>
        <w:spacing w:after="0" w:line="240" w:lineRule="auto"/>
        <w:ind w:left="108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68D7">
        <w:rPr>
          <w:rFonts w:ascii="Times New Roman" w:hAnsi="Times New Roman" w:cs="Times New Roman"/>
          <w:b/>
          <w:bCs/>
          <w:sz w:val="24"/>
          <w:szCs w:val="24"/>
        </w:rPr>
        <w:t>Услуги по обучению (обучения машинистов водогрейных котлов с температурой нагрева 115 град (первоначальное знание)</w:t>
      </w:r>
    </w:p>
    <w:p w14:paraId="7509F65C" w14:textId="56A5E52E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работников организаций (далее – слушатели) в области промышленной безопасности на особо опасных производственных объектах.</w:t>
      </w:r>
    </w:p>
    <w:p w14:paraId="59140E5C" w14:textId="75897245" w:rsidR="00B84B40" w:rsidRPr="00B84B40" w:rsidRDefault="00B84B40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4B40">
        <w:rPr>
          <w:rFonts w:ascii="Times New Roman" w:hAnsi="Times New Roman" w:cs="Times New Roman"/>
          <w:b/>
          <w:bCs/>
          <w:sz w:val="24"/>
          <w:szCs w:val="24"/>
        </w:rPr>
        <w:t>Количество машинистов (</w:t>
      </w:r>
      <w:r>
        <w:rPr>
          <w:rFonts w:ascii="Times New Roman" w:hAnsi="Times New Roman" w:cs="Times New Roman"/>
          <w:b/>
          <w:bCs/>
          <w:sz w:val="24"/>
          <w:szCs w:val="24"/>
        </w:rPr>
        <w:t>операторов) котельных установок</w:t>
      </w:r>
      <w:r w:rsidRPr="00B84B4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 xml:space="preserve">на твердом отоплении </w:t>
      </w:r>
      <w:r w:rsidR="007468D7">
        <w:rPr>
          <w:rFonts w:ascii="Times New Roman" w:hAnsi="Times New Roman" w:cs="Times New Roman"/>
          <w:bCs/>
          <w:sz w:val="24"/>
          <w:szCs w:val="24"/>
        </w:rPr>
        <w:t xml:space="preserve">30 </w:t>
      </w:r>
      <w:r>
        <w:rPr>
          <w:rFonts w:ascii="Times New Roman" w:hAnsi="Times New Roman" w:cs="Times New Roman"/>
          <w:bCs/>
          <w:sz w:val="24"/>
          <w:szCs w:val="24"/>
        </w:rPr>
        <w:t xml:space="preserve">(кочегаров) </w:t>
      </w:r>
    </w:p>
    <w:p w14:paraId="410EBD49" w14:textId="1B844FEB" w:rsidR="00231B94" w:rsidRPr="00B84B40" w:rsidRDefault="00B84B40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Формат: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 w:rsidRPr="00B84B4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офлайн, с выездом преподавателей в школы </w:t>
      </w:r>
      <w:r w:rsidR="007468D7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Жаксынского </w:t>
      </w:r>
      <w:r w:rsidRPr="00B84B40">
        <w:rPr>
          <w:rFonts w:ascii="Times New Roman" w:hAnsi="Times New Roman" w:cs="Times New Roman"/>
          <w:bCs/>
          <w:sz w:val="24"/>
          <w:szCs w:val="24"/>
          <w:lang w:val="kk-KZ"/>
        </w:rPr>
        <w:t xml:space="preserve"> района Акмолинской области.</w:t>
      </w:r>
    </w:p>
    <w:p w14:paraId="394B6D66" w14:textId="2DA424ED" w:rsidR="00E20047" w:rsidRDefault="00E20047" w:rsidP="00B84B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Период обучения: </w:t>
      </w:r>
      <w:r w:rsidRPr="00E20047">
        <w:rPr>
          <w:rFonts w:ascii="Times New Roman" w:hAnsi="Times New Roman" w:cs="Times New Roman"/>
          <w:bCs/>
          <w:sz w:val="24"/>
          <w:szCs w:val="24"/>
        </w:rPr>
        <w:t>10 (десять) академических часов.</w:t>
      </w:r>
    </w:p>
    <w:p w14:paraId="0D296AE6" w14:textId="6BCA823A" w:rsidR="00E20047" w:rsidRDefault="00E20047" w:rsidP="00B84B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20047">
        <w:rPr>
          <w:rFonts w:ascii="Times New Roman" w:hAnsi="Times New Roman" w:cs="Times New Roman"/>
          <w:b/>
          <w:bCs/>
          <w:sz w:val="24"/>
          <w:szCs w:val="24"/>
        </w:rPr>
        <w:t>Проведение программы обучения на русском и казахском языках.</w:t>
      </w:r>
    </w:p>
    <w:p w14:paraId="06AE7DC3" w14:textId="795C09A6" w:rsidR="00B84B40" w:rsidRPr="00B84B40" w:rsidRDefault="00231B94" w:rsidP="00B84B40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B84B40">
        <w:rPr>
          <w:rFonts w:ascii="Times New Roman" w:hAnsi="Times New Roman" w:cs="Times New Roman"/>
          <w:bCs/>
          <w:sz w:val="24"/>
          <w:szCs w:val="24"/>
          <w:lang w:val="kk-KZ"/>
        </w:rPr>
        <w:t>Акмолинская область</w:t>
      </w:r>
      <w:r w:rsidR="00B84B4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7468D7">
        <w:rPr>
          <w:rFonts w:ascii="Times New Roman" w:hAnsi="Times New Roman" w:cs="Times New Roman"/>
          <w:bCs/>
          <w:sz w:val="24"/>
          <w:szCs w:val="24"/>
          <w:lang w:val="kk-KZ"/>
        </w:rPr>
        <w:t>Жаксын</w:t>
      </w:r>
      <w:r w:rsidR="00B84B40">
        <w:rPr>
          <w:rFonts w:ascii="Times New Roman" w:hAnsi="Times New Roman" w:cs="Times New Roman"/>
          <w:bCs/>
          <w:sz w:val="24"/>
          <w:szCs w:val="24"/>
          <w:lang w:val="kk-KZ"/>
        </w:rPr>
        <w:t>ский район</w:t>
      </w:r>
      <w:r w:rsidR="00B84B40" w:rsidRPr="00B84B40">
        <w:rPr>
          <w:rFonts w:ascii="Times New Roman" w:hAnsi="Times New Roman" w:cs="Times New Roman"/>
          <w:bCs/>
          <w:sz w:val="24"/>
          <w:szCs w:val="24"/>
          <w:lang w:val="kk-KZ"/>
        </w:rPr>
        <w:t>.</w:t>
      </w:r>
    </w:p>
    <w:p w14:paraId="73F320CC" w14:textId="7902C6FB" w:rsidR="00231B94" w:rsidRPr="00B84B40" w:rsidRDefault="00231B94" w:rsidP="00231B9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429A29F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7FD7B3" w14:textId="3377C0BB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91B7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0982D8A7" w14:textId="77777777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Формирование у работников знаний и практических навыков по выполнению требований законодательства Республики Казахстан в сфере промышленной безопасности, предупреждению аварий и инцидентов, а также отработка алгоритмов действий при возникновении аварийных ситуаций на особо опасных производственных объектах.</w:t>
      </w:r>
    </w:p>
    <w:p w14:paraId="6E4EFDEC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BE446C" w14:textId="3DA3C808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4D53E78F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Законодательство Республики Казахстан в сфере промышленной безопасности.</w:t>
      </w:r>
    </w:p>
    <w:p w14:paraId="26E72A66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Классификация опасных производственных объектов и особенности особо опасных производств.</w:t>
      </w:r>
    </w:p>
    <w:p w14:paraId="0D524F8B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Идентификация опасных производственных факторов.</w:t>
      </w:r>
    </w:p>
    <w:p w14:paraId="29C23BB9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Организация производственного контроля на особо опасных объектах.</w:t>
      </w:r>
    </w:p>
    <w:p w14:paraId="7AC3F49E" w14:textId="77777777" w:rsidR="00E20047" w:rsidRDefault="00C91B7A" w:rsidP="00E2004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Требования к технической эксплуатации оборудования и инженерных систем.</w:t>
      </w:r>
    </w:p>
    <w:p w14:paraId="657ABFFD" w14:textId="77777777" w:rsidR="00E20047" w:rsidRDefault="00E20047" w:rsidP="00E2004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0047">
        <w:rPr>
          <w:rFonts w:ascii="Times New Roman" w:hAnsi="Times New Roman" w:cs="Times New Roman"/>
          <w:sz w:val="24"/>
          <w:szCs w:val="24"/>
        </w:rPr>
        <w:t>Обучение руководителей котельной и сотрудников правил эксплуатации водогрейных котлов (котлов на твердом топливе, котлов на жидком топливе, пароподогревателей), мерам безопасности, действиям персонала при аварийных ситуациях.</w:t>
      </w:r>
    </w:p>
    <w:p w14:paraId="733E071F" w14:textId="77777777" w:rsidR="00E20047" w:rsidRDefault="00E20047" w:rsidP="00E2004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0047">
        <w:rPr>
          <w:rFonts w:ascii="Times New Roman" w:hAnsi="Times New Roman" w:cs="Times New Roman"/>
          <w:sz w:val="24"/>
          <w:szCs w:val="24"/>
        </w:rPr>
        <w:t>Изучение основ котельного оборудования, правил работы на нем, техники безопасности при работе с котельным оборудованием (котлы, вентиляторы, сетевые насосы, дымососы, генераторы, электрооборудование) работающем на твердом топливе и на природном газе.</w:t>
      </w:r>
    </w:p>
    <w:p w14:paraId="545F54DE" w14:textId="24F201DB" w:rsidR="00E20047" w:rsidRPr="00E20047" w:rsidRDefault="00E20047" w:rsidP="00E20047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0047">
        <w:rPr>
          <w:rFonts w:ascii="Times New Roman" w:hAnsi="Times New Roman" w:cs="Times New Roman"/>
          <w:sz w:val="24"/>
          <w:szCs w:val="24"/>
        </w:rPr>
        <w:t>Разъяснить слушателям основы организации работы в котельных, работающих на твердом и газовом топливе.</w:t>
      </w:r>
    </w:p>
    <w:p w14:paraId="3065D249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Порядок действий персонала при возникновении аварийных ситуаций и несчастных случаев.</w:t>
      </w:r>
    </w:p>
    <w:p w14:paraId="4D410C7E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Средства индивидуальной и коллективной защиты.</w:t>
      </w:r>
    </w:p>
    <w:p w14:paraId="53890CAC" w14:textId="77777777" w:rsidR="00C91B7A" w:rsidRPr="00C91B7A" w:rsidRDefault="00C91B7A" w:rsidP="00C91B7A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Практика расследования и анализа причин аварий и инцидентов.</w:t>
      </w:r>
    </w:p>
    <w:p w14:paraId="7569AF93" w14:textId="77777777" w:rsid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B80697" w14:textId="0D93B1D4" w:rsidR="00C91B7A" w:rsidRPr="00C91B7A" w:rsidRDefault="00C91B7A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Pr="00C91B7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6DE19C1B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71C9C48F" w14:textId="77777777" w:rsidR="00E20047" w:rsidRDefault="00C91B7A" w:rsidP="00E20047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промышленной безопасности.</w:t>
      </w:r>
    </w:p>
    <w:p w14:paraId="49806BE1" w14:textId="6279B2B5" w:rsidR="00E20047" w:rsidRPr="00E20047" w:rsidRDefault="00E20047" w:rsidP="00E20047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0047">
        <w:rPr>
          <w:rFonts w:ascii="Times New Roman" w:hAnsi="Times New Roman" w:cs="Times New Roman"/>
          <w:sz w:val="24"/>
          <w:szCs w:val="24"/>
        </w:rPr>
        <w:t>Наличие Аттестата на право проведения работ в области промышленной безопасности по обучению персонала опасных объектов производства согласно Закона РК «О Гражданской защите» № 188-V ЗРК от 11 апреля 2014 года, ст. 72.</w:t>
      </w:r>
    </w:p>
    <w:p w14:paraId="2E25ED27" w14:textId="77777777" w:rsidR="00C91B7A" w:rsidRPr="00C91B7A" w:rsidRDefault="00C91B7A" w:rsidP="00C91B7A">
      <w:pPr>
        <w:numPr>
          <w:ilvl w:val="0"/>
          <w:numId w:val="2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B7A">
        <w:rPr>
          <w:rFonts w:ascii="Times New Roman" w:hAnsi="Times New Roman" w:cs="Times New Roman"/>
          <w:sz w:val="24"/>
          <w:szCs w:val="24"/>
        </w:rPr>
        <w:t>Наличие утвержденной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4E225D19" w14:textId="77777777" w:rsidR="00AC4880" w:rsidRPr="00C91B7A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A6A6A72" w14:textId="323BDD8D" w:rsidR="00AC4880" w:rsidRPr="00AC4880" w:rsidRDefault="00AC4880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5</w:t>
      </w:r>
      <w:r w:rsidRPr="00AC4880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5F82918C" w14:textId="5777D066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Проведение обучения по указанному курсу.</w:t>
      </w:r>
    </w:p>
    <w:p w14:paraId="2F1684B2" w14:textId="77777777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4880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0DED7C88" w14:textId="06678B74" w:rsidR="00AC4880" w:rsidRPr="00AC4880" w:rsidRDefault="00AC4880" w:rsidP="00C91B7A">
      <w:pPr>
        <w:numPr>
          <w:ilvl w:val="0"/>
          <w:numId w:val="2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8504365"/>
      <w:r w:rsidRPr="00AC4880">
        <w:rPr>
          <w:rFonts w:ascii="Times New Roman" w:hAnsi="Times New Roman" w:cs="Times New Roman"/>
          <w:sz w:val="24"/>
          <w:szCs w:val="24"/>
        </w:rPr>
        <w:t xml:space="preserve">Выдача </w:t>
      </w:r>
      <w:r w:rsidR="00D6489D">
        <w:rPr>
          <w:rFonts w:ascii="Times New Roman" w:hAnsi="Times New Roman" w:cs="Times New Roman"/>
          <w:sz w:val="24"/>
          <w:szCs w:val="24"/>
        </w:rPr>
        <w:t xml:space="preserve">протокола проверки знаний и </w:t>
      </w:r>
      <w:r w:rsidRPr="00D6489D">
        <w:rPr>
          <w:rFonts w:ascii="Times New Roman" w:hAnsi="Times New Roman" w:cs="Times New Roman"/>
          <w:sz w:val="24"/>
          <w:szCs w:val="24"/>
        </w:rPr>
        <w:t>удостоверения</w:t>
      </w:r>
      <w:r w:rsidRPr="00AC4880">
        <w:rPr>
          <w:rFonts w:ascii="Times New Roman" w:hAnsi="Times New Roman" w:cs="Times New Roman"/>
          <w:sz w:val="24"/>
          <w:szCs w:val="24"/>
        </w:rPr>
        <w:t xml:space="preserve"> на каждого слушателя.</w:t>
      </w:r>
    </w:p>
    <w:bookmarkEnd w:id="0"/>
    <w:p w14:paraId="6A37BE29" w14:textId="77777777" w:rsidR="00575132" w:rsidRPr="00AC4880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«Атамекен»</w:t>
      </w:r>
    </w:p>
    <w:p w14:paraId="30D3E84D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C91B7A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C91B7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C91B7A">
      <w:pPr>
        <w:pStyle w:val="a3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04609"/>
    <w:multiLevelType w:val="multilevel"/>
    <w:tmpl w:val="173A8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4" w15:restartNumberingAfterBreak="0">
    <w:nsid w:val="087B08E8"/>
    <w:multiLevelType w:val="multilevel"/>
    <w:tmpl w:val="A7920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0535E"/>
    <w:multiLevelType w:val="multilevel"/>
    <w:tmpl w:val="F8F0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2E3640"/>
    <w:multiLevelType w:val="hybridMultilevel"/>
    <w:tmpl w:val="823A8204"/>
    <w:lvl w:ilvl="0" w:tplc="EAF451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4F2847"/>
    <w:multiLevelType w:val="multilevel"/>
    <w:tmpl w:val="C87E4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905043"/>
    <w:multiLevelType w:val="multilevel"/>
    <w:tmpl w:val="CD8AA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D0770B"/>
    <w:multiLevelType w:val="multilevel"/>
    <w:tmpl w:val="734A3C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8B2501"/>
    <w:multiLevelType w:val="multilevel"/>
    <w:tmpl w:val="5284E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63F5BFC"/>
    <w:multiLevelType w:val="hybridMultilevel"/>
    <w:tmpl w:val="30EE9252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2D64AA"/>
    <w:multiLevelType w:val="multilevel"/>
    <w:tmpl w:val="187A8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6227C8"/>
    <w:multiLevelType w:val="multilevel"/>
    <w:tmpl w:val="AA9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9632A1"/>
    <w:multiLevelType w:val="multilevel"/>
    <w:tmpl w:val="24F2B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395AB6"/>
    <w:multiLevelType w:val="multilevel"/>
    <w:tmpl w:val="7D4C4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0432E7"/>
    <w:multiLevelType w:val="multilevel"/>
    <w:tmpl w:val="0136D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AB3336"/>
    <w:multiLevelType w:val="multilevel"/>
    <w:tmpl w:val="A99A2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D8C09C3"/>
    <w:multiLevelType w:val="multilevel"/>
    <w:tmpl w:val="7D18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127F20"/>
    <w:multiLevelType w:val="multilevel"/>
    <w:tmpl w:val="A0D8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72EB0024"/>
    <w:multiLevelType w:val="multilevel"/>
    <w:tmpl w:val="1480C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5390139">
    <w:abstractNumId w:val="3"/>
  </w:num>
  <w:num w:numId="2" w16cid:durableId="192498296">
    <w:abstractNumId w:val="1"/>
  </w:num>
  <w:num w:numId="3" w16cid:durableId="2051414990">
    <w:abstractNumId w:val="22"/>
  </w:num>
  <w:num w:numId="4" w16cid:durableId="154645476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8564968">
    <w:abstractNumId w:val="29"/>
  </w:num>
  <w:num w:numId="6" w16cid:durableId="116920616">
    <w:abstractNumId w:val="13"/>
  </w:num>
  <w:num w:numId="7" w16cid:durableId="80638033">
    <w:abstractNumId w:val="26"/>
  </w:num>
  <w:num w:numId="8" w16cid:durableId="1745834951">
    <w:abstractNumId w:val="28"/>
  </w:num>
  <w:num w:numId="9" w16cid:durableId="1792892363">
    <w:abstractNumId w:val="5"/>
  </w:num>
  <w:num w:numId="10" w16cid:durableId="746265054">
    <w:abstractNumId w:val="2"/>
  </w:num>
  <w:num w:numId="11" w16cid:durableId="2078820553">
    <w:abstractNumId w:val="14"/>
  </w:num>
  <w:num w:numId="12" w16cid:durableId="306394801">
    <w:abstractNumId w:val="23"/>
  </w:num>
  <w:num w:numId="13" w16cid:durableId="174005361">
    <w:abstractNumId w:val="19"/>
  </w:num>
  <w:num w:numId="14" w16cid:durableId="1102724305">
    <w:abstractNumId w:val="15"/>
  </w:num>
  <w:num w:numId="15" w16cid:durableId="1877503332">
    <w:abstractNumId w:val="31"/>
  </w:num>
  <w:num w:numId="16" w16cid:durableId="1132551423">
    <w:abstractNumId w:val="16"/>
  </w:num>
  <w:num w:numId="17" w16cid:durableId="520319041">
    <w:abstractNumId w:val="4"/>
  </w:num>
  <w:num w:numId="18" w16cid:durableId="1416705690">
    <w:abstractNumId w:val="10"/>
  </w:num>
  <w:num w:numId="19" w16cid:durableId="560287169">
    <w:abstractNumId w:val="20"/>
  </w:num>
  <w:num w:numId="20" w16cid:durableId="110051519">
    <w:abstractNumId w:val="21"/>
  </w:num>
  <w:num w:numId="21" w16cid:durableId="2044750364">
    <w:abstractNumId w:val="9"/>
  </w:num>
  <w:num w:numId="22" w16cid:durableId="1483347353">
    <w:abstractNumId w:val="17"/>
  </w:num>
  <w:num w:numId="23" w16cid:durableId="707874040">
    <w:abstractNumId w:val="30"/>
  </w:num>
  <w:num w:numId="24" w16cid:durableId="1490176001">
    <w:abstractNumId w:val="24"/>
  </w:num>
  <w:num w:numId="25" w16cid:durableId="1954709006">
    <w:abstractNumId w:val="32"/>
  </w:num>
  <w:num w:numId="26" w16cid:durableId="665667407">
    <w:abstractNumId w:val="18"/>
  </w:num>
  <w:num w:numId="27" w16cid:durableId="83691292">
    <w:abstractNumId w:val="25"/>
  </w:num>
  <w:num w:numId="28" w16cid:durableId="914365716">
    <w:abstractNumId w:val="11"/>
  </w:num>
  <w:num w:numId="29" w16cid:durableId="1355766096">
    <w:abstractNumId w:val="7"/>
  </w:num>
  <w:num w:numId="30" w16cid:durableId="1296443846">
    <w:abstractNumId w:val="0"/>
  </w:num>
  <w:num w:numId="31" w16cid:durableId="812916487">
    <w:abstractNumId w:val="12"/>
  </w:num>
  <w:num w:numId="32" w16cid:durableId="1522166996">
    <w:abstractNumId w:val="27"/>
  </w:num>
  <w:num w:numId="33" w16cid:durableId="9377116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480"/>
    <w:rsid w:val="001A1271"/>
    <w:rsid w:val="001B001F"/>
    <w:rsid w:val="001B2F07"/>
    <w:rsid w:val="001C03DF"/>
    <w:rsid w:val="001C14E3"/>
    <w:rsid w:val="001F63E6"/>
    <w:rsid w:val="00231B94"/>
    <w:rsid w:val="003002BF"/>
    <w:rsid w:val="00405B2A"/>
    <w:rsid w:val="00430517"/>
    <w:rsid w:val="00485F0D"/>
    <w:rsid w:val="00547E97"/>
    <w:rsid w:val="00551A5C"/>
    <w:rsid w:val="00575132"/>
    <w:rsid w:val="005A1F41"/>
    <w:rsid w:val="005A59C7"/>
    <w:rsid w:val="005A5DB0"/>
    <w:rsid w:val="00655D90"/>
    <w:rsid w:val="00727DB4"/>
    <w:rsid w:val="007468D7"/>
    <w:rsid w:val="008661B4"/>
    <w:rsid w:val="00886AE8"/>
    <w:rsid w:val="008B4954"/>
    <w:rsid w:val="009E3DA3"/>
    <w:rsid w:val="00A44E79"/>
    <w:rsid w:val="00A54A90"/>
    <w:rsid w:val="00A97480"/>
    <w:rsid w:val="00AC4880"/>
    <w:rsid w:val="00B53F43"/>
    <w:rsid w:val="00B84B40"/>
    <w:rsid w:val="00B87149"/>
    <w:rsid w:val="00BA2FD6"/>
    <w:rsid w:val="00BC4A62"/>
    <w:rsid w:val="00BE7597"/>
    <w:rsid w:val="00C91B7A"/>
    <w:rsid w:val="00D6489D"/>
    <w:rsid w:val="00DE17F8"/>
    <w:rsid w:val="00E20047"/>
    <w:rsid w:val="00F1118E"/>
    <w:rsid w:val="00F85F6D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  <w:style w:type="character" w:styleId="a7">
    <w:name w:val="annotation reference"/>
    <w:basedOn w:val="a0"/>
    <w:uiPriority w:val="99"/>
    <w:semiHidden/>
    <w:unhideWhenUsed/>
    <w:rsid w:val="00D6489D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D6489D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D6489D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D6489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D6489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F3B13-9995-4439-9E53-FD9888A8F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Асель Нуралиева</cp:lastModifiedBy>
  <cp:revision>3</cp:revision>
  <dcterms:created xsi:type="dcterms:W3CDTF">2026-10-05T10:05:00Z</dcterms:created>
  <dcterms:modified xsi:type="dcterms:W3CDTF">2026-10-27T04:36:00Z</dcterms:modified>
</cp:coreProperties>
</file>