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1FE" w:rsidRDefault="00BD4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41FE" w:rsidRDefault="00B316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Изготовление наружных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вывесок  </w:t>
      </w:r>
    </w:p>
    <w:p w:rsidR="00BD41FE" w:rsidRDefault="00BD4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822"/>
        <w:gridCol w:w="2739"/>
        <w:gridCol w:w="1985"/>
        <w:gridCol w:w="2268"/>
      </w:tblGrid>
      <w:tr w:rsidR="00BD41FE">
        <w:tc>
          <w:tcPr>
            <w:tcW w:w="458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89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39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1985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2268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измерения</w:t>
            </w:r>
          </w:p>
        </w:tc>
      </w:tr>
      <w:tr w:rsidR="00BD41FE">
        <w:tc>
          <w:tcPr>
            <w:tcW w:w="458" w:type="dxa"/>
            <w:vAlign w:val="center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9" w:type="dxa"/>
            <w:vAlign w:val="center"/>
          </w:tcPr>
          <w:p w:rsidR="00BD41FE" w:rsidRDefault="00B31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Изготовление наружных вывесок </w:t>
            </w:r>
          </w:p>
          <w:p w:rsidR="00BD41FE" w:rsidRDefault="00B31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="0071642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шт.)</w:t>
            </w:r>
          </w:p>
        </w:tc>
        <w:tc>
          <w:tcPr>
            <w:tcW w:w="2739" w:type="dxa"/>
          </w:tcPr>
          <w:p w:rsidR="00BD41FE" w:rsidRDefault="00B31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Наружные вывески для государственных учреждений с Государственным Гербом 120 мм объемный, горизонтальная, размер 60 х 80 см, материал пластик ПВХ, полноцветная печать на самоклеющейся бумаге, текст золото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оракал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респект, уголок. </w:t>
            </w:r>
          </w:p>
        </w:tc>
        <w:tc>
          <w:tcPr>
            <w:tcW w:w="1985" w:type="dxa"/>
            <w:vAlign w:val="center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BD41FE" w:rsidRPr="00716429" w:rsidRDefault="00716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услуга</w:t>
            </w:r>
          </w:p>
        </w:tc>
      </w:tr>
    </w:tbl>
    <w:p w:rsidR="00BD41FE" w:rsidRDefault="00B3164A">
      <w:pPr>
        <w:pStyle w:val="a3"/>
        <w:ind w:firstLine="708"/>
        <w:jc w:val="both"/>
      </w:pPr>
      <w:r>
        <w:t xml:space="preserve">Вывески  </w:t>
      </w:r>
      <w:r>
        <w:t>изготавливаются  на  русском и казахском языках по отдельности</w:t>
      </w:r>
      <w:r w:rsidRPr="00716429">
        <w:t xml:space="preserve">. </w:t>
      </w:r>
      <w:r>
        <w:t>Вывески должны быть изготовлены согласно утвержденным Правилам изготовления и размещения вывесок с наименованием государственных органов на административных зданиях Постановлением Правительств</w:t>
      </w:r>
      <w:r>
        <w:t>а Республики Казахстан от 06 декабря 2023 года № 114. Государственный Герб должен соответствовать национальным стандартам.</w:t>
      </w:r>
    </w:p>
    <w:p w:rsidR="00BD41FE" w:rsidRDefault="00B3164A">
      <w:pPr>
        <w:pStyle w:val="a3"/>
        <w:ind w:firstLine="708"/>
        <w:jc w:val="both"/>
        <w:rPr>
          <w:lang w:val="kk-KZ"/>
        </w:rPr>
      </w:pPr>
      <w:r>
        <w:t xml:space="preserve">Текст будет предоставлен при заключении Договора. Образцы </w:t>
      </w:r>
      <w:r>
        <w:rPr>
          <w:lang w:val="kk-KZ"/>
        </w:rPr>
        <w:t xml:space="preserve">согласовать и </w:t>
      </w:r>
      <w:r>
        <w:t>утвердить Заказчиком. Срок изготовления – в течени</w:t>
      </w:r>
      <w:proofErr w:type="gramStart"/>
      <w:r>
        <w:t>и</w:t>
      </w:r>
      <w:proofErr w:type="gramEnd"/>
      <w:r>
        <w:t xml:space="preserve"> 16 </w:t>
      </w:r>
      <w:r>
        <w:t>календарных дней с момента регистрации Договора в органах Казначейства.</w:t>
      </w:r>
    </w:p>
    <w:p w:rsidR="00BD41FE" w:rsidRDefault="00B3164A">
      <w:pPr>
        <w:pStyle w:val="a3"/>
        <w:ind w:firstLine="708"/>
        <w:jc w:val="both"/>
        <w:rPr>
          <w:lang w:val="kk-KZ"/>
        </w:rPr>
      </w:pPr>
      <w:r>
        <w:t xml:space="preserve">Доставка (в </w:t>
      </w:r>
      <w:proofErr w:type="spellStart"/>
      <w:r>
        <w:t>т.ч</w:t>
      </w:r>
      <w:proofErr w:type="spellEnd"/>
      <w:r>
        <w:t>. разгрузка, замена (в случае необходимости)) на склад Заказчика за счет Поставщика.</w:t>
      </w: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ind w:firstLine="708"/>
        <w:jc w:val="right"/>
        <w:rPr>
          <w:i/>
        </w:rPr>
      </w:pPr>
    </w:p>
    <w:p w:rsidR="00BD41FE" w:rsidRDefault="00BD41FE">
      <w:pPr>
        <w:pStyle w:val="a3"/>
        <w:rPr>
          <w:i/>
          <w:lang w:val="kk-KZ"/>
        </w:rPr>
      </w:pPr>
    </w:p>
    <w:p w:rsidR="00BD41FE" w:rsidRDefault="00B316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lastRenderedPageBreak/>
        <w:t>Сыртқы маңдайшаларды дайындау</w:t>
      </w:r>
    </w:p>
    <w:p w:rsidR="00BD41FE" w:rsidRDefault="00BD4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805"/>
        <w:gridCol w:w="2739"/>
        <w:gridCol w:w="1985"/>
        <w:gridCol w:w="2268"/>
      </w:tblGrid>
      <w:tr w:rsidR="00BD41FE">
        <w:tc>
          <w:tcPr>
            <w:tcW w:w="458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89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Атауы</w:t>
            </w:r>
          </w:p>
        </w:tc>
        <w:tc>
          <w:tcPr>
            <w:tcW w:w="2739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Ерекшелігі</w:t>
            </w:r>
          </w:p>
        </w:tc>
        <w:tc>
          <w:tcPr>
            <w:tcW w:w="1985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2268" w:type="dxa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Өлшем бірлігі</w:t>
            </w:r>
          </w:p>
        </w:tc>
      </w:tr>
      <w:tr w:rsidR="00BD41FE">
        <w:tc>
          <w:tcPr>
            <w:tcW w:w="458" w:type="dxa"/>
            <w:vAlign w:val="center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9" w:type="dxa"/>
            <w:vAlign w:val="center"/>
          </w:tcPr>
          <w:p w:rsidR="00BD41FE" w:rsidRDefault="00B31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Сыртқы тақтайшаларды дайындау</w:t>
            </w:r>
          </w:p>
          <w:p w:rsidR="00BD41FE" w:rsidRDefault="00B31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(</w:t>
            </w:r>
            <w:r w:rsidR="0071642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дана)</w:t>
            </w:r>
          </w:p>
        </w:tc>
        <w:tc>
          <w:tcPr>
            <w:tcW w:w="2739" w:type="dxa"/>
          </w:tcPr>
          <w:p w:rsidR="00BD41FE" w:rsidRDefault="00B31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120 мм көлемді Мемлекеттік Елтаңбасыбар мемлекеттік мекемелерге арналған сыртқы маңдайшаларды дайындау, көлденең, 60 х 80 см өлшемді, материалы ПВХ пластик, өзі жабысатын қағаздағы толықтүсті басылым, мәтіннің түсі алтын оракал,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респект,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бұрыш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985" w:type="dxa"/>
            <w:vAlign w:val="center"/>
          </w:tcPr>
          <w:p w:rsidR="00BD41FE" w:rsidRDefault="00B31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BD41FE" w:rsidRDefault="007164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қызм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ет</w:t>
            </w:r>
          </w:p>
        </w:tc>
      </w:tr>
    </w:tbl>
    <w:p w:rsidR="00BD41FE" w:rsidRDefault="00B3164A">
      <w:pPr>
        <w:pStyle w:val="a3"/>
        <w:ind w:firstLine="708"/>
        <w:jc w:val="both"/>
        <w:rPr>
          <w:lang w:val="kk-KZ"/>
        </w:rPr>
      </w:pPr>
      <w:r>
        <w:rPr>
          <w:lang w:val="kk-KZ"/>
        </w:rPr>
        <w:t>М</w:t>
      </w:r>
      <w:r>
        <w:rPr>
          <w:lang w:val="kk-KZ"/>
        </w:rPr>
        <w:t>аңдайшалар 2023 жылдың 06 желтоқсанындағы Қазақстан Республикасының Үкіметінің Қаулысымен бекітілген №114 мемлекеттік мекемелердің атауы бар маңдайшаларды дайындау және орнату Ережелеріне сәйкес дайындалу қажет. Мемлекеттік Елтаңба халықаралық стандарттарғ</w:t>
      </w:r>
      <w:r>
        <w:rPr>
          <w:lang w:val="kk-KZ"/>
        </w:rPr>
        <w:t>а сай болуы керек.</w:t>
      </w:r>
    </w:p>
    <w:p w:rsidR="00BD41FE" w:rsidRDefault="00B3164A">
      <w:pPr>
        <w:ind w:firstLine="709"/>
        <w:jc w:val="both"/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Маңдайшалардың мәтіні Шартқа отырған кезде ұсынылатын болады. Үлгісін Тапсырыс берушімен келісіп бекіту керек.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Дайындау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 xml:space="preserve">мерзімі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 xml:space="preserve">шартты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қазынашылық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органдарында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тіркеген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сәттен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бастап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16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күнтізбелік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күн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 xml:space="preserve">ішінде. </w:t>
      </w:r>
    </w:p>
    <w:p w:rsidR="00BD41FE" w:rsidRDefault="00B3164A">
      <w:pPr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Тапсырыс берушінің </w:t>
      </w:r>
      <w:r>
        <w:rPr>
          <w:rFonts w:ascii="Times New Roman" w:hAnsi="Times New Roman" w:cs="Times New Roman"/>
          <w:sz w:val="24"/>
          <w:szCs w:val="24"/>
          <w:lang w:val="kk-KZ"/>
        </w:rPr>
        <w:t>қоймасына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жеткізу (оның ішінде түсіру, ауыстыру (қажет болған жағдайда)).</w:t>
      </w:r>
    </w:p>
    <w:p w:rsidR="00BD41FE" w:rsidRDefault="00BD41FE">
      <w:pPr>
        <w:pStyle w:val="a3"/>
        <w:ind w:firstLine="708"/>
        <w:jc w:val="both"/>
        <w:rPr>
          <w:lang w:val="kk-KZ"/>
        </w:rPr>
      </w:pPr>
    </w:p>
    <w:sectPr w:rsidR="00BD4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64A" w:rsidRDefault="00B3164A">
      <w:pPr>
        <w:spacing w:line="240" w:lineRule="auto"/>
      </w:pPr>
      <w:r>
        <w:separator/>
      </w:r>
    </w:p>
  </w:endnote>
  <w:endnote w:type="continuationSeparator" w:id="0">
    <w:p w:rsidR="00B3164A" w:rsidRDefault="00B316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64A" w:rsidRDefault="00B3164A">
      <w:pPr>
        <w:spacing w:after="0"/>
      </w:pPr>
      <w:r>
        <w:separator/>
      </w:r>
    </w:p>
  </w:footnote>
  <w:footnote w:type="continuationSeparator" w:id="0">
    <w:p w:rsidR="00B3164A" w:rsidRDefault="00B3164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023E"/>
    <w:rsid w:val="00032412"/>
    <w:rsid w:val="00081C83"/>
    <w:rsid w:val="00200EA9"/>
    <w:rsid w:val="00207239"/>
    <w:rsid w:val="00353F6E"/>
    <w:rsid w:val="004113C4"/>
    <w:rsid w:val="004B3BE7"/>
    <w:rsid w:val="005A6183"/>
    <w:rsid w:val="005C44BD"/>
    <w:rsid w:val="005D4C04"/>
    <w:rsid w:val="00716429"/>
    <w:rsid w:val="007E68F2"/>
    <w:rsid w:val="00832B85"/>
    <w:rsid w:val="008D7C8F"/>
    <w:rsid w:val="00935794"/>
    <w:rsid w:val="009A1F44"/>
    <w:rsid w:val="009B5A68"/>
    <w:rsid w:val="009C073B"/>
    <w:rsid w:val="00A46DF1"/>
    <w:rsid w:val="00A9384D"/>
    <w:rsid w:val="00AC599C"/>
    <w:rsid w:val="00B25693"/>
    <w:rsid w:val="00B3164A"/>
    <w:rsid w:val="00B91A95"/>
    <w:rsid w:val="00BD41FE"/>
    <w:rsid w:val="00C12FCC"/>
    <w:rsid w:val="00C175B0"/>
    <w:rsid w:val="00C73E5C"/>
    <w:rsid w:val="00C91327"/>
    <w:rsid w:val="00C93C95"/>
    <w:rsid w:val="00CC3CCB"/>
    <w:rsid w:val="00CF023E"/>
    <w:rsid w:val="00D03988"/>
    <w:rsid w:val="00D42CD8"/>
    <w:rsid w:val="00DB3A5E"/>
    <w:rsid w:val="00E90FA7"/>
    <w:rsid w:val="00F315BE"/>
    <w:rsid w:val="00F963BE"/>
    <w:rsid w:val="00FC0FD9"/>
    <w:rsid w:val="39E53048"/>
    <w:rsid w:val="52D03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 Знак Знак Знак Знак Знак Знак Знак"/>
    <w:basedOn w:val="a"/>
    <w:autoRedefine/>
    <w:qFormat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character" w:customStyle="1" w:styleId="ezkurwreuab5ozgtqnkl">
    <w:name w:val="ezkurwreuab5ozgtqnkl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ЕСЕНАЛИЕВ БЕРЕКЕ АБИЛДАЕВИЧ</dc:creator>
  <cp:lastModifiedBy>Admin</cp:lastModifiedBy>
  <cp:revision>12</cp:revision>
  <dcterms:created xsi:type="dcterms:W3CDTF">2023-03-29T05:29:00Z</dcterms:created>
  <dcterms:modified xsi:type="dcterms:W3CDTF">2026-05-29T09:07:00Z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ADB2B00BAED94C37B88A0835F5546EB9_12</vt:lpwstr>
  </property>
</Properties>
</file>