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3D2" w:rsidRPr="00F543D2" w:rsidRDefault="00F543D2" w:rsidP="00F543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Техническая спецификация закупаемых работ</w:t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Наименование работ: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Работы по изготовлению информационных настенных табличек (2 вида)</w:t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94AC0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Общее количество:</w:t>
      </w:r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(десять) штук.</w:t>
      </w:r>
    </w:p>
    <w:p w:rsidR="00F543D2" w:rsidRPr="00F94AC0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Описание работ: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Исполнитель должен выполнить работы по изготовлению</w:t>
      </w:r>
      <w:r w:rsid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информационных табличек форматов </w:t>
      </w:r>
      <w:r w:rsidR="009C08A9" w:rsidRP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А3 </w:t>
      </w:r>
      <w:r w:rsid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(297 × 420 мм) и 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А4 (210 х 297 мм) по предоставленному заказчиком макету для их последующего размещения внутри помещений организаций образования. Закупка включает изготовление табличек двух разных типов исполнения. В стоимость должны быть включены все затраты на материалы, печать, порезку, сверление и фурнитуру для монтажа.</w:t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Вид 1: Табличка из оргстекла на дистанционных держателях (Количество: 4 штуки)</w:t>
      </w:r>
    </w:p>
    <w:p w:rsidR="00F543D2" w:rsidRDefault="00F543D2" w:rsidP="00F543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Основа и материал: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прозрачное акриловое оргстекло. </w:t>
      </w:r>
    </w:p>
    <w:p w:rsidR="001476F2" w:rsidRPr="00F543D2" w:rsidRDefault="001476F2" w:rsidP="00F543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Размер: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А3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(297 × 420 мм)</w:t>
      </w:r>
    </w:p>
    <w:p w:rsidR="00F543D2" w:rsidRPr="00F543D2" w:rsidRDefault="00F543D2" w:rsidP="00F543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Толщина материала: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менее 3 мм.</w:t>
      </w:r>
    </w:p>
    <w:p w:rsidR="00F543D2" w:rsidRPr="00F543D2" w:rsidRDefault="00F543D2" w:rsidP="00F543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Обработка краев: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фрезеровка и полировка торцов (прямой чистый рез без сколов).</w:t>
      </w:r>
    </w:p>
    <w:p w:rsidR="00F543D2" w:rsidRPr="00F543D2" w:rsidRDefault="00F543D2" w:rsidP="00F543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Технология печати: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УФ-печать (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UV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-печать) с разрешением не менее 1440 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dpi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. Для обеспечения непрозрачности фона обязательно использование белого подслоя (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white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</w:rPr>
        <w:t>underbase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:rsidR="00F543D2" w:rsidRPr="00F543D2" w:rsidRDefault="00F543D2" w:rsidP="00F543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Тип крепления к стене: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табличке должны быть предусмотрены 4 (четыре) аккуратных просверленных отверстия по углам. </w:t>
      </w:r>
    </w:p>
    <w:p w:rsidR="00F543D2" w:rsidRPr="00F543D2" w:rsidRDefault="00F543D2" w:rsidP="00F543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Фурнитура: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комплекте с каждой табличкой данного вида должны поставляться 4 металлических дистанционных держателя (декоративных крепления) для надежного и эстетичного монтажа на стену. </w:t>
      </w:r>
    </w:p>
    <w:p w:rsidR="00F543D2" w:rsidRPr="00F543D2" w:rsidRDefault="00F543D2" w:rsidP="00F543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Вид 2: Стандартная табличка из ПВХ-пластика на клейкой ленте (Количество: </w:t>
      </w:r>
      <w:r w:rsidR="00D7747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штук)</w:t>
      </w:r>
    </w:p>
    <w:p w:rsidR="00F543D2" w:rsidRDefault="00F543D2" w:rsidP="00F543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Основа и материал: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вспененный ПВХ (пластик).</w:t>
      </w:r>
    </w:p>
    <w:p w:rsidR="001476F2" w:rsidRPr="00F543D2" w:rsidRDefault="001476F2" w:rsidP="001476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Размер: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А4 (210 х 297 мм)</w:t>
      </w:r>
    </w:p>
    <w:p w:rsidR="00F543D2" w:rsidRPr="00F543D2" w:rsidRDefault="00F543D2" w:rsidP="00F543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Толщина материала: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менее 3 мм.</w:t>
      </w:r>
    </w:p>
    <w:p w:rsidR="00F543D2" w:rsidRPr="00F543D2" w:rsidRDefault="00F543D2" w:rsidP="00F543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Технология печати: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прямая УФ-печать (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UV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-печать) непосредственно по пластику, разрешение не менее 1440 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dpi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. Текст и детали должны быть абсолютно четкими, без размытия.</w:t>
      </w:r>
    </w:p>
    <w:p w:rsidR="00F543D2" w:rsidRPr="00F543D2" w:rsidRDefault="00F543D2" w:rsidP="00F543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Финишное покрытие: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матовое (поверхность не должна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бликовать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от освещения).</w:t>
      </w:r>
    </w:p>
    <w:p w:rsidR="00F543D2" w:rsidRPr="00F543D2" w:rsidRDefault="00F543D2" w:rsidP="00F543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Тип крепления к стене: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оборотную сторону каждой таблички должна быть предварительно нанесена двусторонняя клейкая лента (вспененный скотч) повышенной фиксации. Схема нанесения: минимум 2 вертикальные полосы по краям и 1 полоса по центру (или по всему периметру).</w:t>
      </w:r>
    </w:p>
    <w:p w:rsidR="00F543D2" w:rsidRPr="00F543D2" w:rsidRDefault="00F543D2" w:rsidP="00F543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Общие эксплуатационные требования:</w:t>
      </w:r>
    </w:p>
    <w:p w:rsid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Готовые изделия обоих видов должны быть устойчивы к влажной уборке (в том числе к воздействию легких дезинфицирующих растворов) и не выгорать под воздействием ультрафиолетовых лучей (солнечного света).</w:t>
      </w:r>
    </w:p>
    <w:p w:rsidR="00230AA9" w:rsidRDefault="00230AA9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F51F3" w:rsidRDefault="00230AA9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0AA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Срок исполнения договора: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течение 15 (пятнадцати) календарных дней с момента подписания договора сторонами</w:t>
      </w:r>
    </w:p>
    <w:p w:rsidR="009F51F3" w:rsidRPr="009F51F3" w:rsidRDefault="009F51F3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9F51F3" w:rsidRPr="00F543D2" w:rsidRDefault="009F51F3" w:rsidP="00F543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F51F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drawing>
          <wp:inline distT="0" distB="0" distL="0" distR="0" wp14:anchorId="199F9B3D" wp14:editId="47C11844">
            <wp:extent cx="3372321" cy="44011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72321" cy="440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F543D2" w:rsidRPr="00F543D2" w:rsidRDefault="009F51F3" w:rsidP="00F543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F51F3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drawing>
          <wp:inline distT="0" distB="0" distL="0" distR="0" wp14:anchorId="41196E24" wp14:editId="1A8B348C">
            <wp:extent cx="2362530" cy="321989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321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F94AC0" w:rsidRDefault="00F94AC0" w:rsidP="009F51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p w:rsidR="00F94AC0" w:rsidRDefault="00F94AC0" w:rsidP="00F94A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F94AC0" w:rsidRDefault="00F94AC0" w:rsidP="00F94A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F543D2" w:rsidRPr="00F543D2" w:rsidRDefault="00F543D2" w:rsidP="00F94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Сатып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алынатын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жұмыстардың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техникалық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ерекшелігі</w:t>
      </w:r>
      <w:proofErr w:type="spellEnd"/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Жұмыстардың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атауы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Ақпараттық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тақтайшаларын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(2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түрі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Жалпы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саны:</w:t>
      </w:r>
      <w:r w:rsid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10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(он) дана.</w:t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9F51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Жұмыстарды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сипаттау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білім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ұйымдарының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орналастыруға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ұсынған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макет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C08A9" w:rsidRP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А3 </w:t>
      </w:r>
      <w:r w:rsid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(297 × 420 мм) </w:t>
      </w:r>
      <w:proofErr w:type="spellStart"/>
      <w:r w:rsidR="009C08A9">
        <w:rPr>
          <w:rFonts w:ascii="Times New Roman" w:eastAsia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А4 (210 х 297 мм)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пішіміндегі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ақпараттық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тақтайшаларды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орындауы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Сатып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екі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түрлі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орындалудағы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тақтайшаларды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дайындауды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қамтиды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құнына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материалдарға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басып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шығаруға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кесуге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тесіктерді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бұрғылауға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монтаждауға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фурнитураға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кететін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шығындар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кіруі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керек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1-түрі: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Дистанциялық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ұстағыштардағы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органикалық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шыныдан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жасалған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тақтайшасы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(Саны: 4 дана)</w:t>
      </w:r>
    </w:p>
    <w:p w:rsidR="00F543D2" w:rsidRPr="00F94AC0" w:rsidRDefault="00F543D2" w:rsidP="00AE078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Негізі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және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материалы: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мөлдір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акрилді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органикалық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шыны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(оргстекло). </w:t>
      </w:r>
    </w:p>
    <w:p w:rsidR="00F543D2" w:rsidRDefault="00F543D2" w:rsidP="00AE078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Материал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қалыңдығы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 мм-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ден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кем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2F2790" w:rsidRPr="002F2790" w:rsidRDefault="002F2790" w:rsidP="002F27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Өлшемі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C08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А3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(297 × 420 мм)</w:t>
      </w:r>
    </w:p>
    <w:p w:rsidR="00F543D2" w:rsidRPr="00F94AC0" w:rsidRDefault="00F543D2" w:rsidP="00AE078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Жиектерін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өңдеу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фрезерлеу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шеттерін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жылтырату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сынықтарсыз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таза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тілініс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:rsidR="00F543D2" w:rsidRPr="00F94AC0" w:rsidRDefault="00F543D2" w:rsidP="00AE078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Басып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шығару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технологиясы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ажыратымдылығы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1440 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dpi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ден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кем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УФ-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басып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UV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-печать).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Фонның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мөлдір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болмауын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ету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ақ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түсті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астарлық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қабатты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white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</w:rPr>
        <w:t>underbase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түрде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пайдалану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қажет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F543D2" w:rsidRPr="00F94AC0" w:rsidRDefault="00F543D2" w:rsidP="00AE078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Қабырғаға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бекіту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түрі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тақтайшаның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төрт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бұрышында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4 (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төрт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ұқыпты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бұрғыланған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тесік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қарастырылуы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F543D2" w:rsidRPr="00F543D2" w:rsidRDefault="00F543D2" w:rsidP="00AE078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Фурнитурасы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осы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түрдегі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әрбір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тақтайшамен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бірге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қабырғаға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сенімді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әрі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эстетикалық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түрде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4 металл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дистанциялық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ұстағыш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декоративті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бекіткіш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жеткізілуі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F543D2" w:rsidRPr="00F543D2" w:rsidRDefault="00F543D2" w:rsidP="00F543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2-түрі: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Жабысқақ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таспадағы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ПВХ-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пластиктен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жасал</w:t>
      </w:r>
      <w:r w:rsidR="009C08A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ған</w:t>
      </w:r>
      <w:proofErr w:type="spellEnd"/>
      <w:r w:rsidR="009C08A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9C08A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стандартты</w:t>
      </w:r>
      <w:proofErr w:type="spellEnd"/>
      <w:r w:rsidR="009C08A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9C08A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тақтайша</w:t>
      </w:r>
      <w:proofErr w:type="spellEnd"/>
      <w:r w:rsidR="009C08A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(Саны: 6</w:t>
      </w:r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дана)</w:t>
      </w:r>
    </w:p>
    <w:p w:rsidR="00F543D2" w:rsidRPr="00F543D2" w:rsidRDefault="00F543D2" w:rsidP="00F543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43D2" w:rsidRDefault="00F543D2" w:rsidP="002F27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Негізі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және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материалы: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көбікті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ПВХ (пластик).</w:t>
      </w:r>
    </w:p>
    <w:p w:rsidR="002F2790" w:rsidRDefault="002F2790" w:rsidP="009762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2F279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Өлшемі</w:t>
      </w:r>
      <w:proofErr w:type="spellEnd"/>
      <w:r w:rsidRPr="002F279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2F279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А4 (210 х 297 мм)</w:t>
      </w:r>
    </w:p>
    <w:p w:rsidR="00F543D2" w:rsidRPr="002F2790" w:rsidRDefault="00F543D2" w:rsidP="009762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F279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Материал </w:t>
      </w:r>
      <w:proofErr w:type="spellStart"/>
      <w:r w:rsidRPr="002F279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қалыңдығы</w:t>
      </w:r>
      <w:proofErr w:type="spellEnd"/>
      <w:r w:rsidRPr="002F279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2F279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 мм-</w:t>
      </w:r>
      <w:proofErr w:type="spellStart"/>
      <w:r w:rsidRPr="002F2790">
        <w:rPr>
          <w:rFonts w:ascii="Times New Roman" w:eastAsia="Times New Roman" w:hAnsi="Times New Roman" w:cs="Times New Roman"/>
          <w:sz w:val="28"/>
          <w:szCs w:val="28"/>
          <w:lang w:val="ru-RU"/>
        </w:rPr>
        <w:t>ден</w:t>
      </w:r>
      <w:proofErr w:type="spellEnd"/>
      <w:r w:rsidRPr="002F279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кем </w:t>
      </w:r>
      <w:proofErr w:type="spellStart"/>
      <w:r w:rsidRPr="002F2790">
        <w:rPr>
          <w:rFonts w:ascii="Times New Roman" w:eastAsia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2F279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F543D2" w:rsidRPr="00F94AC0" w:rsidRDefault="00F543D2" w:rsidP="00AE078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Басып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шығару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технологиясы</w:t>
      </w:r>
      <w:proofErr w:type="spellEnd"/>
      <w:r w:rsidRPr="00F543D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тікелей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пластик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бетіне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түсірілетін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УФ-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басып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UV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-печать),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ажыратымдылығы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1440 </w:t>
      </w:r>
      <w:r w:rsidRPr="00F543D2">
        <w:rPr>
          <w:rFonts w:ascii="Times New Roman" w:eastAsia="Times New Roman" w:hAnsi="Times New Roman" w:cs="Times New Roman"/>
          <w:sz w:val="28"/>
          <w:szCs w:val="28"/>
        </w:rPr>
        <w:t>dpi</w:t>
      </w:r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ден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кем </w:t>
      </w:r>
      <w:proofErr w:type="spellStart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F543D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Мәтін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детальдар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бұлдыраусыз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айрықша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анық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шығуы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шарт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F543D2" w:rsidRPr="00F94AC0" w:rsidRDefault="00F543D2" w:rsidP="00AE078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Соңғы</w:t>
      </w:r>
      <w:proofErr w:type="spellEnd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өңдеу</w:t>
      </w:r>
      <w:proofErr w:type="spellEnd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қабаты</w:t>
      </w:r>
      <w:proofErr w:type="spellEnd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күңгірт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жарықтан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шағылыспауы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:rsidR="00F543D2" w:rsidRPr="001476F2" w:rsidRDefault="00F543D2" w:rsidP="00AE078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Қабырғаға</w:t>
      </w:r>
      <w:proofErr w:type="spellEnd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бекіту</w:t>
      </w:r>
      <w:proofErr w:type="spellEnd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түрі</w:t>
      </w:r>
      <w:proofErr w:type="spellEnd"/>
      <w:r w:rsidRPr="00F94AC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әрбір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тақтайшаның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артқы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бетіне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жоғары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деңгейде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сенімді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ұстайтын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екі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жақты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көбікті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жабысқақ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таспа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(скотч)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ала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жабыстырылуы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>қажет</w:t>
      </w:r>
      <w:proofErr w:type="spellEnd"/>
      <w:r w:rsidRPr="00F94AC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Жағу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сызбасы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жиектері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бойымен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кем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дегенде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тік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жолақ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дәл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ортасынан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жолақ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бүкіл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периметрі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:rsidR="00F543D2" w:rsidRPr="001476F2" w:rsidRDefault="00F543D2" w:rsidP="00F94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476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Жалпы</w:t>
      </w:r>
      <w:proofErr w:type="spellEnd"/>
      <w:r w:rsidRPr="001476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пайдалану</w:t>
      </w:r>
      <w:proofErr w:type="spellEnd"/>
      <w:r w:rsidRPr="001476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талаптары</w:t>
      </w:r>
      <w:proofErr w:type="spellEnd"/>
      <w:r w:rsidRPr="001476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</w:p>
    <w:p w:rsidR="00F543D2" w:rsidRDefault="00F543D2" w:rsidP="00F94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Екі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түрдегі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бұйымдар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ылғалды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тазалау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жұмыстарына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жеңіл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дезинфекциялық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ерітінділердің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әсеріне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төзімді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ультракүлгін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сәулелерінің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күн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көзінің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әсерінен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оңып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кетпеуі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1476F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230AA9" w:rsidRDefault="00230AA9" w:rsidP="00F94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30AA9" w:rsidRPr="001476F2" w:rsidRDefault="00230AA9" w:rsidP="00F94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230AA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Шартты</w:t>
      </w:r>
      <w:proofErr w:type="spellEnd"/>
      <w:r w:rsidRPr="00230AA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орындау</w:t>
      </w:r>
      <w:proofErr w:type="spellEnd"/>
      <w:r w:rsidRPr="00230AA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мерзімі</w:t>
      </w:r>
      <w:proofErr w:type="spellEnd"/>
      <w:r w:rsidRPr="00230AA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:</w:t>
      </w:r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Тараптар</w:t>
      </w:r>
      <w:proofErr w:type="spellEnd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шартқа</w:t>
      </w:r>
      <w:proofErr w:type="spellEnd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қойған</w:t>
      </w:r>
      <w:proofErr w:type="spellEnd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күннен</w:t>
      </w:r>
      <w:proofErr w:type="spellEnd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15 (он бес)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күн</w:t>
      </w:r>
      <w:proofErr w:type="spellEnd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0AA9">
        <w:rPr>
          <w:rFonts w:ascii="Times New Roman" w:eastAsia="Times New Roman" w:hAnsi="Times New Roman" w:cs="Times New Roman"/>
          <w:sz w:val="28"/>
          <w:szCs w:val="28"/>
          <w:lang w:val="ru-RU"/>
        </w:rPr>
        <w:t>ішінде</w:t>
      </w:r>
      <w:proofErr w:type="spellEnd"/>
    </w:p>
    <w:p w:rsidR="00D70D09" w:rsidRPr="001476F2" w:rsidRDefault="00D70D09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D70D09" w:rsidRPr="001476F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933C4"/>
    <w:multiLevelType w:val="multilevel"/>
    <w:tmpl w:val="5F04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C62928"/>
    <w:multiLevelType w:val="multilevel"/>
    <w:tmpl w:val="4F3A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D759BF"/>
    <w:multiLevelType w:val="multilevel"/>
    <w:tmpl w:val="7CCE5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022BD8"/>
    <w:multiLevelType w:val="multilevel"/>
    <w:tmpl w:val="82764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BBF"/>
    <w:rsid w:val="000614D9"/>
    <w:rsid w:val="00143DF3"/>
    <w:rsid w:val="001476F2"/>
    <w:rsid w:val="00230AA9"/>
    <w:rsid w:val="002F2790"/>
    <w:rsid w:val="00331BBF"/>
    <w:rsid w:val="006B0431"/>
    <w:rsid w:val="009C08A9"/>
    <w:rsid w:val="009F51F3"/>
    <w:rsid w:val="00AE078A"/>
    <w:rsid w:val="00D70D09"/>
    <w:rsid w:val="00D77474"/>
    <w:rsid w:val="00F543D2"/>
    <w:rsid w:val="00F9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D1D57"/>
  <w15:chartTrackingRefBased/>
  <w15:docId w15:val="{0B8B650C-E5A1-4A87-913E-452F883AA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543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543D2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3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5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6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723</Words>
  <Characters>4126</Characters>
  <Application>Microsoft Office Word</Application>
  <DocSecurity>0</DocSecurity>
  <Lines>34</Lines>
  <Paragraphs>9</Paragraphs>
  <ScaleCrop>false</ScaleCrop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Gos.zakup</dc:creator>
  <cp:keywords/>
  <dc:description/>
  <cp:lastModifiedBy>Gos.zakup</cp:lastModifiedBy>
  <cp:revision>13</cp:revision>
  <dcterms:created xsi:type="dcterms:W3CDTF">2026-10-14T06:52:00Z</dcterms:created>
  <dcterms:modified xsi:type="dcterms:W3CDTF">2026-10-15T04:29:00Z</dcterms:modified>
</cp:coreProperties>
</file>