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A09AB9" w14:textId="77777777" w:rsidR="00986938" w:rsidRDefault="00DC498F" w:rsidP="00DC498F">
      <w:pPr>
        <w:pStyle w:val="a8"/>
        <w:rPr>
          <w:rStyle w:val="a4"/>
          <w:sz w:val="36"/>
        </w:rPr>
      </w:pPr>
      <w:r>
        <w:rPr>
          <w:rStyle w:val="a4"/>
          <w:sz w:val="36"/>
          <w:lang w:val="kk-KZ"/>
        </w:rPr>
        <w:t xml:space="preserve">                                  </w:t>
      </w:r>
      <w:r w:rsidR="00F605B6" w:rsidRPr="00986938">
        <w:rPr>
          <w:rStyle w:val="a4"/>
          <w:sz w:val="36"/>
        </w:rPr>
        <w:t>Техническая спецификация</w:t>
      </w:r>
    </w:p>
    <w:p w14:paraId="7B5C78FB" w14:textId="77777777" w:rsidR="00682229" w:rsidRPr="004008C7" w:rsidRDefault="004E0E27" w:rsidP="004008C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08C7">
        <w:rPr>
          <w:sz w:val="28"/>
          <w:szCs w:val="28"/>
        </w:rPr>
        <w:tab/>
      </w:r>
    </w:p>
    <w:p w14:paraId="259A23DB" w14:textId="77777777" w:rsidR="00EC182A" w:rsidRPr="007F7535" w:rsidRDefault="00682229" w:rsidP="00FC2E48">
      <w:pPr>
        <w:pStyle w:val="a8"/>
        <w:ind w:firstLine="708"/>
        <w:jc w:val="both"/>
        <w:rPr>
          <w:sz w:val="28"/>
          <w:szCs w:val="28"/>
          <w:u w:val="single"/>
        </w:rPr>
      </w:pPr>
      <w:r w:rsidRPr="00974D13">
        <w:rPr>
          <w:rFonts w:ascii="Times New Roman" w:hAnsi="Times New Roman"/>
          <w:b/>
          <w:sz w:val="28"/>
          <w:szCs w:val="28"/>
        </w:rPr>
        <w:t xml:space="preserve">Техническое обслуживание системы пожарной сигнализации </w:t>
      </w:r>
    </w:p>
    <w:p w14:paraId="255E46FA" w14:textId="77777777" w:rsidR="002C3D3D" w:rsidRDefault="002C3D3D" w:rsidP="00986938">
      <w:pPr>
        <w:jc w:val="center"/>
        <w:rPr>
          <w:b/>
          <w:sz w:val="28"/>
        </w:rPr>
      </w:pPr>
      <w:r w:rsidRPr="00986938">
        <w:rPr>
          <w:b/>
          <w:sz w:val="28"/>
        </w:rPr>
        <w:t xml:space="preserve">Техническое обслуживание </w:t>
      </w:r>
      <w:r w:rsidR="00FE4994" w:rsidRPr="00986938">
        <w:rPr>
          <w:rStyle w:val="a4"/>
          <w:sz w:val="28"/>
        </w:rPr>
        <w:t>охранно-пожарной</w:t>
      </w:r>
      <w:r w:rsidRPr="00986938">
        <w:rPr>
          <w:rStyle w:val="a4"/>
          <w:sz w:val="28"/>
        </w:rPr>
        <w:t xml:space="preserve"> сигнализаци</w:t>
      </w:r>
      <w:r w:rsidR="00FE4994" w:rsidRPr="00986938">
        <w:rPr>
          <w:rStyle w:val="a4"/>
          <w:sz w:val="28"/>
        </w:rPr>
        <w:t>й</w:t>
      </w:r>
      <w:r w:rsidRPr="00986938">
        <w:rPr>
          <w:b/>
          <w:sz w:val="28"/>
        </w:rPr>
        <w:t xml:space="preserve"> включает:</w:t>
      </w:r>
    </w:p>
    <w:p w14:paraId="2CD5A410" w14:textId="77777777" w:rsidR="00EC182A" w:rsidRPr="00EC182A" w:rsidRDefault="00EC182A" w:rsidP="00EC182A">
      <w:pPr>
        <w:pStyle w:val="a3"/>
        <w:numPr>
          <w:ilvl w:val="0"/>
          <w:numId w:val="7"/>
        </w:numPr>
        <w:spacing w:before="0" w:beforeAutospacing="0" w:after="0" w:afterAutospacing="0"/>
        <w:ind w:right="425"/>
        <w:rPr>
          <w:sz w:val="28"/>
          <w:szCs w:val="28"/>
        </w:rPr>
      </w:pPr>
      <w:r w:rsidRPr="00EC182A">
        <w:rPr>
          <w:rStyle w:val="a4"/>
          <w:sz w:val="28"/>
          <w:szCs w:val="28"/>
        </w:rPr>
        <w:t xml:space="preserve">Перечень работ по периодическому техническому обслуживанию противопожарной сигнализации </w:t>
      </w:r>
      <w:r w:rsidRPr="00EC182A">
        <w:rPr>
          <w:sz w:val="28"/>
          <w:szCs w:val="28"/>
        </w:rPr>
        <w:t>включает в себя:</w:t>
      </w:r>
    </w:p>
    <w:p w14:paraId="1B03B8FB" w14:textId="77777777" w:rsidR="00EC182A" w:rsidRDefault="0094633C" w:rsidP="0094633C">
      <w:pPr>
        <w:ind w:right="425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182A" w:rsidRPr="00EC182A">
        <w:rPr>
          <w:sz w:val="28"/>
          <w:szCs w:val="28"/>
        </w:rPr>
        <w:t>Профилактический внешний осмотр системы, удаление пыли, грязи, следов коррозии с поверхностей клемм и предохранителей</w:t>
      </w:r>
      <w:proofErr w:type="gramStart"/>
      <w:r w:rsidR="00EC182A" w:rsidRPr="00EC182A">
        <w:rPr>
          <w:sz w:val="28"/>
          <w:szCs w:val="28"/>
        </w:rPr>
        <w:t xml:space="preserve"> ;</w:t>
      </w:r>
      <w:proofErr w:type="gramEnd"/>
    </w:p>
    <w:p w14:paraId="78DC2D60" w14:textId="77777777" w:rsidR="00EC182A" w:rsidRDefault="0094633C" w:rsidP="0094633C">
      <w:pPr>
        <w:ind w:right="425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182A" w:rsidRPr="00EC182A">
        <w:rPr>
          <w:sz w:val="28"/>
          <w:szCs w:val="28"/>
        </w:rPr>
        <w:t>Проверка напряжения источника резервного и основного питания</w:t>
      </w:r>
    </w:p>
    <w:p w14:paraId="31C5C4EC" w14:textId="77777777" w:rsidR="00EC182A" w:rsidRDefault="0094633C" w:rsidP="0094633C">
      <w:pPr>
        <w:ind w:right="425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182A" w:rsidRPr="00EC182A">
        <w:rPr>
          <w:sz w:val="28"/>
          <w:szCs w:val="28"/>
        </w:rPr>
        <w:t>Проверка исправности предохранителей, надежность крепления клемм и проводов</w:t>
      </w:r>
    </w:p>
    <w:p w14:paraId="0B204DC1" w14:textId="77777777" w:rsidR="00EC182A" w:rsidRDefault="0094633C" w:rsidP="0094633C">
      <w:pPr>
        <w:ind w:right="425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182A" w:rsidRPr="00EC182A">
        <w:rPr>
          <w:sz w:val="28"/>
          <w:szCs w:val="28"/>
        </w:rPr>
        <w:t>Проверка качества заземления</w:t>
      </w:r>
      <w:r>
        <w:rPr>
          <w:sz w:val="28"/>
          <w:szCs w:val="28"/>
        </w:rPr>
        <w:t>;</w:t>
      </w:r>
    </w:p>
    <w:p w14:paraId="7153AB8B" w14:textId="77777777" w:rsidR="00DC498F" w:rsidRPr="00DC498F" w:rsidRDefault="00DC498F" w:rsidP="0094633C">
      <w:pPr>
        <w:ind w:right="425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 xml:space="preserve">Обработка деревянных конструкций чердачного </w:t>
      </w:r>
      <w:proofErr w:type="spellStart"/>
      <w:r>
        <w:rPr>
          <w:sz w:val="28"/>
          <w:szCs w:val="28"/>
        </w:rPr>
        <w:t>пемещения</w:t>
      </w:r>
      <w:proofErr w:type="spellEnd"/>
      <w:r>
        <w:rPr>
          <w:sz w:val="28"/>
          <w:szCs w:val="28"/>
          <w:lang w:val="kk-KZ"/>
        </w:rPr>
        <w:t>;</w:t>
      </w:r>
    </w:p>
    <w:p w14:paraId="31E8E9CF" w14:textId="77777777" w:rsidR="00EC182A" w:rsidRDefault="0094633C" w:rsidP="0094633C">
      <w:pPr>
        <w:ind w:right="425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- </w:t>
      </w:r>
      <w:r w:rsidR="00EC182A" w:rsidRPr="0094633C">
        <w:rPr>
          <w:sz w:val="28"/>
          <w:szCs w:val="28"/>
        </w:rPr>
        <w:t>Осмотр приборов и проводки на целостность</w:t>
      </w:r>
      <w:r>
        <w:rPr>
          <w:sz w:val="28"/>
          <w:szCs w:val="28"/>
        </w:rPr>
        <w:t>;</w:t>
      </w:r>
    </w:p>
    <w:p w14:paraId="4F5E7CD8" w14:textId="77777777" w:rsidR="00DC498F" w:rsidRDefault="00DC498F" w:rsidP="0094633C">
      <w:pPr>
        <w:ind w:right="425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Перезарядка огнетушителей;</w:t>
      </w:r>
    </w:p>
    <w:p w14:paraId="76E851B8" w14:textId="77777777" w:rsidR="00DC498F" w:rsidRDefault="00DC498F" w:rsidP="0094633C">
      <w:pPr>
        <w:ind w:right="425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Испытания внутреннего противопожарного водоснабжения;</w:t>
      </w:r>
    </w:p>
    <w:p w14:paraId="4993E539" w14:textId="77777777" w:rsidR="00DC498F" w:rsidRPr="00DC498F" w:rsidRDefault="00DC498F" w:rsidP="0094633C">
      <w:pPr>
        <w:ind w:right="425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Обучения персонал</w:t>
      </w:r>
      <w:r w:rsidR="00F17D9C">
        <w:rPr>
          <w:sz w:val="28"/>
          <w:szCs w:val="28"/>
          <w:lang w:val="kk-KZ"/>
        </w:rPr>
        <w:t>ов</w:t>
      </w:r>
      <w:r>
        <w:rPr>
          <w:sz w:val="28"/>
          <w:szCs w:val="28"/>
          <w:lang w:val="kk-KZ"/>
        </w:rPr>
        <w:t xml:space="preserve"> к пожарной безопасности;</w:t>
      </w:r>
    </w:p>
    <w:p w14:paraId="49CD8C68" w14:textId="77777777" w:rsidR="00EC182A" w:rsidRPr="0094633C" w:rsidRDefault="0094633C" w:rsidP="0094633C">
      <w:pPr>
        <w:ind w:right="425" w:firstLine="284"/>
        <w:jc w:val="both"/>
        <w:rPr>
          <w:sz w:val="28"/>
          <w:szCs w:val="28"/>
        </w:rPr>
      </w:pPr>
      <w:r w:rsidRPr="0094633C">
        <w:rPr>
          <w:sz w:val="28"/>
          <w:szCs w:val="28"/>
        </w:rPr>
        <w:t xml:space="preserve">- </w:t>
      </w:r>
      <w:r w:rsidR="00EC182A" w:rsidRPr="0094633C">
        <w:rPr>
          <w:sz w:val="28"/>
          <w:szCs w:val="28"/>
        </w:rPr>
        <w:t>Проверка работоспособности системы путем имитации срабатывания</w:t>
      </w:r>
      <w:r>
        <w:rPr>
          <w:sz w:val="28"/>
          <w:szCs w:val="28"/>
        </w:rPr>
        <w:t>;</w:t>
      </w:r>
    </w:p>
    <w:p w14:paraId="6D903D4E" w14:textId="77777777" w:rsidR="0094633C" w:rsidRPr="0094633C" w:rsidRDefault="0094633C" w:rsidP="0094633C">
      <w:pPr>
        <w:ind w:right="425" w:firstLine="284"/>
        <w:jc w:val="both"/>
        <w:rPr>
          <w:sz w:val="28"/>
          <w:szCs w:val="28"/>
        </w:rPr>
      </w:pPr>
      <w:r w:rsidRPr="0094633C">
        <w:rPr>
          <w:sz w:val="28"/>
          <w:szCs w:val="28"/>
        </w:rPr>
        <w:t xml:space="preserve">- </w:t>
      </w:r>
      <w:r w:rsidR="00EC182A" w:rsidRPr="0094633C">
        <w:rPr>
          <w:sz w:val="28"/>
          <w:szCs w:val="28"/>
        </w:rPr>
        <w:t>Проверка работоспособности системы при отключении основного питания</w:t>
      </w:r>
      <w:r>
        <w:rPr>
          <w:sz w:val="28"/>
          <w:szCs w:val="28"/>
        </w:rPr>
        <w:t>;</w:t>
      </w:r>
    </w:p>
    <w:p w14:paraId="518CDD22" w14:textId="77777777" w:rsidR="00EC182A" w:rsidRPr="0094633C" w:rsidRDefault="0094633C" w:rsidP="0094633C">
      <w:pPr>
        <w:ind w:right="425" w:firstLine="284"/>
        <w:jc w:val="both"/>
        <w:rPr>
          <w:sz w:val="28"/>
          <w:szCs w:val="28"/>
        </w:rPr>
      </w:pPr>
      <w:r w:rsidRPr="0094633C">
        <w:rPr>
          <w:sz w:val="28"/>
          <w:szCs w:val="28"/>
        </w:rPr>
        <w:t xml:space="preserve">- </w:t>
      </w:r>
      <w:r w:rsidR="00EC182A" w:rsidRPr="0094633C">
        <w:rPr>
          <w:sz w:val="28"/>
          <w:szCs w:val="28"/>
        </w:rPr>
        <w:t>Измерение сопротивления изоляции</w:t>
      </w:r>
      <w:r>
        <w:rPr>
          <w:sz w:val="28"/>
          <w:szCs w:val="28"/>
        </w:rPr>
        <w:t>;</w:t>
      </w:r>
    </w:p>
    <w:p w14:paraId="240C4EAD" w14:textId="77777777" w:rsidR="00EC182A" w:rsidRPr="0094633C" w:rsidRDefault="0094633C" w:rsidP="0094633C">
      <w:pPr>
        <w:ind w:right="425" w:firstLine="284"/>
        <w:jc w:val="both"/>
        <w:rPr>
          <w:sz w:val="28"/>
          <w:szCs w:val="28"/>
        </w:rPr>
      </w:pPr>
      <w:r w:rsidRPr="0094633C">
        <w:rPr>
          <w:sz w:val="28"/>
          <w:szCs w:val="28"/>
        </w:rPr>
        <w:t xml:space="preserve">- </w:t>
      </w:r>
      <w:r w:rsidR="00EC182A" w:rsidRPr="0094633C">
        <w:rPr>
          <w:sz w:val="28"/>
          <w:szCs w:val="28"/>
        </w:rPr>
        <w:t>Проверка программного обеспечения и настроек системы в целом</w:t>
      </w:r>
      <w:r>
        <w:rPr>
          <w:sz w:val="28"/>
          <w:szCs w:val="28"/>
        </w:rPr>
        <w:t>;</w:t>
      </w:r>
    </w:p>
    <w:p w14:paraId="0732F6DA" w14:textId="77777777" w:rsidR="00EC182A" w:rsidRPr="0094633C" w:rsidRDefault="0094633C" w:rsidP="0094633C">
      <w:pPr>
        <w:ind w:right="425" w:firstLine="284"/>
        <w:jc w:val="both"/>
        <w:rPr>
          <w:sz w:val="28"/>
          <w:szCs w:val="28"/>
        </w:rPr>
      </w:pPr>
      <w:r w:rsidRPr="0094633C">
        <w:rPr>
          <w:sz w:val="28"/>
          <w:szCs w:val="28"/>
        </w:rPr>
        <w:t xml:space="preserve">- </w:t>
      </w:r>
      <w:r w:rsidR="00EC182A" w:rsidRPr="0094633C">
        <w:rPr>
          <w:sz w:val="28"/>
          <w:szCs w:val="28"/>
        </w:rPr>
        <w:t>В случае выхода из строя  пожарной сигнализации поставщик обязан устранить поломку за счет собственных сре</w:t>
      </w:r>
      <w:proofErr w:type="gramStart"/>
      <w:r w:rsidR="00EC182A" w:rsidRPr="0094633C">
        <w:rPr>
          <w:sz w:val="28"/>
          <w:szCs w:val="28"/>
        </w:rPr>
        <w:t>дств с пр</w:t>
      </w:r>
      <w:proofErr w:type="gramEnd"/>
      <w:r w:rsidR="00EC182A" w:rsidRPr="0094633C">
        <w:rPr>
          <w:sz w:val="28"/>
          <w:szCs w:val="28"/>
        </w:rPr>
        <w:t>едоставление акта выполненных работ с дет</w:t>
      </w:r>
      <w:r>
        <w:rPr>
          <w:sz w:val="28"/>
          <w:szCs w:val="28"/>
        </w:rPr>
        <w:t>альным описанием и счет фактуры;</w:t>
      </w:r>
    </w:p>
    <w:p w14:paraId="4934BEEB" w14:textId="77777777" w:rsidR="0094633C" w:rsidRPr="00ED08A7" w:rsidRDefault="00ED08A7" w:rsidP="00ED08A7">
      <w:pPr>
        <w:tabs>
          <w:tab w:val="left" w:pos="317"/>
        </w:tabs>
        <w:autoSpaceDE w:val="0"/>
        <w:spacing w:after="200" w:line="276" w:lineRule="auto"/>
        <w:ind w:right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4633C" w:rsidRPr="00ED08A7">
        <w:rPr>
          <w:sz w:val="28"/>
          <w:szCs w:val="28"/>
        </w:rPr>
        <w:t xml:space="preserve">- </w:t>
      </w:r>
      <w:r w:rsidR="00EC182A" w:rsidRPr="00ED08A7">
        <w:rPr>
          <w:sz w:val="28"/>
          <w:szCs w:val="28"/>
        </w:rPr>
        <w:t>Мелкий ремонт (замена деталей за счет Поставщика)</w:t>
      </w:r>
      <w:r w:rsidRPr="00ED08A7">
        <w:rPr>
          <w:color w:val="002060"/>
          <w:sz w:val="28"/>
          <w:szCs w:val="28"/>
        </w:rPr>
        <w:t xml:space="preserve"> и т</w:t>
      </w:r>
      <w:r w:rsidRPr="00ED08A7">
        <w:rPr>
          <w:sz w:val="28"/>
          <w:szCs w:val="28"/>
        </w:rPr>
        <w:t xml:space="preserve">екущий ремонт (устранение неисправности и технических средств, путем замены или восстановления комплектующих изделий и технических средств </w:t>
      </w:r>
      <w:r w:rsidRPr="00ED08A7">
        <w:rPr>
          <w:color w:val="002060"/>
          <w:sz w:val="28"/>
          <w:szCs w:val="28"/>
        </w:rPr>
        <w:t>за  счет Поставщика)</w:t>
      </w:r>
    </w:p>
    <w:p w14:paraId="078D2048" w14:textId="77777777" w:rsidR="00EC182A" w:rsidRPr="0094633C" w:rsidRDefault="0094633C" w:rsidP="0094633C">
      <w:pPr>
        <w:ind w:right="425" w:firstLine="284"/>
        <w:jc w:val="both"/>
        <w:rPr>
          <w:sz w:val="28"/>
          <w:szCs w:val="28"/>
        </w:rPr>
      </w:pPr>
      <w:r w:rsidRPr="0094633C">
        <w:rPr>
          <w:sz w:val="28"/>
          <w:szCs w:val="28"/>
        </w:rPr>
        <w:t xml:space="preserve"> - </w:t>
      </w:r>
      <w:r w:rsidR="00EC182A" w:rsidRPr="0094633C">
        <w:rPr>
          <w:sz w:val="28"/>
          <w:szCs w:val="28"/>
        </w:rPr>
        <w:t>Ведение соответствующего журнала учета обслуживания сигнализации по каждому объекту обслуживания с описанием выполняемых работ на объекте.</w:t>
      </w:r>
    </w:p>
    <w:p w14:paraId="4C1C14A4" w14:textId="77777777" w:rsidR="00EC182A" w:rsidRPr="00392581" w:rsidRDefault="0094633C" w:rsidP="0094633C">
      <w:pPr>
        <w:ind w:right="425" w:firstLine="284"/>
        <w:jc w:val="both"/>
        <w:rPr>
          <w:sz w:val="28"/>
          <w:szCs w:val="28"/>
        </w:rPr>
      </w:pPr>
      <w:r w:rsidRPr="0094633C">
        <w:rPr>
          <w:sz w:val="28"/>
          <w:szCs w:val="28"/>
        </w:rPr>
        <w:t xml:space="preserve">- </w:t>
      </w:r>
      <w:r w:rsidR="00EC182A" w:rsidRPr="0094633C">
        <w:rPr>
          <w:sz w:val="28"/>
          <w:szCs w:val="28"/>
        </w:rPr>
        <w:t>Оказание технической помощи Заказчику в вопросах, касающихся эксплуатации установок (проведение инструктажа), составление инструкций по эксплуатации установок и т.п.</w:t>
      </w:r>
    </w:p>
    <w:p w14:paraId="6C50B10A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>Техническое обслуживание пожарной сигнализации включает:</w:t>
      </w:r>
    </w:p>
    <w:p w14:paraId="6EA4C830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>•</w:t>
      </w:r>
      <w:r w:rsidRPr="001C10C4">
        <w:rPr>
          <w:sz w:val="28"/>
          <w:szCs w:val="28"/>
        </w:rPr>
        <w:tab/>
        <w:t>устранение неисправностей (текущий ремонт);</w:t>
      </w:r>
    </w:p>
    <w:p w14:paraId="42A0C782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>•</w:t>
      </w:r>
      <w:r w:rsidRPr="001C10C4">
        <w:rPr>
          <w:sz w:val="28"/>
          <w:szCs w:val="28"/>
        </w:rPr>
        <w:tab/>
        <w:t>замена неработоспособных охранно-пожарных датчиков, приборов, блоков, плат, кабелей, проводов и других компонентов охранно-пожарной системы функционально эквивалентные заменяемым;</w:t>
      </w:r>
    </w:p>
    <w:p w14:paraId="2D1299A0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>•</w:t>
      </w:r>
      <w:r w:rsidRPr="001C10C4">
        <w:rPr>
          <w:sz w:val="28"/>
          <w:szCs w:val="28"/>
        </w:rPr>
        <w:tab/>
        <w:t>принятие мер и выдача рекомендаций по устранению сбоев в работе системы пожарных датчиков;</w:t>
      </w:r>
    </w:p>
    <w:p w14:paraId="3D9C48F8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>•</w:t>
      </w:r>
      <w:r w:rsidRPr="001C10C4">
        <w:rPr>
          <w:sz w:val="28"/>
          <w:szCs w:val="28"/>
        </w:rPr>
        <w:tab/>
        <w:t>оказание консультативных услуг по вопросам эксплуатации системы пожарных датчиков объекта;</w:t>
      </w:r>
    </w:p>
    <w:p w14:paraId="2FA834A0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>•</w:t>
      </w:r>
      <w:r w:rsidRPr="001C10C4">
        <w:rPr>
          <w:sz w:val="28"/>
          <w:szCs w:val="28"/>
        </w:rPr>
        <w:tab/>
        <w:t>плановый контроль работы аппаратуры осуществляется ежемесячно;</w:t>
      </w:r>
    </w:p>
    <w:p w14:paraId="62F7B27E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>•</w:t>
      </w:r>
      <w:r w:rsidRPr="001C10C4">
        <w:rPr>
          <w:sz w:val="28"/>
          <w:szCs w:val="28"/>
        </w:rPr>
        <w:tab/>
        <w:t>более обширные работы по предотвращению и устранению неисправностей должны производиться ежеквартально;</w:t>
      </w:r>
    </w:p>
    <w:p w14:paraId="538779D8" w14:textId="77777777" w:rsidR="00DA2209" w:rsidRPr="001C10C4" w:rsidRDefault="00DA2209" w:rsidP="00DA2209">
      <w:pPr>
        <w:snapToGrid w:val="0"/>
        <w:jc w:val="both"/>
        <w:rPr>
          <w:sz w:val="28"/>
          <w:szCs w:val="28"/>
        </w:rPr>
      </w:pPr>
      <w:r w:rsidRPr="001C10C4">
        <w:rPr>
          <w:sz w:val="28"/>
          <w:szCs w:val="28"/>
        </w:rPr>
        <w:tab/>
        <w:t>Система пожарной сигнализации предназначена для своевременного обнаружения места возгорания и формирования управляющих сигналов для систем оповещения о пожаре и автоматического пожаротушения.</w:t>
      </w:r>
    </w:p>
    <w:p w14:paraId="0F5A26CB" w14:textId="77777777" w:rsidR="00DA2209" w:rsidRPr="00DA2209" w:rsidRDefault="00DA2209" w:rsidP="00DA2209">
      <w:pPr>
        <w:ind w:right="425" w:firstLine="284"/>
        <w:jc w:val="both"/>
        <w:rPr>
          <w:sz w:val="28"/>
          <w:szCs w:val="28"/>
        </w:rPr>
      </w:pPr>
      <w:r w:rsidRPr="001C10C4">
        <w:rPr>
          <w:sz w:val="28"/>
          <w:szCs w:val="28"/>
        </w:rPr>
        <w:lastRenderedPageBreak/>
        <w:tab/>
        <w:t>Пожарная сигнализация - получение, обработка, передача и представление в заданном виде потребителям при помощи технических средств информации о пожаре на охраняемых объектах.</w:t>
      </w:r>
    </w:p>
    <w:p w14:paraId="108EECA0" w14:textId="77777777" w:rsidR="00EC182A" w:rsidRPr="0094633C" w:rsidRDefault="00EC182A" w:rsidP="00EC182A">
      <w:pPr>
        <w:ind w:left="720" w:right="425"/>
        <w:jc w:val="both"/>
        <w:rPr>
          <w:sz w:val="28"/>
          <w:szCs w:val="28"/>
        </w:rPr>
      </w:pPr>
    </w:p>
    <w:p w14:paraId="5618766A" w14:textId="77777777" w:rsidR="00EC182A" w:rsidRPr="0094633C" w:rsidRDefault="00EC182A" w:rsidP="00EC182A">
      <w:pPr>
        <w:pStyle w:val="a3"/>
        <w:spacing w:before="0" w:beforeAutospacing="0" w:after="0" w:afterAutospacing="0"/>
        <w:ind w:right="425"/>
        <w:jc w:val="both"/>
        <w:rPr>
          <w:sz w:val="28"/>
          <w:szCs w:val="28"/>
        </w:rPr>
      </w:pPr>
      <w:r w:rsidRPr="0094633C">
        <w:rPr>
          <w:sz w:val="28"/>
          <w:szCs w:val="28"/>
        </w:rPr>
        <w:t>После проведения комплекса профилактических работ производится заполнение журнала по техническому обслуживанию и ремонту. Таким образом, по журналу можно просмотреть всю историю по техническому обслуживанию, количество неисправностей и вышедшего из строя оборудования, а также рекомендации по правильной эксплуатации системы и модернизации.</w:t>
      </w:r>
    </w:p>
    <w:p w14:paraId="03839482" w14:textId="77777777" w:rsidR="00EC182A" w:rsidRPr="0094633C" w:rsidRDefault="00EC182A" w:rsidP="00EC182A">
      <w:pPr>
        <w:pStyle w:val="a3"/>
        <w:spacing w:before="0" w:beforeAutospacing="0" w:after="0" w:afterAutospacing="0"/>
        <w:ind w:right="425"/>
        <w:jc w:val="both"/>
        <w:rPr>
          <w:sz w:val="28"/>
          <w:szCs w:val="28"/>
          <w:lang w:val="kk-KZ"/>
        </w:rPr>
      </w:pPr>
    </w:p>
    <w:p w14:paraId="69E4E417" w14:textId="77777777" w:rsidR="00EC182A" w:rsidRPr="0094633C" w:rsidRDefault="00EC182A" w:rsidP="00ED08A7">
      <w:pPr>
        <w:ind w:right="425" w:firstLine="360"/>
        <w:jc w:val="both"/>
        <w:rPr>
          <w:sz w:val="28"/>
          <w:szCs w:val="28"/>
        </w:rPr>
      </w:pPr>
      <w:r w:rsidRPr="00ED08A7">
        <w:rPr>
          <w:b/>
          <w:sz w:val="28"/>
          <w:szCs w:val="28"/>
          <w:lang w:val="kk-KZ"/>
        </w:rPr>
        <w:t>2</w:t>
      </w:r>
      <w:r w:rsidRPr="00ED08A7">
        <w:rPr>
          <w:b/>
          <w:sz w:val="28"/>
          <w:szCs w:val="28"/>
        </w:rPr>
        <w:t xml:space="preserve">. </w:t>
      </w:r>
      <w:r w:rsidR="00ED08A7" w:rsidRPr="00ED08A7">
        <w:rPr>
          <w:b/>
          <w:sz w:val="28"/>
          <w:szCs w:val="28"/>
          <w:lang w:val="kk-KZ"/>
        </w:rPr>
        <w:t xml:space="preserve"> </w:t>
      </w:r>
      <w:r w:rsidRPr="0094633C">
        <w:rPr>
          <w:b/>
          <w:sz w:val="28"/>
          <w:szCs w:val="28"/>
          <w:u w:val="single"/>
        </w:rPr>
        <w:t>Основное требование</w:t>
      </w:r>
      <w:r w:rsidRPr="0094633C">
        <w:rPr>
          <w:b/>
          <w:sz w:val="28"/>
          <w:szCs w:val="28"/>
        </w:rPr>
        <w:t xml:space="preserve">: в случае сбоя в работе пожарной сигнализации и речевого оповещения, необходимо устранение нарушений </w:t>
      </w:r>
      <w:r w:rsidRPr="0094633C">
        <w:rPr>
          <w:b/>
          <w:sz w:val="28"/>
          <w:szCs w:val="28"/>
          <w:u w:val="single"/>
        </w:rPr>
        <w:t>в течение 24 часов</w:t>
      </w:r>
      <w:r w:rsidRPr="0094633C">
        <w:rPr>
          <w:b/>
          <w:sz w:val="28"/>
          <w:szCs w:val="28"/>
        </w:rPr>
        <w:t xml:space="preserve"> с записью в журнале регистрации.</w:t>
      </w:r>
    </w:p>
    <w:p w14:paraId="0D0F2E49" w14:textId="77777777" w:rsidR="00EC182A" w:rsidRPr="00EC182A" w:rsidRDefault="00EC182A" w:rsidP="00EC182A">
      <w:pPr>
        <w:tabs>
          <w:tab w:val="left" w:pos="317"/>
        </w:tabs>
        <w:autoSpaceDE w:val="0"/>
        <w:spacing w:after="200" w:line="276" w:lineRule="auto"/>
        <w:ind w:right="425"/>
        <w:contextualSpacing/>
        <w:rPr>
          <w:color w:val="002060"/>
          <w:sz w:val="28"/>
          <w:szCs w:val="28"/>
        </w:rPr>
      </w:pPr>
    </w:p>
    <w:p w14:paraId="1A6F5786" w14:textId="39E7ADE4" w:rsidR="00ED08A7" w:rsidRDefault="0094633C" w:rsidP="00FC2E48">
      <w:pPr>
        <w:numPr>
          <w:ilvl w:val="0"/>
          <w:numId w:val="10"/>
        </w:numPr>
        <w:tabs>
          <w:tab w:val="left" w:pos="851"/>
        </w:tabs>
        <w:ind w:righ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оказание услуги </w:t>
      </w:r>
      <w:r w:rsidRPr="00ED08A7">
        <w:rPr>
          <w:b/>
          <w:sz w:val="28"/>
          <w:szCs w:val="28"/>
        </w:rPr>
        <w:t>с момента заключение договора до 31 декабря 20</w:t>
      </w:r>
      <w:r w:rsidR="00C71AB4">
        <w:rPr>
          <w:b/>
          <w:sz w:val="28"/>
          <w:szCs w:val="28"/>
          <w:lang w:val="kk-KZ"/>
        </w:rPr>
        <w:t>2</w:t>
      </w:r>
      <w:r w:rsidR="00392581">
        <w:rPr>
          <w:b/>
          <w:sz w:val="28"/>
          <w:szCs w:val="28"/>
          <w:lang w:val="kk-KZ"/>
        </w:rPr>
        <w:t>6</w:t>
      </w:r>
      <w:r w:rsidRPr="00ED08A7">
        <w:rPr>
          <w:b/>
          <w:sz w:val="28"/>
          <w:szCs w:val="28"/>
        </w:rPr>
        <w:t xml:space="preserve"> года. </w:t>
      </w:r>
    </w:p>
    <w:p w14:paraId="3C7D8194" w14:textId="77777777" w:rsidR="00ED08A7" w:rsidRDefault="00ED08A7" w:rsidP="0094633C">
      <w:pPr>
        <w:tabs>
          <w:tab w:val="left" w:pos="851"/>
        </w:tabs>
        <w:jc w:val="both"/>
        <w:rPr>
          <w:sz w:val="28"/>
          <w:szCs w:val="28"/>
        </w:rPr>
      </w:pPr>
    </w:p>
    <w:p w14:paraId="35E0D2B3" w14:textId="77777777" w:rsidR="00ED08A7" w:rsidRDefault="00ED08A7" w:rsidP="0094633C">
      <w:pPr>
        <w:tabs>
          <w:tab w:val="left" w:pos="851"/>
        </w:tabs>
        <w:jc w:val="both"/>
        <w:rPr>
          <w:sz w:val="28"/>
          <w:szCs w:val="28"/>
        </w:rPr>
      </w:pPr>
    </w:p>
    <w:p w14:paraId="0CFFDEE5" w14:textId="77777777" w:rsidR="00E15FC5" w:rsidRDefault="00E15FC5" w:rsidP="00720B0C">
      <w:pPr>
        <w:pStyle w:val="a3"/>
        <w:spacing w:before="0" w:beforeAutospacing="0" w:after="0" w:afterAutospacing="0"/>
        <w:rPr>
          <w:rStyle w:val="a4"/>
          <w:sz w:val="36"/>
        </w:rPr>
      </w:pPr>
      <w:bookmarkStart w:id="0" w:name="_GoBack"/>
      <w:bookmarkEnd w:id="0"/>
    </w:p>
    <w:p w14:paraId="4F169DB4" w14:textId="77777777" w:rsidR="00E15FC5" w:rsidRPr="00392581" w:rsidRDefault="00E15FC5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31ACEA2B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51A03D0D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0B52F5DD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08AEE679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38CC5280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1185C83A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545F16BC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5EF816F1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6E9503EC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65C475E9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3CEC4B2E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500CEDE4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1B0F16ED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2CEF466F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726DDCF9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7BC335B0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0AEF9D3F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25703A8D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5D8303B2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0631A0A7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38ECEA1B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73DDD390" w14:textId="77777777" w:rsidR="00DA2209" w:rsidRPr="00392581" w:rsidRDefault="00DA2209" w:rsidP="008842AA">
      <w:pPr>
        <w:pStyle w:val="a3"/>
        <w:spacing w:before="0" w:beforeAutospacing="0" w:after="0" w:afterAutospacing="0"/>
        <w:jc w:val="center"/>
        <w:rPr>
          <w:rStyle w:val="a4"/>
          <w:sz w:val="36"/>
        </w:rPr>
      </w:pPr>
    </w:p>
    <w:p w14:paraId="200A3FA3" w14:textId="77777777" w:rsidR="002F67C9" w:rsidRPr="002F67C9" w:rsidRDefault="002F67C9" w:rsidP="002F67C9">
      <w:pPr>
        <w:pStyle w:val="a3"/>
        <w:jc w:val="center"/>
        <w:rPr>
          <w:rStyle w:val="a4"/>
          <w:sz w:val="36"/>
        </w:rPr>
      </w:pPr>
      <w:proofErr w:type="spellStart"/>
      <w:r w:rsidRPr="002F67C9">
        <w:rPr>
          <w:rStyle w:val="a4"/>
          <w:sz w:val="36"/>
        </w:rPr>
        <w:t>Техникалық</w:t>
      </w:r>
      <w:proofErr w:type="spellEnd"/>
      <w:r w:rsidRPr="002F67C9">
        <w:rPr>
          <w:rStyle w:val="a4"/>
          <w:sz w:val="36"/>
        </w:rPr>
        <w:t xml:space="preserve"> </w:t>
      </w:r>
      <w:proofErr w:type="spellStart"/>
      <w:r w:rsidRPr="002F67C9">
        <w:rPr>
          <w:rStyle w:val="a4"/>
          <w:sz w:val="36"/>
        </w:rPr>
        <w:t>сипаттама</w:t>
      </w:r>
      <w:proofErr w:type="spellEnd"/>
    </w:p>
    <w:p w14:paraId="443821A9" w14:textId="77777777" w:rsidR="002F67C9" w:rsidRPr="002F67C9" w:rsidRDefault="002F67C9" w:rsidP="002F67C9">
      <w:pPr>
        <w:pStyle w:val="a3"/>
        <w:jc w:val="center"/>
        <w:rPr>
          <w:rStyle w:val="a4"/>
          <w:sz w:val="36"/>
        </w:rPr>
      </w:pPr>
      <w:r w:rsidRPr="002F67C9">
        <w:rPr>
          <w:rStyle w:val="a4"/>
          <w:sz w:val="36"/>
        </w:rPr>
        <w:tab/>
      </w:r>
    </w:p>
    <w:p w14:paraId="38703B3E" w14:textId="77777777" w:rsidR="002F67C9" w:rsidRPr="00095EC2" w:rsidRDefault="002F67C9" w:rsidP="002F67C9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proofErr w:type="spellStart"/>
      <w:r w:rsidRPr="00095EC2">
        <w:rPr>
          <w:rStyle w:val="a4"/>
          <w:sz w:val="28"/>
          <w:szCs w:val="28"/>
        </w:rPr>
        <w:t>Өрт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дабылы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жүйесіне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техникалық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қызмет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көрсету</w:t>
      </w:r>
      <w:proofErr w:type="spellEnd"/>
      <w:r w:rsidRPr="00095EC2">
        <w:rPr>
          <w:rStyle w:val="a4"/>
          <w:sz w:val="28"/>
          <w:szCs w:val="28"/>
        </w:rPr>
        <w:t xml:space="preserve"> </w:t>
      </w:r>
    </w:p>
    <w:p w14:paraId="449D941D" w14:textId="77777777" w:rsidR="002F67C9" w:rsidRPr="00095EC2" w:rsidRDefault="002F67C9" w:rsidP="002F67C9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proofErr w:type="spellStart"/>
      <w:r w:rsidRPr="00095EC2">
        <w:rPr>
          <w:rStyle w:val="a4"/>
          <w:sz w:val="28"/>
          <w:szCs w:val="28"/>
        </w:rPr>
        <w:t>Күзет-өрт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дабылдарына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техникалық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қызмет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көрсету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мыналарды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қамтиды</w:t>
      </w:r>
      <w:proofErr w:type="spellEnd"/>
      <w:r w:rsidRPr="00095EC2">
        <w:rPr>
          <w:rStyle w:val="a4"/>
          <w:sz w:val="28"/>
          <w:szCs w:val="28"/>
        </w:rPr>
        <w:t>:</w:t>
      </w:r>
    </w:p>
    <w:p w14:paraId="6C47E729" w14:textId="77777777" w:rsidR="002F67C9" w:rsidRPr="00095EC2" w:rsidRDefault="002F67C9" w:rsidP="002F67C9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  <w:r w:rsidRPr="00095EC2">
        <w:rPr>
          <w:rStyle w:val="a4"/>
          <w:sz w:val="28"/>
          <w:szCs w:val="28"/>
        </w:rPr>
        <w:t>1.</w:t>
      </w:r>
      <w:r w:rsidRPr="00095EC2">
        <w:rPr>
          <w:rStyle w:val="a4"/>
          <w:sz w:val="28"/>
          <w:szCs w:val="28"/>
        </w:rPr>
        <w:tab/>
      </w:r>
      <w:proofErr w:type="spellStart"/>
      <w:r w:rsidRPr="00095EC2">
        <w:rPr>
          <w:rStyle w:val="a4"/>
          <w:sz w:val="28"/>
          <w:szCs w:val="28"/>
        </w:rPr>
        <w:t>Өртке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қарсы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дабылға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мерзімді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техникалық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қызмет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көрсету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жөніндегі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жұмыстардың</w:t>
      </w:r>
      <w:proofErr w:type="spellEnd"/>
      <w:r w:rsidRPr="00095EC2">
        <w:rPr>
          <w:rStyle w:val="a4"/>
          <w:sz w:val="28"/>
          <w:szCs w:val="28"/>
        </w:rPr>
        <w:t xml:space="preserve"> </w:t>
      </w:r>
      <w:proofErr w:type="spellStart"/>
      <w:r w:rsidRPr="00095EC2">
        <w:rPr>
          <w:rStyle w:val="a4"/>
          <w:sz w:val="28"/>
          <w:szCs w:val="28"/>
        </w:rPr>
        <w:t>тізбесі</w:t>
      </w:r>
      <w:proofErr w:type="spellEnd"/>
      <w:r w:rsidRPr="00095EC2">
        <w:rPr>
          <w:rStyle w:val="a4"/>
          <w:sz w:val="28"/>
          <w:szCs w:val="28"/>
        </w:rPr>
        <w:t>:</w:t>
      </w:r>
    </w:p>
    <w:p w14:paraId="1D7C0CCD" w14:textId="77777777" w:rsidR="002F67C9" w:rsidRPr="00095EC2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 w:rsidRPr="00095EC2">
        <w:rPr>
          <w:rStyle w:val="a4"/>
          <w:b w:val="0"/>
          <w:sz w:val="28"/>
          <w:szCs w:val="28"/>
        </w:rPr>
        <w:t xml:space="preserve">- </w:t>
      </w:r>
      <w:proofErr w:type="spellStart"/>
      <w:r w:rsidRPr="00095EC2">
        <w:rPr>
          <w:rStyle w:val="a4"/>
          <w:b w:val="0"/>
          <w:sz w:val="28"/>
          <w:szCs w:val="28"/>
        </w:rPr>
        <w:t>Жүйені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профилактикалық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сыртқы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тексеру</w:t>
      </w:r>
      <w:proofErr w:type="spellEnd"/>
      <w:r w:rsidRPr="00095EC2">
        <w:rPr>
          <w:rStyle w:val="a4"/>
          <w:b w:val="0"/>
          <w:sz w:val="28"/>
          <w:szCs w:val="28"/>
        </w:rPr>
        <w:t xml:space="preserve">, </w:t>
      </w:r>
      <w:proofErr w:type="spellStart"/>
      <w:r w:rsidRPr="00095EC2">
        <w:rPr>
          <w:rStyle w:val="a4"/>
          <w:b w:val="0"/>
          <w:sz w:val="28"/>
          <w:szCs w:val="28"/>
        </w:rPr>
        <w:t>терминалдар</w:t>
      </w:r>
      <w:proofErr w:type="spellEnd"/>
      <w:r w:rsidRPr="00095EC2">
        <w:rPr>
          <w:rStyle w:val="a4"/>
          <w:b w:val="0"/>
          <w:sz w:val="28"/>
          <w:szCs w:val="28"/>
        </w:rPr>
        <w:t xml:space="preserve"> мен </w:t>
      </w:r>
      <w:proofErr w:type="spellStart"/>
      <w:r w:rsidRPr="00095EC2">
        <w:rPr>
          <w:rStyle w:val="a4"/>
          <w:b w:val="0"/>
          <w:sz w:val="28"/>
          <w:szCs w:val="28"/>
        </w:rPr>
        <w:t>сақтандырғыштардың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беттерінен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шаңды</w:t>
      </w:r>
      <w:proofErr w:type="spellEnd"/>
      <w:r w:rsidRPr="00095EC2">
        <w:rPr>
          <w:rStyle w:val="a4"/>
          <w:b w:val="0"/>
          <w:sz w:val="28"/>
          <w:szCs w:val="28"/>
        </w:rPr>
        <w:t xml:space="preserve">, </w:t>
      </w:r>
      <w:proofErr w:type="spellStart"/>
      <w:r w:rsidRPr="00095EC2">
        <w:rPr>
          <w:rStyle w:val="a4"/>
          <w:b w:val="0"/>
          <w:sz w:val="28"/>
          <w:szCs w:val="28"/>
        </w:rPr>
        <w:t>кірді</w:t>
      </w:r>
      <w:proofErr w:type="spellEnd"/>
      <w:r w:rsidRPr="00095EC2">
        <w:rPr>
          <w:rStyle w:val="a4"/>
          <w:b w:val="0"/>
          <w:sz w:val="28"/>
          <w:szCs w:val="28"/>
        </w:rPr>
        <w:t xml:space="preserve">, коррозия </w:t>
      </w:r>
      <w:proofErr w:type="spellStart"/>
      <w:r w:rsidRPr="00095EC2">
        <w:rPr>
          <w:rStyle w:val="a4"/>
          <w:b w:val="0"/>
          <w:sz w:val="28"/>
          <w:szCs w:val="28"/>
        </w:rPr>
        <w:t>іздерін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кетіру</w:t>
      </w:r>
      <w:proofErr w:type="spellEnd"/>
      <w:proofErr w:type="gramStart"/>
      <w:r w:rsidRPr="00095EC2">
        <w:rPr>
          <w:rStyle w:val="a4"/>
          <w:b w:val="0"/>
          <w:sz w:val="28"/>
          <w:szCs w:val="28"/>
        </w:rPr>
        <w:t xml:space="preserve"> ;</w:t>
      </w:r>
      <w:proofErr w:type="gramEnd"/>
    </w:p>
    <w:p w14:paraId="3B03E685" w14:textId="77777777" w:rsidR="002F67C9" w:rsidRPr="00095EC2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 w:rsidRPr="00095EC2">
        <w:rPr>
          <w:rStyle w:val="a4"/>
          <w:b w:val="0"/>
          <w:sz w:val="28"/>
          <w:szCs w:val="28"/>
        </w:rPr>
        <w:t xml:space="preserve">- </w:t>
      </w:r>
      <w:proofErr w:type="spellStart"/>
      <w:r w:rsidRPr="00095EC2">
        <w:rPr>
          <w:rStyle w:val="a4"/>
          <w:b w:val="0"/>
          <w:sz w:val="28"/>
          <w:szCs w:val="28"/>
        </w:rPr>
        <w:t>Резервтік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және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негізгі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қуат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көзінің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кернеуін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тексеру</w:t>
      </w:r>
      <w:proofErr w:type="spellEnd"/>
    </w:p>
    <w:p w14:paraId="1FAF5230" w14:textId="77777777" w:rsidR="002F67C9" w:rsidRPr="00095EC2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 w:rsidRPr="00095EC2">
        <w:rPr>
          <w:rStyle w:val="a4"/>
          <w:b w:val="0"/>
          <w:sz w:val="28"/>
          <w:szCs w:val="28"/>
        </w:rPr>
        <w:t xml:space="preserve">- </w:t>
      </w:r>
      <w:proofErr w:type="spellStart"/>
      <w:r w:rsidRPr="00095EC2">
        <w:rPr>
          <w:rStyle w:val="a4"/>
          <w:b w:val="0"/>
          <w:sz w:val="28"/>
          <w:szCs w:val="28"/>
        </w:rPr>
        <w:t>Сақтандырғыштардың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жарамдылығын</w:t>
      </w:r>
      <w:proofErr w:type="spellEnd"/>
      <w:r w:rsidRPr="00095EC2">
        <w:rPr>
          <w:rStyle w:val="a4"/>
          <w:b w:val="0"/>
          <w:sz w:val="28"/>
          <w:szCs w:val="28"/>
        </w:rPr>
        <w:t xml:space="preserve">, </w:t>
      </w:r>
      <w:proofErr w:type="spellStart"/>
      <w:r w:rsidRPr="00095EC2">
        <w:rPr>
          <w:rStyle w:val="a4"/>
          <w:b w:val="0"/>
          <w:sz w:val="28"/>
          <w:szCs w:val="28"/>
        </w:rPr>
        <w:t>терминалдар</w:t>
      </w:r>
      <w:proofErr w:type="spellEnd"/>
      <w:r w:rsidRPr="00095EC2">
        <w:rPr>
          <w:rStyle w:val="a4"/>
          <w:b w:val="0"/>
          <w:sz w:val="28"/>
          <w:szCs w:val="28"/>
        </w:rPr>
        <w:t xml:space="preserve"> мен </w:t>
      </w:r>
      <w:proofErr w:type="spellStart"/>
      <w:r w:rsidRPr="00095EC2">
        <w:rPr>
          <w:rStyle w:val="a4"/>
          <w:b w:val="0"/>
          <w:sz w:val="28"/>
          <w:szCs w:val="28"/>
        </w:rPr>
        <w:t>сымдарды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бекітудің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сенімділігін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тексеру</w:t>
      </w:r>
      <w:proofErr w:type="spellEnd"/>
    </w:p>
    <w:p w14:paraId="23F0B50F" w14:textId="77777777" w:rsidR="002F67C9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095EC2">
        <w:rPr>
          <w:rStyle w:val="a4"/>
          <w:b w:val="0"/>
          <w:sz w:val="28"/>
          <w:szCs w:val="28"/>
        </w:rPr>
        <w:t xml:space="preserve">- </w:t>
      </w:r>
      <w:proofErr w:type="spellStart"/>
      <w:r w:rsidRPr="00095EC2">
        <w:rPr>
          <w:rStyle w:val="a4"/>
          <w:b w:val="0"/>
          <w:sz w:val="28"/>
          <w:szCs w:val="28"/>
        </w:rPr>
        <w:t>Жерге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қосу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сапасын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тексеру</w:t>
      </w:r>
      <w:proofErr w:type="spellEnd"/>
      <w:r w:rsidRPr="00095EC2">
        <w:rPr>
          <w:rStyle w:val="a4"/>
          <w:b w:val="0"/>
          <w:sz w:val="28"/>
          <w:szCs w:val="28"/>
        </w:rPr>
        <w:t>;</w:t>
      </w:r>
    </w:p>
    <w:p w14:paraId="645ECE13" w14:textId="77777777" w:rsidR="00DC498F" w:rsidRPr="00DC498F" w:rsidRDefault="00DC498F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>
        <w:rPr>
          <w:rStyle w:val="a4"/>
          <w:b w:val="0"/>
          <w:sz w:val="28"/>
          <w:szCs w:val="28"/>
          <w:lang w:val="kk-KZ"/>
        </w:rPr>
        <w:t>- Ағаш шатыр құрылымындарын өңдеу;</w:t>
      </w:r>
    </w:p>
    <w:p w14:paraId="24148FA3" w14:textId="77777777" w:rsidR="002F67C9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095EC2">
        <w:rPr>
          <w:rStyle w:val="a4"/>
          <w:b w:val="0"/>
          <w:sz w:val="28"/>
          <w:szCs w:val="28"/>
        </w:rPr>
        <w:t xml:space="preserve">- </w:t>
      </w:r>
      <w:proofErr w:type="spellStart"/>
      <w:r w:rsidRPr="00095EC2">
        <w:rPr>
          <w:rStyle w:val="a4"/>
          <w:b w:val="0"/>
          <w:sz w:val="28"/>
          <w:szCs w:val="28"/>
        </w:rPr>
        <w:t>Аспаптар</w:t>
      </w:r>
      <w:proofErr w:type="spellEnd"/>
      <w:r w:rsidRPr="00095EC2">
        <w:rPr>
          <w:rStyle w:val="a4"/>
          <w:b w:val="0"/>
          <w:sz w:val="28"/>
          <w:szCs w:val="28"/>
        </w:rPr>
        <w:t xml:space="preserve"> мен </w:t>
      </w:r>
      <w:proofErr w:type="spellStart"/>
      <w:r w:rsidRPr="00095EC2">
        <w:rPr>
          <w:rStyle w:val="a4"/>
          <w:b w:val="0"/>
          <w:sz w:val="28"/>
          <w:szCs w:val="28"/>
        </w:rPr>
        <w:t>сымдардың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тұтастығын</w:t>
      </w:r>
      <w:proofErr w:type="spellEnd"/>
      <w:r w:rsidRPr="00095EC2">
        <w:rPr>
          <w:rStyle w:val="a4"/>
          <w:b w:val="0"/>
          <w:sz w:val="28"/>
          <w:szCs w:val="28"/>
        </w:rPr>
        <w:t xml:space="preserve"> </w:t>
      </w:r>
      <w:proofErr w:type="spellStart"/>
      <w:r w:rsidRPr="00095EC2">
        <w:rPr>
          <w:rStyle w:val="a4"/>
          <w:b w:val="0"/>
          <w:sz w:val="28"/>
          <w:szCs w:val="28"/>
        </w:rPr>
        <w:t>тексеру</w:t>
      </w:r>
      <w:proofErr w:type="spellEnd"/>
      <w:r w:rsidRPr="00095EC2">
        <w:rPr>
          <w:rStyle w:val="a4"/>
          <w:b w:val="0"/>
          <w:sz w:val="28"/>
          <w:szCs w:val="28"/>
        </w:rPr>
        <w:t>;</w:t>
      </w:r>
    </w:p>
    <w:p w14:paraId="43D726CC" w14:textId="77777777" w:rsidR="00DC498F" w:rsidRDefault="00DC498F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>
        <w:rPr>
          <w:rStyle w:val="a4"/>
          <w:b w:val="0"/>
          <w:sz w:val="28"/>
          <w:szCs w:val="28"/>
          <w:lang w:val="kk-KZ"/>
        </w:rPr>
        <w:t>- Өрт сөндіргіштерді қайта зарядтау;</w:t>
      </w:r>
    </w:p>
    <w:p w14:paraId="2FF83DFF" w14:textId="77777777" w:rsidR="00DC498F" w:rsidRDefault="00DC498F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>
        <w:rPr>
          <w:rStyle w:val="a4"/>
          <w:b w:val="0"/>
          <w:sz w:val="28"/>
          <w:szCs w:val="28"/>
          <w:lang w:val="kk-KZ"/>
        </w:rPr>
        <w:t>- Ішкі өртке қарсы сумен жабдықтауды сынау;</w:t>
      </w:r>
    </w:p>
    <w:p w14:paraId="616F29F7" w14:textId="77777777" w:rsidR="00DC498F" w:rsidRPr="00DC498F" w:rsidRDefault="00DC498F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>
        <w:rPr>
          <w:rStyle w:val="a4"/>
          <w:b w:val="0"/>
          <w:sz w:val="28"/>
          <w:szCs w:val="28"/>
          <w:lang w:val="kk-KZ"/>
        </w:rPr>
        <w:t>- Персоналдарды өрт қауіпсіздігіне үйрету және оқыту;</w:t>
      </w:r>
    </w:p>
    <w:p w14:paraId="00A9C9C4" w14:textId="77777777" w:rsidR="002F67C9" w:rsidRPr="00DC498F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DC498F">
        <w:rPr>
          <w:rStyle w:val="a4"/>
          <w:b w:val="0"/>
          <w:sz w:val="28"/>
          <w:szCs w:val="28"/>
          <w:lang w:val="kk-KZ"/>
        </w:rPr>
        <w:t>- Іске қосуды модельдеу арқылы жүйенің жұмысын тексеру;</w:t>
      </w:r>
    </w:p>
    <w:p w14:paraId="0CAE204D" w14:textId="77777777" w:rsidR="002F67C9" w:rsidRPr="00DA2209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DA2209">
        <w:rPr>
          <w:rStyle w:val="a4"/>
          <w:b w:val="0"/>
          <w:sz w:val="28"/>
          <w:szCs w:val="28"/>
          <w:lang w:val="kk-KZ"/>
        </w:rPr>
        <w:t>- Негізгі қоректендіруді ажырату кезінде жүйенің жұмысқа қабілеттілігін тексеру;</w:t>
      </w:r>
    </w:p>
    <w:p w14:paraId="0F19D104" w14:textId="77777777" w:rsidR="002F67C9" w:rsidRPr="00DA2209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DA2209">
        <w:rPr>
          <w:rStyle w:val="a4"/>
          <w:b w:val="0"/>
          <w:sz w:val="28"/>
          <w:szCs w:val="28"/>
          <w:lang w:val="kk-KZ"/>
        </w:rPr>
        <w:t>- Оқшаулау кедергісін өлшеу;</w:t>
      </w:r>
    </w:p>
    <w:p w14:paraId="6C74376B" w14:textId="77777777" w:rsidR="002F67C9" w:rsidRPr="00DA2209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DA2209">
        <w:rPr>
          <w:rStyle w:val="a4"/>
          <w:b w:val="0"/>
          <w:sz w:val="28"/>
          <w:szCs w:val="28"/>
          <w:lang w:val="kk-KZ"/>
        </w:rPr>
        <w:t>- Бағдарламалық жасақтаманы және жалпы жүйелік параметрлерді тексеру;</w:t>
      </w:r>
    </w:p>
    <w:p w14:paraId="417EE577" w14:textId="77777777" w:rsidR="002F67C9" w:rsidRPr="008156C3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8156C3">
        <w:rPr>
          <w:rStyle w:val="a4"/>
          <w:b w:val="0"/>
          <w:sz w:val="28"/>
          <w:szCs w:val="28"/>
          <w:lang w:val="kk-KZ"/>
        </w:rPr>
        <w:t>- Өрт дабылы істен шыққан жағдайда өнім беруші орындалған жұмыстардың актісін егжей-тегжейлі сипаттаумен және шот-фактурамен бере отырып, өз қаражаты есебінен бұзылуды жоюға міндетті;</w:t>
      </w:r>
    </w:p>
    <w:p w14:paraId="3C35E384" w14:textId="77777777" w:rsidR="002F67C9" w:rsidRPr="008156C3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8156C3">
        <w:rPr>
          <w:rStyle w:val="a4"/>
          <w:b w:val="0"/>
          <w:sz w:val="28"/>
          <w:szCs w:val="28"/>
          <w:lang w:val="kk-KZ"/>
        </w:rPr>
        <w:tab/>
        <w:t>- Ұсақ жөндеу (жеткізушінің есебінен бөлшектерді ауыстыру) және ағымдағы жөндеу (жеткізушінің есебінен жиынтықтаушы бұйымдар мен техникалық құралдарды ауыстыру немесе қалпына келтіру жолымен ақаулар мен техникалық құралдарды жою)</w:t>
      </w:r>
    </w:p>
    <w:p w14:paraId="7A661E42" w14:textId="77777777" w:rsidR="002F67C9" w:rsidRPr="008156C3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8156C3">
        <w:rPr>
          <w:rStyle w:val="a4"/>
          <w:b w:val="0"/>
          <w:sz w:val="28"/>
          <w:szCs w:val="28"/>
          <w:lang w:val="kk-KZ"/>
        </w:rPr>
        <w:t xml:space="preserve"> - Объектіде орындалатын жұмыстарды сипаттай отырып, әрбір қызмет көрсету объектісі бойынша сигнализацияға қызмет көрсетуді есепке алудың тиісті журналын жүргізу.</w:t>
      </w:r>
    </w:p>
    <w:p w14:paraId="3AA3CBFA" w14:textId="77777777" w:rsidR="002F67C9" w:rsidRPr="008156C3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8156C3">
        <w:rPr>
          <w:rStyle w:val="a4"/>
          <w:b w:val="0"/>
          <w:sz w:val="28"/>
          <w:szCs w:val="28"/>
          <w:lang w:val="kk-KZ"/>
        </w:rPr>
        <w:t>- Қондырғыларды пайдалануға қатысты мәселелерде Тапсырыс берушіге техникалық көмек көрсету (нұсқама жүргізу), қондырғыларды пайдалану бойынша нұсқаулықтар жасау және т. б.</w:t>
      </w:r>
    </w:p>
    <w:p w14:paraId="38D5155B" w14:textId="77777777" w:rsidR="002F67C9" w:rsidRPr="008156C3" w:rsidRDefault="002F67C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  <w:r w:rsidRPr="008156C3">
        <w:rPr>
          <w:rStyle w:val="a4"/>
          <w:b w:val="0"/>
          <w:sz w:val="28"/>
          <w:szCs w:val="28"/>
          <w:lang w:val="kk-KZ"/>
        </w:rPr>
        <w:t>Профилактикалық жұмыстар кешенін жүргізгеннен кейін техникалық қызмет көрсету және жөндеу бойынша журнал толтырылады. Осылайша, журнал техникалық қызмет көрсетудің бүкіл тарихын, ақаулар мен істен шыққан жабдықтардың санын, сондай-ақ жүйені дұрыс пайдалану және жаңарту бойынша ұсыныстарды көре алады.</w:t>
      </w:r>
    </w:p>
    <w:p w14:paraId="61A10E3C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Өрт дабылына техникалық қызмет көрсету мыналарды қамтиды:</w:t>
      </w:r>
    </w:p>
    <w:p w14:paraId="7AAC0D41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• Ақаулықтарды жою (техникалық қызмет көрсету);</w:t>
      </w:r>
    </w:p>
    <w:p w14:paraId="35856150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• жұмыс істемейтін өрт және қауіпсіздік датчиктерін, құрылғыларды, блоктарды, тақталарды, кабельдерді, сымдарды және ауыстырылатындарға функционалдық жағынан сәйкес келетін өрт және қауіпсіздік жүйесінің басқа компоненттерін ауыстыру;</w:t>
      </w:r>
    </w:p>
    <w:p w14:paraId="58F306B7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lastRenderedPageBreak/>
        <w:t>• өрт хабарлау жүйесінің жұмысындағы ақауларды жою бойынша шаралар қабылдау және ұсыныстар беру;</w:t>
      </w:r>
    </w:p>
    <w:p w14:paraId="7E556D59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• объектінің өрт хабарлау жүйесінің жұмысы бойынша кеңес беру қызметтерін көрсету;</w:t>
      </w:r>
    </w:p>
    <w:p w14:paraId="2E50EB7D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• ай сайын жабдықтың жұмысына жоспарлы мониторинг жүргізіледі;</w:t>
      </w:r>
    </w:p>
    <w:p w14:paraId="7166F37F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• тоқсан сайын кең ауқымды ақауларды жою жұмыстары;</w:t>
      </w:r>
    </w:p>
    <w:p w14:paraId="15984E38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Өрт дабылы жүйесі өртті дер кезінде анықтауға және өрт дабылы жүйелері мен өртті автоматты түрде сөндіруге басқару сигналдарын қалыптастыруға арналған.</w:t>
      </w:r>
    </w:p>
    <w:p w14:paraId="0EFD7038" w14:textId="77777777" w:rsidR="00DA2209" w:rsidRPr="001C10C4" w:rsidRDefault="00DA2209" w:rsidP="00DA2209">
      <w:pPr>
        <w:snapToGrid w:val="0"/>
        <w:jc w:val="both"/>
        <w:rPr>
          <w:sz w:val="28"/>
          <w:szCs w:val="28"/>
          <w:lang w:val="kk-KZ"/>
        </w:rPr>
      </w:pPr>
      <w:r w:rsidRPr="001C10C4">
        <w:rPr>
          <w:sz w:val="28"/>
          <w:szCs w:val="28"/>
          <w:lang w:val="kk-KZ"/>
        </w:rPr>
        <w:t>Өрт дабылы – күзетілетін объектілердегі өрт туралы ақпараттың техникалық құралдарының көмегімен берілген нысанда тұтынушыларға қабылдау, өңдеу, беру және ұсыну.</w:t>
      </w:r>
    </w:p>
    <w:p w14:paraId="2BC6DED3" w14:textId="77777777" w:rsidR="00DA2209" w:rsidRPr="00DA2209" w:rsidRDefault="00DA2209" w:rsidP="002F67C9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  <w:lang w:val="kk-KZ"/>
        </w:rPr>
      </w:pPr>
    </w:p>
    <w:p w14:paraId="075F0D43" w14:textId="77777777" w:rsidR="002F67C9" w:rsidRPr="00392581" w:rsidRDefault="002F67C9" w:rsidP="002F67C9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  <w:lang w:val="kk-KZ"/>
        </w:rPr>
      </w:pPr>
      <w:r w:rsidRPr="00392581">
        <w:rPr>
          <w:rStyle w:val="a4"/>
          <w:sz w:val="28"/>
          <w:szCs w:val="28"/>
          <w:lang w:val="kk-KZ"/>
        </w:rPr>
        <w:t>2.  Негізгі талап: өрт дабылы мен сөйлеу құлақтандыруы істен шыққан жағдайда, тіркеу журналына жазумен 24 сағат ішінде бұзушылықтарды жою қажет.</w:t>
      </w:r>
    </w:p>
    <w:p w14:paraId="648C7730" w14:textId="77777777" w:rsidR="002F67C9" w:rsidRPr="00392581" w:rsidRDefault="00095EC2" w:rsidP="00095EC2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  <w:lang w:val="kk-KZ"/>
        </w:rPr>
      </w:pPr>
      <w:r w:rsidRPr="00392581">
        <w:rPr>
          <w:rStyle w:val="a4"/>
          <w:sz w:val="28"/>
          <w:szCs w:val="28"/>
          <w:lang w:val="kk-KZ"/>
        </w:rPr>
        <w:t>3.</w:t>
      </w:r>
      <w:r w:rsidR="002F67C9" w:rsidRPr="00392581">
        <w:rPr>
          <w:rStyle w:val="a4"/>
          <w:sz w:val="28"/>
          <w:szCs w:val="28"/>
          <w:lang w:val="kk-KZ"/>
        </w:rPr>
        <w:t xml:space="preserve">Қызмет көрсету мерзімі </w:t>
      </w:r>
      <w:r w:rsidR="00DA2209" w:rsidRPr="00392581">
        <w:rPr>
          <w:rStyle w:val="a4"/>
          <w:sz w:val="28"/>
          <w:szCs w:val="28"/>
          <w:lang w:val="kk-KZ"/>
        </w:rPr>
        <w:t>шарт жасалған сәттен бастап 2025</w:t>
      </w:r>
      <w:r w:rsidR="002F67C9" w:rsidRPr="00392581">
        <w:rPr>
          <w:rStyle w:val="a4"/>
          <w:sz w:val="28"/>
          <w:szCs w:val="28"/>
          <w:lang w:val="kk-KZ"/>
        </w:rPr>
        <w:t xml:space="preserve"> жылғы 31 желтоқсанға дейін.</w:t>
      </w:r>
    </w:p>
    <w:p w14:paraId="7BC560F3" w14:textId="77777777" w:rsidR="00095EC2" w:rsidRPr="00392581" w:rsidRDefault="00095EC2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b w:val="0"/>
          <w:sz w:val="28"/>
          <w:szCs w:val="28"/>
          <w:lang w:val="kk-KZ"/>
        </w:rPr>
      </w:pPr>
    </w:p>
    <w:p w14:paraId="5E25356C" w14:textId="77777777" w:rsidR="00590053" w:rsidRPr="00392581" w:rsidRDefault="00590053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b w:val="0"/>
          <w:sz w:val="28"/>
          <w:szCs w:val="28"/>
          <w:lang w:val="kk-KZ"/>
        </w:rPr>
      </w:pPr>
    </w:p>
    <w:p w14:paraId="547F66D8" w14:textId="77777777" w:rsidR="00590053" w:rsidRPr="00392581" w:rsidRDefault="00590053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b w:val="0"/>
          <w:sz w:val="28"/>
          <w:szCs w:val="28"/>
          <w:lang w:val="kk-KZ"/>
        </w:rPr>
      </w:pPr>
    </w:p>
    <w:p w14:paraId="36995AEA" w14:textId="77777777" w:rsidR="00590053" w:rsidRPr="00392581" w:rsidRDefault="00590053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b w:val="0"/>
          <w:sz w:val="28"/>
          <w:szCs w:val="28"/>
          <w:lang w:val="kk-KZ"/>
        </w:rPr>
      </w:pPr>
    </w:p>
    <w:p w14:paraId="344192CF" w14:textId="77777777" w:rsidR="00590053" w:rsidRPr="00392581" w:rsidRDefault="00590053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b w:val="0"/>
          <w:sz w:val="28"/>
          <w:szCs w:val="28"/>
          <w:lang w:val="kk-KZ"/>
        </w:rPr>
      </w:pPr>
    </w:p>
    <w:p w14:paraId="52A9D3D5" w14:textId="77777777" w:rsidR="00590053" w:rsidRPr="00392581" w:rsidRDefault="00590053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b w:val="0"/>
          <w:sz w:val="28"/>
          <w:szCs w:val="28"/>
          <w:lang w:val="kk-KZ"/>
        </w:rPr>
      </w:pPr>
    </w:p>
    <w:p w14:paraId="58307AE7" w14:textId="77777777" w:rsidR="00590053" w:rsidRPr="00392581" w:rsidRDefault="00590053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b w:val="0"/>
          <w:sz w:val="28"/>
          <w:szCs w:val="28"/>
          <w:lang w:val="kk-KZ"/>
        </w:rPr>
      </w:pPr>
    </w:p>
    <w:p w14:paraId="56E7D8AB" w14:textId="77777777" w:rsidR="00095EC2" w:rsidRPr="00392581" w:rsidRDefault="00095EC2" w:rsidP="00095EC2">
      <w:pPr>
        <w:pStyle w:val="a3"/>
        <w:spacing w:before="0" w:beforeAutospacing="0" w:after="0" w:afterAutospacing="0"/>
        <w:ind w:left="644"/>
        <w:jc w:val="both"/>
        <w:rPr>
          <w:rStyle w:val="a4"/>
          <w:lang w:val="kk-KZ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2693"/>
      </w:tblGrid>
      <w:tr w:rsidR="00095EC2" w:rsidRPr="00D30E26" w14:paraId="118C14BE" w14:textId="77777777" w:rsidTr="00D30E26">
        <w:trPr>
          <w:jc w:val="center"/>
        </w:trPr>
        <w:tc>
          <w:tcPr>
            <w:tcW w:w="6658" w:type="dxa"/>
          </w:tcPr>
          <w:p w14:paraId="176FEF6A" w14:textId="77777777" w:rsidR="00095EC2" w:rsidRPr="00D30E26" w:rsidRDefault="00D30E26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lang w:val="kk-KZ"/>
              </w:rPr>
              <w:t>Н</w:t>
            </w:r>
            <w:proofErr w:type="spellStart"/>
            <w:r w:rsidR="00095EC2" w:rsidRPr="00D30E26">
              <w:rPr>
                <w:b/>
              </w:rPr>
              <w:t>аименование</w:t>
            </w:r>
            <w:proofErr w:type="spellEnd"/>
          </w:p>
        </w:tc>
        <w:tc>
          <w:tcPr>
            <w:tcW w:w="2693" w:type="dxa"/>
          </w:tcPr>
          <w:p w14:paraId="3C408070" w14:textId="77777777" w:rsidR="00095EC2" w:rsidRPr="00D30E26" w:rsidRDefault="00D30E26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lang w:val="kk-KZ"/>
              </w:rPr>
              <w:t>К</w:t>
            </w:r>
            <w:proofErr w:type="spellStart"/>
            <w:r w:rsidR="00095EC2" w:rsidRPr="00D30E26">
              <w:rPr>
                <w:b/>
              </w:rPr>
              <w:t>оличество</w:t>
            </w:r>
            <w:proofErr w:type="spellEnd"/>
          </w:p>
        </w:tc>
      </w:tr>
      <w:tr w:rsidR="00095EC2" w:rsidRPr="00D30E26" w14:paraId="4E660404" w14:textId="77777777" w:rsidTr="00D30E26">
        <w:trPr>
          <w:trHeight w:val="404"/>
          <w:jc w:val="center"/>
        </w:trPr>
        <w:tc>
          <w:tcPr>
            <w:tcW w:w="6658" w:type="dxa"/>
            <w:tcBorders>
              <w:top w:val="single" w:sz="4" w:space="0" w:color="auto"/>
            </w:tcBorders>
            <w:shd w:val="clear" w:color="auto" w:fill="FFFFFF"/>
          </w:tcPr>
          <w:p w14:paraId="46047E83" w14:textId="77777777" w:rsidR="00095EC2" w:rsidRPr="00491DDC" w:rsidRDefault="00095EC2" w:rsidP="00D30E26">
            <w:pPr>
              <w:spacing w:before="100" w:beforeAutospacing="1" w:after="300" w:afterAutospacing="1"/>
              <w:jc w:val="center"/>
              <w:rPr>
                <w:b/>
                <w:color w:val="333333"/>
                <w:sz w:val="22"/>
                <w:szCs w:val="22"/>
              </w:rPr>
            </w:pPr>
            <w:r w:rsidRPr="00491DDC">
              <w:rPr>
                <w:b/>
                <w:color w:val="333333"/>
                <w:sz w:val="22"/>
                <w:szCs w:val="22"/>
              </w:rPr>
              <w:t>Услуги по техническому обслуживанию пожарной оборудования</w:t>
            </w:r>
          </w:p>
        </w:tc>
        <w:tc>
          <w:tcPr>
            <w:tcW w:w="2693" w:type="dxa"/>
          </w:tcPr>
          <w:p w14:paraId="357637FD" w14:textId="77777777" w:rsidR="00095EC2" w:rsidRPr="00D30E26" w:rsidRDefault="00095EC2" w:rsidP="00D30E26">
            <w:pPr>
              <w:spacing w:before="100" w:beforeAutospacing="1" w:after="300" w:afterAutospacing="1"/>
              <w:jc w:val="center"/>
              <w:rPr>
                <w:rFonts w:ascii="Helvetica" w:hAnsi="Helvetica" w:cs="Helvetica"/>
                <w:b/>
                <w:color w:val="333333"/>
                <w:sz w:val="20"/>
                <w:szCs w:val="20"/>
              </w:rPr>
            </w:pPr>
            <w:r w:rsidRPr="00D30E26">
              <w:rPr>
                <w:rFonts w:ascii="Helvetica" w:hAnsi="Helvetica" w:cs="Helvetica"/>
                <w:b/>
                <w:color w:val="333333"/>
                <w:sz w:val="20"/>
                <w:szCs w:val="20"/>
              </w:rPr>
              <w:t>12 месяцев</w:t>
            </w:r>
          </w:p>
          <w:p w14:paraId="134EBAEE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095EC2" w:rsidRPr="00D30E26" w14:paraId="785261A0" w14:textId="77777777" w:rsidTr="00D30E26">
        <w:trPr>
          <w:jc w:val="center"/>
        </w:trPr>
        <w:tc>
          <w:tcPr>
            <w:tcW w:w="6658" w:type="dxa"/>
          </w:tcPr>
          <w:p w14:paraId="3AB4F933" w14:textId="77777777" w:rsidR="00095EC2" w:rsidRPr="00D30E26" w:rsidRDefault="00095EC2" w:rsidP="00D30E26">
            <w:pPr>
              <w:spacing w:before="100" w:beforeAutospacing="1" w:after="100" w:afterAutospacing="1"/>
              <w:rPr>
                <w:b/>
                <w:lang w:val="kk-KZ"/>
              </w:rPr>
            </w:pPr>
          </w:p>
        </w:tc>
        <w:tc>
          <w:tcPr>
            <w:tcW w:w="2693" w:type="dxa"/>
          </w:tcPr>
          <w:p w14:paraId="4BC8FB02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095EC2" w:rsidRPr="00D30E26" w14:paraId="68267FF2" w14:textId="77777777" w:rsidTr="00D30E26">
        <w:trPr>
          <w:jc w:val="center"/>
        </w:trPr>
        <w:tc>
          <w:tcPr>
            <w:tcW w:w="6658" w:type="dxa"/>
          </w:tcPr>
          <w:p w14:paraId="0B783888" w14:textId="77777777" w:rsidR="00095EC2" w:rsidRPr="00D30E26" w:rsidRDefault="00D30E26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lang w:val="kk-KZ"/>
              </w:rPr>
              <w:t>А</w:t>
            </w:r>
            <w:proofErr w:type="spellStart"/>
            <w:r w:rsidR="00095EC2" w:rsidRPr="00D30E26">
              <w:rPr>
                <w:b/>
              </w:rPr>
              <w:t>тауы</w:t>
            </w:r>
            <w:proofErr w:type="spellEnd"/>
          </w:p>
        </w:tc>
        <w:tc>
          <w:tcPr>
            <w:tcW w:w="2693" w:type="dxa"/>
          </w:tcPr>
          <w:p w14:paraId="1E1D6132" w14:textId="77777777" w:rsidR="00095EC2" w:rsidRPr="00D30E26" w:rsidRDefault="00491DDC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lang w:val="kk-KZ"/>
              </w:rPr>
              <w:t>С</w:t>
            </w:r>
            <w:proofErr w:type="spellStart"/>
            <w:r w:rsidR="00095EC2" w:rsidRPr="00D30E26">
              <w:rPr>
                <w:b/>
              </w:rPr>
              <w:t>аны</w:t>
            </w:r>
            <w:proofErr w:type="spellEnd"/>
          </w:p>
        </w:tc>
      </w:tr>
      <w:tr w:rsidR="00095EC2" w:rsidRPr="00D30E26" w14:paraId="4065E3A5" w14:textId="77777777" w:rsidTr="00D30E26">
        <w:trPr>
          <w:jc w:val="center"/>
        </w:trPr>
        <w:tc>
          <w:tcPr>
            <w:tcW w:w="6658" w:type="dxa"/>
          </w:tcPr>
          <w:p w14:paraId="28075D61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3D960C62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  <w:tr w:rsidR="00095EC2" w:rsidRPr="00D30E26" w14:paraId="4C6679F1" w14:textId="77777777" w:rsidTr="00D30E26">
        <w:trPr>
          <w:jc w:val="center"/>
        </w:trPr>
        <w:tc>
          <w:tcPr>
            <w:tcW w:w="6658" w:type="dxa"/>
          </w:tcPr>
          <w:p w14:paraId="1FDAF4D4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30E26">
              <w:rPr>
                <w:b/>
              </w:rPr>
              <w:t>Өрт</w:t>
            </w:r>
            <w:r w:rsidR="00491DDC">
              <w:rPr>
                <w:b/>
                <w:lang w:val="kk-KZ"/>
              </w:rPr>
              <w:t xml:space="preserve"> </w:t>
            </w:r>
            <w:r w:rsidRPr="00D30E26">
              <w:rPr>
                <w:b/>
              </w:rPr>
              <w:t>жабдығына</w:t>
            </w:r>
            <w:r w:rsidR="00491DDC">
              <w:rPr>
                <w:b/>
                <w:lang w:val="kk-KZ"/>
              </w:rPr>
              <w:t xml:space="preserve"> </w:t>
            </w:r>
            <w:r w:rsidRPr="00D30E26">
              <w:rPr>
                <w:b/>
              </w:rPr>
              <w:t>техникалық</w:t>
            </w:r>
            <w:r w:rsidR="00491DDC">
              <w:rPr>
                <w:b/>
                <w:lang w:val="kk-KZ"/>
              </w:rPr>
              <w:t xml:space="preserve"> </w:t>
            </w:r>
            <w:r w:rsidRPr="00D30E26">
              <w:rPr>
                <w:b/>
              </w:rPr>
              <w:t>қызмет</w:t>
            </w:r>
            <w:r w:rsidR="00491DDC">
              <w:rPr>
                <w:b/>
                <w:lang w:val="kk-KZ"/>
              </w:rPr>
              <w:t xml:space="preserve"> </w:t>
            </w:r>
            <w:r w:rsidRPr="00D30E26">
              <w:rPr>
                <w:b/>
              </w:rPr>
              <w:t>көрсету</w:t>
            </w:r>
            <w:r w:rsidR="00491DDC">
              <w:rPr>
                <w:b/>
                <w:lang w:val="kk-KZ"/>
              </w:rPr>
              <w:t xml:space="preserve"> </w:t>
            </w:r>
            <w:r w:rsidRPr="00D30E26">
              <w:rPr>
                <w:b/>
              </w:rPr>
              <w:t>жөніндегі</w:t>
            </w:r>
            <w:r w:rsidR="00491DDC">
              <w:rPr>
                <w:b/>
                <w:lang w:val="kk-KZ"/>
              </w:rPr>
              <w:t xml:space="preserve"> </w:t>
            </w:r>
            <w:r w:rsidRPr="00D30E26">
              <w:rPr>
                <w:b/>
              </w:rPr>
              <w:t>қызметтер</w:t>
            </w:r>
          </w:p>
        </w:tc>
        <w:tc>
          <w:tcPr>
            <w:tcW w:w="2693" w:type="dxa"/>
          </w:tcPr>
          <w:p w14:paraId="2DEF3239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30E26">
              <w:rPr>
                <w:b/>
              </w:rPr>
              <w:t>12 ай</w:t>
            </w:r>
          </w:p>
        </w:tc>
      </w:tr>
      <w:tr w:rsidR="00095EC2" w:rsidRPr="00D30E26" w14:paraId="75F53C92" w14:textId="77777777" w:rsidTr="00D30E26">
        <w:trPr>
          <w:jc w:val="center"/>
        </w:trPr>
        <w:tc>
          <w:tcPr>
            <w:tcW w:w="6658" w:type="dxa"/>
          </w:tcPr>
          <w:p w14:paraId="1260E619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2A6814DD" w14:textId="77777777" w:rsidR="00095EC2" w:rsidRPr="00D30E26" w:rsidRDefault="00095EC2" w:rsidP="00D30E26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</w:tr>
    </w:tbl>
    <w:p w14:paraId="5C21A885" w14:textId="77777777" w:rsidR="00095EC2" w:rsidRPr="002F67C9" w:rsidRDefault="00095EC2" w:rsidP="00095EC2">
      <w:pPr>
        <w:pStyle w:val="a3"/>
        <w:spacing w:before="0" w:beforeAutospacing="0" w:after="0" w:afterAutospacing="0"/>
        <w:ind w:left="779"/>
        <w:jc w:val="both"/>
        <w:rPr>
          <w:rStyle w:val="a4"/>
        </w:rPr>
      </w:pPr>
    </w:p>
    <w:sectPr w:rsidR="00095EC2" w:rsidRPr="002F67C9" w:rsidSect="00AA3F8F">
      <w:pgSz w:w="11906" w:h="16838"/>
      <w:pgMar w:top="426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EFC"/>
    <w:multiLevelType w:val="hybridMultilevel"/>
    <w:tmpl w:val="47BA0C0C"/>
    <w:lvl w:ilvl="0" w:tplc="DB804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24446"/>
    <w:multiLevelType w:val="multilevel"/>
    <w:tmpl w:val="FC085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5E2079D"/>
    <w:multiLevelType w:val="multilevel"/>
    <w:tmpl w:val="8A66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EE12404"/>
    <w:multiLevelType w:val="hybridMultilevel"/>
    <w:tmpl w:val="3722A6AE"/>
    <w:lvl w:ilvl="0" w:tplc="CB5AD2D8">
      <w:start w:val="1"/>
      <w:numFmt w:val="decimal"/>
      <w:lvlText w:val="%1."/>
      <w:lvlJc w:val="left"/>
      <w:pPr>
        <w:ind w:left="779" w:hanging="495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3965085"/>
    <w:multiLevelType w:val="multilevel"/>
    <w:tmpl w:val="8DDE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3B1593"/>
    <w:multiLevelType w:val="hybridMultilevel"/>
    <w:tmpl w:val="6D5242F4"/>
    <w:lvl w:ilvl="0" w:tplc="EECCC01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3E16160E"/>
    <w:multiLevelType w:val="hybridMultilevel"/>
    <w:tmpl w:val="995036D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45281C"/>
    <w:multiLevelType w:val="hybridMultilevel"/>
    <w:tmpl w:val="AD3A0D70"/>
    <w:lvl w:ilvl="0" w:tplc="66B0F892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72F74D0"/>
    <w:multiLevelType w:val="multilevel"/>
    <w:tmpl w:val="3282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A5942D5"/>
    <w:multiLevelType w:val="hybridMultilevel"/>
    <w:tmpl w:val="09568E56"/>
    <w:lvl w:ilvl="0" w:tplc="239A214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66239"/>
    <w:multiLevelType w:val="multilevel"/>
    <w:tmpl w:val="FA2E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2"/>
  </w:num>
  <w:num w:numId="5">
    <w:abstractNumId w:val="10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5EA"/>
    <w:rsid w:val="00095EC2"/>
    <w:rsid w:val="000A1B4D"/>
    <w:rsid w:val="000B1AAB"/>
    <w:rsid w:val="0010263E"/>
    <w:rsid w:val="00150A23"/>
    <w:rsid w:val="00177A9A"/>
    <w:rsid w:val="00182D4D"/>
    <w:rsid w:val="00190916"/>
    <w:rsid w:val="001C464F"/>
    <w:rsid w:val="001C6B1B"/>
    <w:rsid w:val="001F55F5"/>
    <w:rsid w:val="002054B8"/>
    <w:rsid w:val="002C3D3D"/>
    <w:rsid w:val="002F67C9"/>
    <w:rsid w:val="002F7B24"/>
    <w:rsid w:val="003409D5"/>
    <w:rsid w:val="00345BB8"/>
    <w:rsid w:val="00367EEE"/>
    <w:rsid w:val="00392478"/>
    <w:rsid w:val="00392581"/>
    <w:rsid w:val="003C695F"/>
    <w:rsid w:val="004008C7"/>
    <w:rsid w:val="00456301"/>
    <w:rsid w:val="00477B6C"/>
    <w:rsid w:val="00491DDC"/>
    <w:rsid w:val="004D6B80"/>
    <w:rsid w:val="004D701C"/>
    <w:rsid w:val="004E0E27"/>
    <w:rsid w:val="0050380E"/>
    <w:rsid w:val="005864DD"/>
    <w:rsid w:val="00590053"/>
    <w:rsid w:val="005C25EA"/>
    <w:rsid w:val="005C7B8D"/>
    <w:rsid w:val="00682229"/>
    <w:rsid w:val="006B1787"/>
    <w:rsid w:val="00713438"/>
    <w:rsid w:val="00720B0C"/>
    <w:rsid w:val="00770B63"/>
    <w:rsid w:val="007F7535"/>
    <w:rsid w:val="008020D5"/>
    <w:rsid w:val="008156C3"/>
    <w:rsid w:val="00820B6B"/>
    <w:rsid w:val="00865D7F"/>
    <w:rsid w:val="008842AA"/>
    <w:rsid w:val="008A53AF"/>
    <w:rsid w:val="0094633C"/>
    <w:rsid w:val="00953B10"/>
    <w:rsid w:val="00974D13"/>
    <w:rsid w:val="00986938"/>
    <w:rsid w:val="00A65DDD"/>
    <w:rsid w:val="00A809AC"/>
    <w:rsid w:val="00AA3F8F"/>
    <w:rsid w:val="00AD5886"/>
    <w:rsid w:val="00AE165B"/>
    <w:rsid w:val="00BC7BF1"/>
    <w:rsid w:val="00BF3927"/>
    <w:rsid w:val="00C3223C"/>
    <w:rsid w:val="00C71AB4"/>
    <w:rsid w:val="00D2134C"/>
    <w:rsid w:val="00D30E26"/>
    <w:rsid w:val="00D72E3A"/>
    <w:rsid w:val="00DA18A5"/>
    <w:rsid w:val="00DA2209"/>
    <w:rsid w:val="00DB4487"/>
    <w:rsid w:val="00DC498F"/>
    <w:rsid w:val="00DD09BE"/>
    <w:rsid w:val="00DF1094"/>
    <w:rsid w:val="00DF1FAE"/>
    <w:rsid w:val="00E12B94"/>
    <w:rsid w:val="00E15FC5"/>
    <w:rsid w:val="00E60351"/>
    <w:rsid w:val="00E875AF"/>
    <w:rsid w:val="00E920F7"/>
    <w:rsid w:val="00EC182A"/>
    <w:rsid w:val="00ED08A7"/>
    <w:rsid w:val="00F17D9C"/>
    <w:rsid w:val="00F605B6"/>
    <w:rsid w:val="00F668AE"/>
    <w:rsid w:val="00FC2E48"/>
    <w:rsid w:val="00FC67A9"/>
    <w:rsid w:val="00FE0369"/>
    <w:rsid w:val="00FE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A49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0B6B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820B6B"/>
    <w:rPr>
      <w:b/>
      <w:bCs/>
    </w:rPr>
  </w:style>
  <w:style w:type="character" w:styleId="a5">
    <w:name w:val="Hyperlink"/>
    <w:rsid w:val="00820B6B"/>
    <w:rPr>
      <w:color w:val="0000FF"/>
      <w:u w:val="single"/>
    </w:rPr>
  </w:style>
  <w:style w:type="character" w:styleId="a6">
    <w:name w:val="Emphasis"/>
    <w:qFormat/>
    <w:rsid w:val="00820B6B"/>
    <w:rPr>
      <w:i/>
      <w:iCs/>
    </w:rPr>
  </w:style>
  <w:style w:type="paragraph" w:customStyle="1" w:styleId="a7">
    <w:name w:val="Знак Знак Знак"/>
    <w:basedOn w:val="a"/>
    <w:autoRedefine/>
    <w:rsid w:val="002C3D3D"/>
    <w:rPr>
      <w:sz w:val="20"/>
      <w:szCs w:val="20"/>
      <w:lang w:val="en-US" w:eastAsia="en-US"/>
    </w:rPr>
  </w:style>
  <w:style w:type="paragraph" w:styleId="a8">
    <w:name w:val="No Spacing"/>
    <w:uiPriority w:val="1"/>
    <w:qFormat/>
    <w:rsid w:val="00682229"/>
    <w:rPr>
      <w:rFonts w:ascii="Calibri" w:hAnsi="Calibri"/>
      <w:sz w:val="22"/>
      <w:szCs w:val="22"/>
    </w:rPr>
  </w:style>
  <w:style w:type="character" w:customStyle="1" w:styleId="shorttext">
    <w:name w:val="short_text"/>
    <w:basedOn w:val="a0"/>
    <w:rsid w:val="00D72E3A"/>
  </w:style>
  <w:style w:type="paragraph" w:styleId="a9">
    <w:name w:val="Body Text"/>
    <w:basedOn w:val="a"/>
    <w:link w:val="aa"/>
    <w:rsid w:val="00720B0C"/>
    <w:pPr>
      <w:jc w:val="center"/>
    </w:pPr>
    <w:rPr>
      <w:b/>
      <w:kern w:val="1"/>
      <w:sz w:val="28"/>
      <w:szCs w:val="20"/>
      <w:lang w:eastAsia="zh-CN"/>
    </w:rPr>
  </w:style>
  <w:style w:type="character" w:customStyle="1" w:styleId="aa">
    <w:name w:val="Основной текст Знак"/>
    <w:link w:val="a9"/>
    <w:rsid w:val="00720B0C"/>
    <w:rPr>
      <w:b/>
      <w:kern w:val="1"/>
      <w:sz w:val="28"/>
      <w:lang w:eastAsia="zh-CN"/>
    </w:rPr>
  </w:style>
  <w:style w:type="table" w:styleId="ab">
    <w:name w:val="Table Grid"/>
    <w:basedOn w:val="a1"/>
    <w:uiPriority w:val="39"/>
    <w:rsid w:val="00095EC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0B6B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820B6B"/>
    <w:rPr>
      <w:b/>
      <w:bCs/>
    </w:rPr>
  </w:style>
  <w:style w:type="character" w:styleId="a5">
    <w:name w:val="Hyperlink"/>
    <w:rsid w:val="00820B6B"/>
    <w:rPr>
      <w:color w:val="0000FF"/>
      <w:u w:val="single"/>
    </w:rPr>
  </w:style>
  <w:style w:type="character" w:styleId="a6">
    <w:name w:val="Emphasis"/>
    <w:qFormat/>
    <w:rsid w:val="00820B6B"/>
    <w:rPr>
      <w:i/>
      <w:iCs/>
    </w:rPr>
  </w:style>
  <w:style w:type="paragraph" w:customStyle="1" w:styleId="a7">
    <w:name w:val="Знак Знак Знак"/>
    <w:basedOn w:val="a"/>
    <w:autoRedefine/>
    <w:rsid w:val="002C3D3D"/>
    <w:rPr>
      <w:sz w:val="20"/>
      <w:szCs w:val="20"/>
      <w:lang w:val="en-US" w:eastAsia="en-US"/>
    </w:rPr>
  </w:style>
  <w:style w:type="paragraph" w:styleId="a8">
    <w:name w:val="No Spacing"/>
    <w:uiPriority w:val="1"/>
    <w:qFormat/>
    <w:rsid w:val="00682229"/>
    <w:rPr>
      <w:rFonts w:ascii="Calibri" w:hAnsi="Calibri"/>
      <w:sz w:val="22"/>
      <w:szCs w:val="22"/>
    </w:rPr>
  </w:style>
  <w:style w:type="character" w:customStyle="1" w:styleId="shorttext">
    <w:name w:val="short_text"/>
    <w:basedOn w:val="a0"/>
    <w:rsid w:val="00D72E3A"/>
  </w:style>
  <w:style w:type="paragraph" w:styleId="a9">
    <w:name w:val="Body Text"/>
    <w:basedOn w:val="a"/>
    <w:link w:val="aa"/>
    <w:rsid w:val="00720B0C"/>
    <w:pPr>
      <w:jc w:val="center"/>
    </w:pPr>
    <w:rPr>
      <w:b/>
      <w:kern w:val="1"/>
      <w:sz w:val="28"/>
      <w:szCs w:val="20"/>
      <w:lang w:eastAsia="zh-CN"/>
    </w:rPr>
  </w:style>
  <w:style w:type="character" w:customStyle="1" w:styleId="aa">
    <w:name w:val="Основной текст Знак"/>
    <w:link w:val="a9"/>
    <w:rsid w:val="00720B0C"/>
    <w:rPr>
      <w:b/>
      <w:kern w:val="1"/>
      <w:sz w:val="28"/>
      <w:lang w:eastAsia="zh-CN"/>
    </w:rPr>
  </w:style>
  <w:style w:type="table" w:styleId="ab">
    <w:name w:val="Table Grid"/>
    <w:basedOn w:val="a1"/>
    <w:uiPriority w:val="39"/>
    <w:rsid w:val="00095EC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6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Reanimator Extreme Edition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Пользователь</dc:creator>
  <cp:lastModifiedBy>Аsus</cp:lastModifiedBy>
  <cp:revision>2</cp:revision>
  <cp:lastPrinted>2020-01-21T06:29:00Z</cp:lastPrinted>
  <dcterms:created xsi:type="dcterms:W3CDTF">2026-10-13T10:52:00Z</dcterms:created>
  <dcterms:modified xsi:type="dcterms:W3CDTF">2026-10-13T10:52:00Z</dcterms:modified>
</cp:coreProperties>
</file>