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F8" w:rsidRPr="006742F8" w:rsidRDefault="006742F8" w:rsidP="006742F8">
      <w:pPr>
        <w:spacing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742F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Приложение №1 к договору</w:t>
      </w:r>
    </w:p>
    <w:p w:rsidR="006742F8" w:rsidRPr="006742F8" w:rsidRDefault="006742F8" w:rsidP="006742F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6742F8" w:rsidRPr="006742F8" w:rsidRDefault="006742F8" w:rsidP="006742F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674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Техническая спецификация на пошив и установку штор</w:t>
      </w:r>
    </w:p>
    <w:p w:rsidR="006742F8" w:rsidRPr="006742F8" w:rsidRDefault="006742F8" w:rsidP="006742F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6742F8" w:rsidRPr="006742F8" w:rsidRDefault="006742F8" w:rsidP="006742F8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Техническая спецификация на пошив и установку штор  включает выезд на замер, согласование дизайна и материалов, изготовление портьер/тюля, поставку карнизов и монтаж. </w:t>
      </w:r>
    </w:p>
    <w:p w:rsidR="006742F8" w:rsidRPr="006742F8" w:rsidRDefault="006742F8" w:rsidP="006742F8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Основные разделы технической спецификации</w:t>
      </w:r>
    </w:p>
    <w:p w:rsidR="006742F8" w:rsidRPr="006742F8" w:rsidRDefault="006742F8" w:rsidP="006742F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положения: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Работы по пошиву штор 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(пошив, изготовление, доставка, монтаж штор, тюля, ламбрекенов или сценических занавесов).</w:t>
      </w:r>
    </w:p>
    <w:p w:rsidR="006742F8" w:rsidRPr="006742F8" w:rsidRDefault="006742F8" w:rsidP="006742F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Исходные данные объекта: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Размеры оконных проемов 18,6м(ширина)*4,0м(высота), 6,0м (ширина)*4,0м(высота),  10,0м (ширина)*4,0м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(высота).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Длина карниза соответствует ширине проемов</w:t>
      </w:r>
    </w:p>
    <w:p w:rsidR="006742F8" w:rsidRPr="006742F8" w:rsidRDefault="006742F8" w:rsidP="006742F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материалам:</w:t>
      </w:r>
    </w:p>
    <w:p w:rsidR="006742F8" w:rsidRPr="006742F8" w:rsidRDefault="009F4746" w:rsidP="006742F8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Материал предоставляется заказчиком </w:t>
      </w:r>
      <w:r w:rsidR="006742F8"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742F8" w:rsidRPr="006742F8" w:rsidRDefault="006742F8" w:rsidP="006742F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Комплектация:</w:t>
      </w:r>
    </w:p>
    <w:p w:rsidR="006742F8" w:rsidRPr="006742F8" w:rsidRDefault="003C2F24" w:rsidP="006742F8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6742F8"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>одхваты, декоративные элементы.</w:t>
      </w:r>
    </w:p>
    <w:p w:rsidR="006742F8" w:rsidRPr="006742F8" w:rsidRDefault="003C2F24" w:rsidP="006742F8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Карнизы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потолочные скрытые двухрядные</w:t>
      </w:r>
      <w:r w:rsidR="006742F8"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кронштейны, заглушки, бегунки, крючки.</w:t>
      </w:r>
    </w:p>
    <w:p w:rsidR="006742F8" w:rsidRPr="006742F8" w:rsidRDefault="006742F8" w:rsidP="006742F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работам:</w:t>
      </w:r>
    </w:p>
    <w:p w:rsidR="006742F8" w:rsidRPr="006742F8" w:rsidRDefault="006742F8" w:rsidP="006742F8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Обязательный предварительный выезд специалиста на замер.</w:t>
      </w:r>
    </w:p>
    <w:p w:rsidR="006742F8" w:rsidRPr="006742F8" w:rsidRDefault="006742F8" w:rsidP="006742F8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обработки швов (отсутствие стяжек, ровные строчки, термообработка или подгиб краев).</w:t>
      </w:r>
    </w:p>
    <w:p w:rsidR="006742F8" w:rsidRPr="006742F8" w:rsidRDefault="006742F8" w:rsidP="006742F8">
      <w:pPr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карнизов и навеска/драпировка готовых изделий «под ключ».</w:t>
      </w:r>
    </w:p>
    <w:p w:rsidR="006742F8" w:rsidRPr="006742F8" w:rsidRDefault="006742F8" w:rsidP="006742F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Гарантийные обязательства: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гарантии на выполненные раб</w:t>
      </w:r>
      <w:r w:rsidR="009F47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 и фурнитуру (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>12 месяцев).</w:t>
      </w:r>
    </w:p>
    <w:p w:rsidR="006742F8" w:rsidRPr="006742F8" w:rsidRDefault="006742F8" w:rsidP="009F474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и условия выполнения: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474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 течени</w:t>
      </w:r>
      <w:proofErr w:type="gramStart"/>
      <w:r w:rsidR="009F474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</w:t>
      </w:r>
      <w:proofErr w:type="gramEnd"/>
      <w:r w:rsidR="009F474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15 дней со дня заключения договора</w:t>
      </w:r>
    </w:p>
    <w:p w:rsidR="006742F8" w:rsidRPr="006742F8" w:rsidRDefault="006742F8" w:rsidP="006742F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помещения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F474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административное здание, 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зал</w:t>
      </w:r>
      <w:proofErr w:type="gramStart"/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>, )</w:t>
      </w:r>
      <w:proofErr w:type="gramEnd"/>
    </w:p>
    <w:p w:rsidR="006742F8" w:rsidRPr="006742F8" w:rsidRDefault="006742F8" w:rsidP="006742F8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комплекта</w:t>
      </w:r>
      <w:r w:rsidR="009F47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(тюль/портьеры </w:t>
      </w:r>
      <w:r w:rsidRPr="00674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карнизами и установкой)</w:t>
      </w:r>
    </w:p>
    <w:p w:rsidR="00CC51CB" w:rsidRPr="006742F8" w:rsidRDefault="00CC51CB" w:rsidP="006742F8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C51CB" w:rsidRPr="00674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B2F6A"/>
    <w:multiLevelType w:val="multilevel"/>
    <w:tmpl w:val="475C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86723D"/>
    <w:multiLevelType w:val="multilevel"/>
    <w:tmpl w:val="B45CC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378"/>
    <w:rsid w:val="003C2F24"/>
    <w:rsid w:val="006742F8"/>
    <w:rsid w:val="009F4746"/>
    <w:rsid w:val="00C45378"/>
    <w:rsid w:val="00CC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42F8"/>
    <w:rPr>
      <w:color w:val="0000FF"/>
      <w:u w:val="single"/>
    </w:rPr>
  </w:style>
  <w:style w:type="character" w:customStyle="1" w:styleId="inqyif">
    <w:name w:val="inqyif"/>
    <w:basedOn w:val="a0"/>
    <w:rsid w:val="006742F8"/>
  </w:style>
  <w:style w:type="character" w:styleId="a4">
    <w:name w:val="Strong"/>
    <w:basedOn w:val="a0"/>
    <w:uiPriority w:val="22"/>
    <w:qFormat/>
    <w:rsid w:val="006742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42F8"/>
    <w:rPr>
      <w:color w:val="0000FF"/>
      <w:u w:val="single"/>
    </w:rPr>
  </w:style>
  <w:style w:type="character" w:customStyle="1" w:styleId="inqyif">
    <w:name w:val="inqyif"/>
    <w:basedOn w:val="a0"/>
    <w:rsid w:val="006742F8"/>
  </w:style>
  <w:style w:type="character" w:styleId="a4">
    <w:name w:val="Strong"/>
    <w:basedOn w:val="a0"/>
    <w:uiPriority w:val="22"/>
    <w:qFormat/>
    <w:rsid w:val="00674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5991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25347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0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1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86656">
                          <w:marLeft w:val="0"/>
                          <w:marRight w:val="0"/>
                          <w:marTop w:val="18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194</Words>
  <Characters>1111</Characters>
  <Application>Microsoft Office Word</Application>
  <DocSecurity>0</DocSecurity>
  <Lines>9</Lines>
  <Paragraphs>2</Paragraphs>
  <ScaleCrop>false</ScaleCrop>
  <Company>Home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2026-10-21T05:46:00Z</dcterms:created>
  <dcterms:modified xsi:type="dcterms:W3CDTF">2026-10-23T11:41:00Z</dcterms:modified>
</cp:coreProperties>
</file>