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FF0A6" w14:textId="77777777" w:rsidR="00891E1E" w:rsidRPr="00254635" w:rsidRDefault="00891E1E" w:rsidP="00891E1E">
      <w:pPr>
        <w:tabs>
          <w:tab w:val="left" w:pos="0"/>
        </w:tabs>
        <w:jc w:val="center"/>
        <w:rPr>
          <w:b/>
          <w:color w:val="000000"/>
          <w:sz w:val="21"/>
          <w:szCs w:val="21"/>
          <w:lang w:val="kk-KZ"/>
        </w:rPr>
      </w:pPr>
    </w:p>
    <w:p w14:paraId="223FC1D6" w14:textId="198FA4EA" w:rsidR="00582C70" w:rsidRPr="009D70C9" w:rsidRDefault="00891E1E" w:rsidP="00582C70">
      <w:pPr>
        <w:tabs>
          <w:tab w:val="left" w:pos="0"/>
        </w:tabs>
        <w:jc w:val="center"/>
        <w:rPr>
          <w:b/>
          <w:color w:val="000000"/>
          <w:spacing w:val="8"/>
          <w:sz w:val="28"/>
          <w:szCs w:val="28"/>
          <w:lang w:bidi="ru-RU"/>
        </w:rPr>
      </w:pPr>
      <w:r w:rsidRPr="00254635">
        <w:rPr>
          <w:b/>
          <w:color w:val="000000"/>
          <w:sz w:val="21"/>
          <w:szCs w:val="21"/>
          <w:lang w:val="kk-KZ"/>
        </w:rPr>
        <w:t>ТЕХНИКАЛЫҚ ЕРЕКШЕЛІГІ</w:t>
      </w:r>
    </w:p>
    <w:p w14:paraId="0D2D29A2" w14:textId="25C7F444" w:rsidR="009D70C9" w:rsidRPr="009D70C9" w:rsidRDefault="009D70C9" w:rsidP="009D70C9">
      <w:pPr>
        <w:widowControl w:val="0"/>
        <w:spacing w:line="277" w:lineRule="exact"/>
        <w:ind w:right="20"/>
        <w:jc w:val="center"/>
        <w:rPr>
          <w:b/>
          <w:color w:val="000000"/>
          <w:spacing w:val="8"/>
          <w:sz w:val="28"/>
          <w:szCs w:val="28"/>
          <w:lang w:val="kk-KZ" w:bidi="ru-RU"/>
        </w:rPr>
      </w:pPr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Газды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есепке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алу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аспабын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(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алып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r w:rsidR="00582C70">
        <w:rPr>
          <w:b/>
          <w:color w:val="000000"/>
          <w:spacing w:val="8"/>
          <w:sz w:val="28"/>
          <w:szCs w:val="28"/>
          <w:lang w:val="kk-KZ" w:bidi="ru-RU"/>
        </w:rPr>
        <w:t>тексеріп</w:t>
      </w:r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және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 xml:space="preserve"> </w:t>
      </w:r>
      <w:r w:rsidR="00582C70">
        <w:rPr>
          <w:b/>
          <w:color w:val="000000"/>
          <w:spacing w:val="8"/>
          <w:sz w:val="28"/>
          <w:szCs w:val="28"/>
          <w:lang w:val="kk-KZ" w:bidi="ru-RU"/>
        </w:rPr>
        <w:t xml:space="preserve">қайта </w:t>
      </w:r>
      <w:proofErr w:type="spellStart"/>
      <w:r w:rsidRPr="009D70C9">
        <w:rPr>
          <w:b/>
          <w:color w:val="000000"/>
          <w:spacing w:val="8"/>
          <w:sz w:val="28"/>
          <w:szCs w:val="28"/>
          <w:lang w:bidi="ru-RU"/>
        </w:rPr>
        <w:t>орнатумен</w:t>
      </w:r>
      <w:proofErr w:type="spellEnd"/>
      <w:r w:rsidRPr="009D70C9">
        <w:rPr>
          <w:b/>
          <w:color w:val="000000"/>
          <w:spacing w:val="8"/>
          <w:sz w:val="28"/>
          <w:szCs w:val="28"/>
          <w:lang w:bidi="ru-RU"/>
        </w:rPr>
        <w:t>)</w:t>
      </w:r>
      <w:r>
        <w:rPr>
          <w:b/>
          <w:color w:val="000000"/>
          <w:spacing w:val="8"/>
          <w:sz w:val="28"/>
          <w:szCs w:val="28"/>
          <w:lang w:val="kk-KZ" w:bidi="ru-RU"/>
        </w:rPr>
        <w:t xml:space="preserve"> </w:t>
      </w:r>
      <w:proofErr w:type="spellStart"/>
      <w:r>
        <w:rPr>
          <w:b/>
          <w:color w:val="000000"/>
          <w:spacing w:val="8"/>
          <w:sz w:val="28"/>
          <w:szCs w:val="28"/>
          <w:lang w:bidi="ru-RU"/>
        </w:rPr>
        <w:t>тексеру</w:t>
      </w:r>
      <w:proofErr w:type="spellEnd"/>
    </w:p>
    <w:p w14:paraId="18A2F596" w14:textId="77777777" w:rsidR="009D70C9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</w:p>
    <w:p w14:paraId="0D600639" w14:textId="6D1B3B55" w:rsidR="00582C70" w:rsidRPr="004C1EE3" w:rsidRDefault="00582C70" w:rsidP="00582C70">
      <w:pPr>
        <w:pStyle w:val="Default"/>
        <w:tabs>
          <w:tab w:val="left" w:pos="0"/>
        </w:tabs>
        <w:rPr>
          <w:sz w:val="21"/>
          <w:szCs w:val="21"/>
          <w:lang w:val="kk-KZ"/>
        </w:rPr>
      </w:pPr>
      <w:r w:rsidRPr="00254635">
        <w:rPr>
          <w:b/>
          <w:sz w:val="21"/>
          <w:szCs w:val="21"/>
          <w:lang w:val="kk-KZ"/>
        </w:rPr>
        <w:t xml:space="preserve">Тапсырыс беруші атауы: </w:t>
      </w:r>
      <w:r w:rsidR="00004190" w:rsidRPr="00004190">
        <w:rPr>
          <w:bCs/>
          <w:sz w:val="21"/>
          <w:szCs w:val="21"/>
          <w:lang w:val="kk-KZ"/>
        </w:rPr>
        <w:t>Алматы қаласы Ғ. Мустафин атындағы</w:t>
      </w:r>
      <w:r w:rsidR="00EA2026" w:rsidRPr="00EA2026">
        <w:rPr>
          <w:sz w:val="20"/>
          <w:szCs w:val="20"/>
          <w:lang w:val="kk-KZ"/>
        </w:rPr>
        <w:t xml:space="preserve"> № </w:t>
      </w:r>
      <w:r w:rsidR="00004190">
        <w:rPr>
          <w:sz w:val="20"/>
          <w:szCs w:val="20"/>
          <w:lang w:val="kk-KZ"/>
        </w:rPr>
        <w:t>191</w:t>
      </w:r>
      <w:r w:rsidR="00EA2026" w:rsidRPr="00EA2026">
        <w:rPr>
          <w:sz w:val="20"/>
          <w:szCs w:val="20"/>
          <w:lang w:val="kk-KZ"/>
        </w:rPr>
        <w:t xml:space="preserve"> жалпы білім беретін мектеп" коммуналдық мемлекеттік мекемесі</w:t>
      </w:r>
    </w:p>
    <w:p w14:paraId="37DB7207" w14:textId="2182CAA2" w:rsidR="00582C70" w:rsidRPr="00582C70" w:rsidRDefault="00582C70" w:rsidP="00582C70">
      <w:pPr>
        <w:pStyle w:val="Default"/>
        <w:tabs>
          <w:tab w:val="left" w:pos="0"/>
        </w:tabs>
        <w:rPr>
          <w:sz w:val="21"/>
          <w:szCs w:val="21"/>
          <w:lang w:val="kk-KZ"/>
        </w:rPr>
      </w:pPr>
      <w:r w:rsidRPr="00254635">
        <w:rPr>
          <w:b/>
          <w:sz w:val="21"/>
          <w:szCs w:val="21"/>
          <w:lang w:val="kk-KZ"/>
        </w:rPr>
        <w:t xml:space="preserve">Атауы: </w:t>
      </w:r>
      <w:r w:rsidRPr="00582C70">
        <w:rPr>
          <w:lang w:val="kk-KZ"/>
        </w:rPr>
        <w:t>Өлшеу құралдарын тексеру бойынша қызметтер</w:t>
      </w:r>
      <w:r w:rsidRPr="00943E83">
        <w:rPr>
          <w:lang w:val="kk-KZ"/>
        </w:rPr>
        <w:t xml:space="preserve"> </w:t>
      </w:r>
      <w:r w:rsidR="00943E83">
        <w:rPr>
          <w:lang w:val="kk-KZ"/>
        </w:rPr>
        <w:t>корректор г</w:t>
      </w:r>
      <w:r w:rsidRPr="00582C70">
        <w:rPr>
          <w:lang w:val="kk-KZ"/>
        </w:rPr>
        <w:t>аз есептегіш құралын тексеру бойынша зертханалық қызметтері</w:t>
      </w:r>
    </w:p>
    <w:p w14:paraId="78B24EA8" w14:textId="0F4574EE" w:rsidR="00582C70" w:rsidRPr="00582C70" w:rsidRDefault="00582C70" w:rsidP="00582C70">
      <w:pPr>
        <w:pStyle w:val="Default"/>
        <w:tabs>
          <w:tab w:val="left" w:pos="0"/>
        </w:tabs>
        <w:rPr>
          <w:b/>
          <w:sz w:val="21"/>
          <w:szCs w:val="21"/>
          <w:lang w:val="kk-KZ"/>
        </w:rPr>
      </w:pPr>
      <w:r w:rsidRPr="00254635">
        <w:rPr>
          <w:b/>
          <w:sz w:val="21"/>
          <w:szCs w:val="21"/>
          <w:lang w:val="kk-KZ"/>
        </w:rPr>
        <w:t xml:space="preserve">Шарт бойынша тауарларды жеткізу, жұмыстарды орындау, қызметтерді көрсету мерзімі: </w:t>
      </w:r>
      <w:r w:rsidRPr="00582C70">
        <w:rPr>
          <w:lang w:val="kk-KZ"/>
        </w:rPr>
        <w:t>Келісім шарт күшіне еңгенен кейін 1</w:t>
      </w:r>
      <w:r w:rsidR="00004190">
        <w:rPr>
          <w:lang w:val="kk-KZ"/>
        </w:rPr>
        <w:t>0</w:t>
      </w:r>
      <w:r w:rsidRPr="00582C70">
        <w:rPr>
          <w:lang w:val="kk-KZ"/>
        </w:rPr>
        <w:t xml:space="preserve"> </w:t>
      </w:r>
      <w:r w:rsidR="00EA2026">
        <w:rPr>
          <w:lang w:val="kk-KZ"/>
        </w:rPr>
        <w:t>күнтізбелік</w:t>
      </w:r>
      <w:r w:rsidRPr="00582C70">
        <w:rPr>
          <w:lang w:val="kk-KZ"/>
        </w:rPr>
        <w:t xml:space="preserve"> күнінде</w:t>
      </w:r>
    </w:p>
    <w:p w14:paraId="6B80743F" w14:textId="7A033898" w:rsidR="00582C70" w:rsidRPr="004C1EE3" w:rsidRDefault="00582C70" w:rsidP="00582C70">
      <w:pPr>
        <w:pStyle w:val="Default"/>
        <w:tabs>
          <w:tab w:val="left" w:pos="0"/>
        </w:tabs>
        <w:rPr>
          <w:sz w:val="21"/>
          <w:szCs w:val="21"/>
          <w:lang w:val="kk-KZ"/>
        </w:rPr>
      </w:pPr>
      <w:r w:rsidRPr="00254635">
        <w:rPr>
          <w:b/>
          <w:sz w:val="21"/>
          <w:szCs w:val="21"/>
          <w:lang w:val="kk-KZ"/>
        </w:rPr>
        <w:t xml:space="preserve">Жеткізу орындар: </w:t>
      </w:r>
      <w:r w:rsidR="00004190">
        <w:rPr>
          <w:b/>
          <w:sz w:val="21"/>
          <w:szCs w:val="21"/>
          <w:lang w:val="kk-KZ"/>
        </w:rPr>
        <w:t xml:space="preserve"> </w:t>
      </w:r>
      <w:r w:rsidR="00004190" w:rsidRPr="00004190">
        <w:rPr>
          <w:bCs/>
          <w:sz w:val="21"/>
          <w:szCs w:val="21"/>
          <w:lang w:val="kk-KZ"/>
        </w:rPr>
        <w:t>Алматы қ-сы, Жайлау ы.а., Әлмерек к-сі, 41 үй</w:t>
      </w:r>
    </w:p>
    <w:p w14:paraId="3EB43048" w14:textId="77777777" w:rsidR="009D70C9" w:rsidRPr="00943E83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  <w:r w:rsidRPr="00943E83">
        <w:rPr>
          <w:b/>
          <w:color w:val="000000"/>
          <w:spacing w:val="8"/>
          <w:sz w:val="28"/>
          <w:szCs w:val="28"/>
          <w:lang w:val="kk-KZ" w:bidi="ru-RU"/>
        </w:rPr>
        <w:t>Тексерілетін есептегіштердің саны</w:t>
      </w:r>
      <w:r>
        <w:rPr>
          <w:color w:val="000000"/>
          <w:spacing w:val="8"/>
          <w:sz w:val="28"/>
          <w:szCs w:val="28"/>
          <w:lang w:val="kk-KZ" w:bidi="ru-RU"/>
        </w:rPr>
        <w:t xml:space="preserve"> </w:t>
      </w:r>
      <w:r w:rsidRPr="00943E83">
        <w:rPr>
          <w:color w:val="000000"/>
          <w:spacing w:val="8"/>
          <w:sz w:val="28"/>
          <w:szCs w:val="28"/>
          <w:lang w:val="kk-KZ" w:bidi="ru-RU"/>
        </w:rPr>
        <w:t>-</w:t>
      </w:r>
      <w:r>
        <w:rPr>
          <w:color w:val="000000"/>
          <w:spacing w:val="8"/>
          <w:sz w:val="28"/>
          <w:szCs w:val="28"/>
          <w:lang w:val="kk-KZ" w:bidi="ru-RU"/>
        </w:rPr>
        <w:t xml:space="preserve"> </w:t>
      </w:r>
      <w:r w:rsidRPr="00943E83">
        <w:rPr>
          <w:color w:val="000000"/>
          <w:spacing w:val="8"/>
          <w:sz w:val="28"/>
          <w:szCs w:val="28"/>
          <w:lang w:val="kk-KZ" w:bidi="ru-RU"/>
        </w:rPr>
        <w:t>1 дана.;</w:t>
      </w:r>
    </w:p>
    <w:p w14:paraId="2481F20F" w14:textId="77777777" w:rsidR="009D70C9" w:rsidRPr="00943E83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</w:p>
    <w:p w14:paraId="282FF32E" w14:textId="77777777" w:rsidR="009D70C9" w:rsidRDefault="009D70C9" w:rsidP="009D70C9">
      <w:pPr>
        <w:widowControl w:val="0"/>
        <w:spacing w:line="277" w:lineRule="exact"/>
        <w:ind w:right="20"/>
        <w:jc w:val="both"/>
        <w:rPr>
          <w:b/>
          <w:color w:val="000000"/>
          <w:spacing w:val="8"/>
          <w:sz w:val="28"/>
          <w:szCs w:val="28"/>
          <w:lang w:val="kk-KZ" w:bidi="ru-RU"/>
        </w:rPr>
      </w:pPr>
      <w:r w:rsidRPr="00943E83">
        <w:rPr>
          <w:b/>
          <w:color w:val="000000"/>
          <w:spacing w:val="8"/>
          <w:sz w:val="28"/>
          <w:szCs w:val="28"/>
          <w:lang w:val="kk-KZ" w:bidi="ru-RU"/>
        </w:rPr>
        <w:t>Жеткізушіге қойылатын талаптар:</w:t>
      </w:r>
    </w:p>
    <w:p w14:paraId="032ED747" w14:textId="77777777" w:rsidR="00582C70" w:rsidRPr="00582C70" w:rsidRDefault="00582C70" w:rsidP="009D70C9">
      <w:pPr>
        <w:widowControl w:val="0"/>
        <w:spacing w:line="277" w:lineRule="exact"/>
        <w:ind w:right="20"/>
        <w:jc w:val="both"/>
        <w:rPr>
          <w:b/>
          <w:color w:val="000000"/>
          <w:spacing w:val="8"/>
          <w:sz w:val="28"/>
          <w:szCs w:val="28"/>
          <w:lang w:val="kk-KZ" w:bidi="ru-RU"/>
        </w:rPr>
      </w:pPr>
    </w:p>
    <w:p w14:paraId="5290FB5C" w14:textId="77777777" w:rsidR="009D70C9" w:rsidRPr="00943E83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  <w:r w:rsidRPr="00943E83">
        <w:rPr>
          <w:color w:val="000000"/>
          <w:spacing w:val="8"/>
          <w:sz w:val="28"/>
          <w:szCs w:val="28"/>
          <w:lang w:val="kk-KZ" w:bidi="ru-RU"/>
        </w:rPr>
        <w:t>- Тексеру әдістемесінің талаптарына сәйкес өлшеу құралдарын толық тексеру үшін қажетті жабдықтың болуы;</w:t>
      </w:r>
    </w:p>
    <w:p w14:paraId="1F07D57C" w14:textId="77777777" w:rsidR="009D70C9" w:rsidRPr="004C1EE3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  <w:r w:rsidRPr="004C1EE3">
        <w:rPr>
          <w:color w:val="000000"/>
          <w:spacing w:val="8"/>
          <w:sz w:val="28"/>
          <w:szCs w:val="28"/>
          <w:lang w:val="kk-KZ" w:bidi="ru-RU"/>
        </w:rPr>
        <w:t>- Өлшем құралдарын тексеру жөніндегі қызметтерге ҚР заңнамасына сәйкес барлық қажетті құжаттардың (сертификаттардың, рұқсаттардың) болуы;</w:t>
      </w:r>
    </w:p>
    <w:p w14:paraId="5F032DE2" w14:textId="5C4C4561" w:rsidR="00582C70" w:rsidRDefault="0059563A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  <w:r w:rsidRPr="004C1EE3">
        <w:rPr>
          <w:color w:val="000000"/>
          <w:spacing w:val="8"/>
          <w:sz w:val="28"/>
          <w:szCs w:val="28"/>
          <w:lang w:val="kk-KZ" w:bidi="ru-RU"/>
        </w:rPr>
        <w:t>- Жұмыс</w:t>
      </w:r>
      <w:r w:rsidR="00004190" w:rsidRPr="00004190">
        <w:rPr>
          <w:bCs/>
          <w:sz w:val="21"/>
          <w:szCs w:val="21"/>
          <w:lang w:val="kk-KZ"/>
        </w:rPr>
        <w:t xml:space="preserve"> </w:t>
      </w:r>
      <w:r w:rsidR="00004190" w:rsidRPr="00004190">
        <w:rPr>
          <w:bCs/>
          <w:sz w:val="28"/>
          <w:szCs w:val="28"/>
          <w:lang w:val="kk-KZ"/>
        </w:rPr>
        <w:t>Алматы қаласы Ғ. Мустафин атындағы</w:t>
      </w:r>
      <w:r w:rsidR="00004190" w:rsidRPr="00004190">
        <w:rPr>
          <w:sz w:val="28"/>
          <w:szCs w:val="28"/>
          <w:lang w:val="kk-KZ"/>
        </w:rPr>
        <w:t xml:space="preserve"> № 191 жалпы білім беретін мектеп" коммуналдық мемлекеттік мекемесі</w:t>
      </w:r>
      <w:r w:rsidRPr="004C1EE3">
        <w:rPr>
          <w:color w:val="000000"/>
          <w:spacing w:val="8"/>
          <w:sz w:val="28"/>
          <w:szCs w:val="28"/>
          <w:lang w:val="kk-KZ" w:bidi="ru-RU"/>
        </w:rPr>
        <w:t xml:space="preserve"> </w:t>
      </w:r>
      <w:r w:rsidR="009D70C9" w:rsidRPr="004C1EE3">
        <w:rPr>
          <w:color w:val="000000"/>
          <w:spacing w:val="8"/>
          <w:sz w:val="28"/>
          <w:szCs w:val="28"/>
          <w:lang w:val="kk-KZ" w:bidi="ru-RU"/>
        </w:rPr>
        <w:t xml:space="preserve">қамтамасыз ететіндігін ескере отырып, газды пайдалануды қамтамасыз ету үшін жұмыстарды орындау кезеңіне кірістіру арқылы есептегішті алу; </w:t>
      </w:r>
    </w:p>
    <w:p w14:paraId="0CA327A2" w14:textId="18043090" w:rsidR="009D70C9" w:rsidRPr="00943E83" w:rsidRDefault="009D70C9" w:rsidP="009D70C9">
      <w:pPr>
        <w:widowControl w:val="0"/>
        <w:spacing w:line="277" w:lineRule="exact"/>
        <w:ind w:right="20"/>
        <w:jc w:val="both"/>
        <w:rPr>
          <w:color w:val="000000"/>
          <w:spacing w:val="8"/>
          <w:sz w:val="28"/>
          <w:szCs w:val="28"/>
          <w:lang w:val="kk-KZ" w:bidi="ru-RU"/>
        </w:rPr>
      </w:pPr>
      <w:r w:rsidRPr="00943E83">
        <w:rPr>
          <w:color w:val="000000"/>
          <w:spacing w:val="8"/>
          <w:sz w:val="28"/>
          <w:szCs w:val="28"/>
          <w:lang w:val="kk-KZ" w:bidi="ru-RU"/>
        </w:rPr>
        <w:t>- Есептегішті кері орнату.</w:t>
      </w:r>
    </w:p>
    <w:p w14:paraId="6A341943" w14:textId="77777777" w:rsidR="00496E10" w:rsidRDefault="00496E10" w:rsidP="00496E10">
      <w:pPr>
        <w:jc w:val="both"/>
        <w:rPr>
          <w:color w:val="000000" w:themeColor="text1"/>
          <w:sz w:val="28"/>
          <w:szCs w:val="28"/>
          <w:lang w:val="kk-KZ"/>
        </w:rPr>
      </w:pPr>
      <w:r w:rsidRPr="00943E83">
        <w:rPr>
          <w:color w:val="000000" w:themeColor="text1"/>
          <w:sz w:val="28"/>
          <w:szCs w:val="28"/>
          <w:lang w:val="kk-KZ"/>
        </w:rPr>
        <w:t xml:space="preserve">1. Өлшеу құралдарын салыстырып тексеруді </w:t>
      </w:r>
      <w:r>
        <w:rPr>
          <w:color w:val="000000" w:themeColor="text1"/>
          <w:sz w:val="28"/>
          <w:szCs w:val="28"/>
          <w:lang w:val="kk-KZ"/>
        </w:rPr>
        <w:t xml:space="preserve">ҚР СТ </w:t>
      </w:r>
      <w:r w:rsidR="007D2FBB" w:rsidRPr="00943E83">
        <w:rPr>
          <w:color w:val="000000" w:themeColor="text1"/>
          <w:sz w:val="28"/>
          <w:szCs w:val="28"/>
          <w:lang w:val="kk-KZ"/>
        </w:rPr>
        <w:t xml:space="preserve">2.4-2019 </w:t>
      </w:r>
      <w:r w:rsidR="009A39A0">
        <w:rPr>
          <w:color w:val="000000" w:themeColor="text1"/>
          <w:sz w:val="28"/>
          <w:szCs w:val="28"/>
          <w:lang w:val="kk-KZ"/>
        </w:rPr>
        <w:t>«</w:t>
      </w:r>
      <w:r>
        <w:rPr>
          <w:color w:val="000000" w:themeColor="text1"/>
          <w:sz w:val="28"/>
          <w:szCs w:val="28"/>
          <w:lang w:val="kk-KZ"/>
        </w:rPr>
        <w:t>Ө</w:t>
      </w:r>
      <w:r w:rsidRPr="00943E83">
        <w:rPr>
          <w:color w:val="000000" w:themeColor="text1"/>
          <w:sz w:val="28"/>
          <w:szCs w:val="28"/>
          <w:lang w:val="kk-KZ"/>
        </w:rPr>
        <w:t>лшеу құралдарын тек</w:t>
      </w:r>
      <w:r w:rsidR="009A39A0" w:rsidRPr="00943E83">
        <w:rPr>
          <w:color w:val="000000" w:themeColor="text1"/>
          <w:sz w:val="28"/>
          <w:szCs w:val="28"/>
          <w:lang w:val="kk-KZ"/>
        </w:rPr>
        <w:t>серу</w:t>
      </w:r>
      <w:r w:rsidR="009A39A0">
        <w:rPr>
          <w:color w:val="000000" w:themeColor="text1"/>
          <w:sz w:val="28"/>
          <w:szCs w:val="28"/>
          <w:lang w:val="kk-KZ"/>
        </w:rPr>
        <w:t xml:space="preserve">. </w:t>
      </w:r>
      <w:r w:rsidR="009A39A0" w:rsidRPr="009A39A0">
        <w:rPr>
          <w:color w:val="000000" w:themeColor="text1"/>
          <w:sz w:val="28"/>
          <w:szCs w:val="28"/>
          <w:lang w:val="kk-KZ"/>
        </w:rPr>
        <w:t>Ұйымдастыру және өткізу тәртібі</w:t>
      </w:r>
      <w:r w:rsidR="009A39A0">
        <w:rPr>
          <w:color w:val="000000" w:themeColor="text1"/>
          <w:sz w:val="28"/>
          <w:szCs w:val="28"/>
          <w:lang w:val="kk-KZ"/>
        </w:rPr>
        <w:t xml:space="preserve">» </w:t>
      </w:r>
      <w:r w:rsidRPr="009A39A0">
        <w:rPr>
          <w:color w:val="000000" w:themeColor="text1"/>
          <w:sz w:val="28"/>
          <w:szCs w:val="28"/>
          <w:lang w:val="kk-KZ"/>
        </w:rPr>
        <w:t xml:space="preserve">өлшем бірлігі мен талаптарын қамтамасыз ету туралы Заңның 19-бабының 5-тармағына сәйкес тексеру зертханасы жүргізуі тиіс. </w:t>
      </w:r>
    </w:p>
    <w:p w14:paraId="6BBA0E02" w14:textId="77777777" w:rsidR="00496E10" w:rsidRPr="002A13BF" w:rsidRDefault="00496E10" w:rsidP="00496E10">
      <w:pPr>
        <w:jc w:val="both"/>
        <w:rPr>
          <w:color w:val="000000" w:themeColor="text1"/>
          <w:sz w:val="28"/>
          <w:szCs w:val="28"/>
          <w:lang w:val="kk-KZ"/>
        </w:rPr>
      </w:pPr>
      <w:r w:rsidRPr="002A13BF">
        <w:rPr>
          <w:color w:val="000000" w:themeColor="text1"/>
          <w:sz w:val="28"/>
          <w:szCs w:val="28"/>
          <w:lang w:val="kk-KZ"/>
        </w:rPr>
        <w:t xml:space="preserve">2. Газды есепке алуды өлшеу құралдарын тексеру әдістері мен құралдарына бекітілген нормативтік құжаттарға сәйкес қолданыстағы тексеру туралы куәлігі бар жабдықта жүргізілуі тиіс; </w:t>
      </w:r>
    </w:p>
    <w:p w14:paraId="5BB8476E" w14:textId="77777777" w:rsidR="005E2DE8" w:rsidRDefault="00496E10" w:rsidP="00496E10">
      <w:pPr>
        <w:jc w:val="both"/>
        <w:rPr>
          <w:color w:val="000000" w:themeColor="text1"/>
          <w:sz w:val="28"/>
          <w:szCs w:val="28"/>
          <w:lang w:val="kk-KZ"/>
        </w:rPr>
      </w:pPr>
      <w:r w:rsidRPr="002A13BF">
        <w:rPr>
          <w:color w:val="000000" w:themeColor="text1"/>
          <w:sz w:val="28"/>
          <w:szCs w:val="28"/>
          <w:lang w:val="kk-KZ"/>
        </w:rPr>
        <w:t>3. Тексеру нәтижесі өлшеу құралын қолдануға жарам</w:t>
      </w:r>
      <w:r w:rsidR="002A13BF">
        <w:rPr>
          <w:color w:val="000000" w:themeColor="text1"/>
          <w:sz w:val="28"/>
          <w:szCs w:val="28"/>
          <w:lang w:val="kk-KZ"/>
        </w:rPr>
        <w:t xml:space="preserve">ды </w:t>
      </w:r>
      <w:r w:rsidRPr="002A13BF">
        <w:rPr>
          <w:color w:val="000000" w:themeColor="text1"/>
          <w:sz w:val="28"/>
          <w:szCs w:val="28"/>
          <w:lang w:val="kk-KZ"/>
        </w:rPr>
        <w:t>немесе жарамсыз деп тану болып табылады;</w:t>
      </w:r>
    </w:p>
    <w:p w14:paraId="47992598" w14:textId="77777777" w:rsidR="00874A59" w:rsidRPr="00874A59" w:rsidRDefault="00874A59" w:rsidP="00874A59">
      <w:pPr>
        <w:jc w:val="both"/>
        <w:rPr>
          <w:color w:val="000000" w:themeColor="text1"/>
          <w:sz w:val="28"/>
          <w:szCs w:val="28"/>
          <w:lang w:val="kk-KZ"/>
        </w:rPr>
      </w:pPr>
      <w:r w:rsidRPr="00874A59">
        <w:rPr>
          <w:color w:val="000000" w:themeColor="text1"/>
          <w:sz w:val="28"/>
          <w:szCs w:val="28"/>
          <w:lang w:val="kk-KZ"/>
        </w:rPr>
        <w:t>4. Қызметтердің қорытындысы бойынша заңнамада белгіленген нысан бойынша тексеру туралы куәлік (сертификат) және сенімгерлік таңбасы бар тексеру хаттамасы немесе жарамсыздығы туралы хабарлама беріледі. Тексеру туралы куәліктерде және/немесе өлшеу құралдарына штрих-коды бар жапсырмалар түріндегі тексеру таңбалары жазылуы тиіс.</w:t>
      </w:r>
    </w:p>
    <w:p w14:paraId="594421DE" w14:textId="77777777" w:rsidR="00874A59" w:rsidRPr="00874A59" w:rsidRDefault="00874A59" w:rsidP="00874A59">
      <w:pPr>
        <w:jc w:val="both"/>
        <w:rPr>
          <w:color w:val="000000" w:themeColor="text1"/>
          <w:sz w:val="28"/>
          <w:szCs w:val="28"/>
          <w:lang w:val="kk-KZ"/>
        </w:rPr>
      </w:pPr>
      <w:r w:rsidRPr="00874A59">
        <w:rPr>
          <w:color w:val="000000" w:themeColor="text1"/>
          <w:sz w:val="28"/>
          <w:szCs w:val="28"/>
          <w:lang w:val="kk-KZ"/>
        </w:rPr>
        <w:t xml:space="preserve">5. Тексерудің оң нәтижелері </w:t>
      </w:r>
      <w:r>
        <w:rPr>
          <w:color w:val="000000" w:themeColor="text1"/>
          <w:sz w:val="28"/>
          <w:szCs w:val="28"/>
          <w:lang w:val="kk-KZ"/>
        </w:rPr>
        <w:t xml:space="preserve">төлқұжаттағы </w:t>
      </w:r>
      <w:r w:rsidRPr="00874A59">
        <w:rPr>
          <w:color w:val="000000" w:themeColor="text1"/>
          <w:sz w:val="28"/>
          <w:szCs w:val="28"/>
          <w:lang w:val="kk-KZ"/>
        </w:rPr>
        <w:t xml:space="preserve">жазбамен және тексеру белгісін қоюмен ресімделеді немесе тексеру туралы куәлік беріледі. </w:t>
      </w:r>
    </w:p>
    <w:p w14:paraId="25D41FD6" w14:textId="77777777" w:rsidR="00874A59" w:rsidRPr="00874A59" w:rsidRDefault="00874A59" w:rsidP="00874A59">
      <w:pPr>
        <w:jc w:val="both"/>
        <w:rPr>
          <w:color w:val="000000" w:themeColor="text1"/>
          <w:sz w:val="28"/>
          <w:szCs w:val="28"/>
          <w:lang w:val="kk-KZ"/>
        </w:rPr>
      </w:pPr>
      <w:r w:rsidRPr="00874A59">
        <w:rPr>
          <w:color w:val="000000" w:themeColor="text1"/>
          <w:sz w:val="28"/>
          <w:szCs w:val="28"/>
          <w:lang w:val="kk-KZ"/>
        </w:rPr>
        <w:t>Өнім беруші тиісті құжатты (аспапты беру-қабылдау актісін) ресімдей отырып, Тапсырыс берушінің өкілінде аспаптардың орналасқан жері бойынша тексеру жүргізу үшін аспапты қабылдайды.</w:t>
      </w:r>
    </w:p>
    <w:p w14:paraId="55D61495" w14:textId="77777777" w:rsidR="00874A59" w:rsidRPr="00874A59" w:rsidRDefault="00874A59" w:rsidP="00874A59">
      <w:pPr>
        <w:jc w:val="both"/>
        <w:rPr>
          <w:color w:val="000000" w:themeColor="text1"/>
          <w:sz w:val="28"/>
          <w:szCs w:val="28"/>
          <w:lang w:val="kk-KZ"/>
        </w:rPr>
      </w:pPr>
      <w:r w:rsidRPr="00874A59">
        <w:rPr>
          <w:color w:val="000000" w:themeColor="text1"/>
          <w:sz w:val="28"/>
          <w:szCs w:val="28"/>
          <w:lang w:val="kk-KZ"/>
        </w:rPr>
        <w:t xml:space="preserve">6. Барлық </w:t>
      </w:r>
      <w:r>
        <w:rPr>
          <w:color w:val="000000" w:themeColor="text1"/>
          <w:sz w:val="28"/>
          <w:szCs w:val="28"/>
          <w:lang w:val="kk-KZ"/>
        </w:rPr>
        <w:t>ілеспе</w:t>
      </w:r>
      <w:r w:rsidRPr="00874A59">
        <w:rPr>
          <w:color w:val="000000" w:themeColor="text1"/>
          <w:sz w:val="28"/>
          <w:szCs w:val="28"/>
          <w:lang w:val="kk-KZ"/>
        </w:rPr>
        <w:t xml:space="preserve"> шығындар тексеру құнына кіреді.</w:t>
      </w:r>
    </w:p>
    <w:p w14:paraId="10E068AE" w14:textId="77777777" w:rsidR="00874A59" w:rsidRPr="00874A59" w:rsidRDefault="00874A59" w:rsidP="00874A59">
      <w:pPr>
        <w:jc w:val="both"/>
        <w:rPr>
          <w:color w:val="000000" w:themeColor="text1"/>
          <w:sz w:val="28"/>
          <w:szCs w:val="28"/>
          <w:lang w:val="kk-KZ"/>
        </w:rPr>
      </w:pPr>
      <w:r w:rsidRPr="00874A59">
        <w:rPr>
          <w:color w:val="000000" w:themeColor="text1"/>
          <w:sz w:val="28"/>
          <w:szCs w:val="28"/>
          <w:lang w:val="kk-KZ"/>
        </w:rPr>
        <w:t xml:space="preserve">7. </w:t>
      </w:r>
      <w:r>
        <w:rPr>
          <w:color w:val="000000" w:themeColor="text1"/>
          <w:sz w:val="28"/>
          <w:szCs w:val="28"/>
          <w:lang w:val="kk-KZ"/>
        </w:rPr>
        <w:t>«</w:t>
      </w:r>
      <w:r w:rsidRPr="00874A59">
        <w:rPr>
          <w:color w:val="000000" w:themeColor="text1"/>
          <w:sz w:val="28"/>
          <w:szCs w:val="28"/>
          <w:lang w:val="kk-KZ"/>
        </w:rPr>
        <w:t>Орындаушының</w:t>
      </w:r>
      <w:r>
        <w:rPr>
          <w:color w:val="000000" w:themeColor="text1"/>
          <w:sz w:val="28"/>
          <w:szCs w:val="28"/>
          <w:lang w:val="kk-KZ"/>
        </w:rPr>
        <w:t>»</w:t>
      </w:r>
      <w:r w:rsidR="004573FE">
        <w:rPr>
          <w:color w:val="000000" w:themeColor="text1"/>
          <w:sz w:val="28"/>
          <w:szCs w:val="28"/>
          <w:lang w:val="kk-KZ"/>
        </w:rPr>
        <w:t xml:space="preserve"> </w:t>
      </w:r>
      <w:r w:rsidRPr="00874A59">
        <w:rPr>
          <w:color w:val="000000" w:themeColor="text1"/>
          <w:sz w:val="28"/>
          <w:szCs w:val="28"/>
          <w:lang w:val="kk-KZ"/>
        </w:rPr>
        <w:t>тексеру туралы құжаттарды ұсынуы (тексеру туралы Сертификат немесе 5 (бес) жыл мерзімге тексеру туралы куәлік).</w:t>
      </w:r>
    </w:p>
    <w:p w14:paraId="5338E659" w14:textId="77777777" w:rsidR="00891E1E" w:rsidRDefault="00891E1E" w:rsidP="00891E1E">
      <w:pPr>
        <w:jc w:val="right"/>
        <w:rPr>
          <w:b/>
          <w:sz w:val="21"/>
          <w:szCs w:val="21"/>
          <w:lang w:val="kk-KZ"/>
        </w:rPr>
      </w:pPr>
    </w:p>
    <w:p w14:paraId="46235A65" w14:textId="77777777" w:rsidR="00891E1E" w:rsidRPr="00891E1E" w:rsidRDefault="00891E1E" w:rsidP="00891E1E">
      <w:pPr>
        <w:jc w:val="right"/>
        <w:rPr>
          <w:b/>
          <w:sz w:val="22"/>
          <w:szCs w:val="22"/>
          <w:lang w:val="kk-KZ"/>
        </w:rPr>
      </w:pPr>
      <w:r w:rsidRPr="00891E1E">
        <w:rPr>
          <w:b/>
          <w:sz w:val="22"/>
          <w:szCs w:val="22"/>
        </w:rPr>
        <w:t>Приложение 2</w:t>
      </w:r>
    </w:p>
    <w:p w14:paraId="554FB905" w14:textId="77777777" w:rsidR="00891E1E" w:rsidRPr="00254635" w:rsidRDefault="00891E1E" w:rsidP="00891E1E">
      <w:pPr>
        <w:jc w:val="right"/>
        <w:rPr>
          <w:b/>
          <w:sz w:val="21"/>
          <w:szCs w:val="21"/>
          <w:lang w:val="kk-KZ"/>
        </w:rPr>
      </w:pPr>
    </w:p>
    <w:p w14:paraId="6E79D6F8" w14:textId="77777777" w:rsidR="00891E1E" w:rsidRPr="00891E1E" w:rsidRDefault="00891E1E" w:rsidP="00891E1E">
      <w:pPr>
        <w:tabs>
          <w:tab w:val="left" w:pos="0"/>
        </w:tabs>
        <w:jc w:val="center"/>
        <w:rPr>
          <w:b/>
          <w:bCs/>
          <w:color w:val="000000"/>
          <w:lang w:val="kk-KZ"/>
        </w:rPr>
      </w:pPr>
      <w:r w:rsidRPr="00891E1E">
        <w:rPr>
          <w:b/>
          <w:bCs/>
          <w:color w:val="000000"/>
        </w:rPr>
        <w:t>ТЕХНИЧЕСКАЯ СПЕЦИФИКАЦИЯ</w:t>
      </w:r>
    </w:p>
    <w:p w14:paraId="37271C8E" w14:textId="727F5763" w:rsidR="007E3B1E" w:rsidRPr="00891E1E" w:rsidRDefault="007E3B1E" w:rsidP="00874A59">
      <w:pPr>
        <w:jc w:val="both"/>
        <w:rPr>
          <w:color w:val="000000" w:themeColor="text1"/>
          <w:lang w:val="kk-KZ"/>
        </w:rPr>
      </w:pPr>
    </w:p>
    <w:p w14:paraId="7B6A01F4" w14:textId="77777777" w:rsidR="007E3B1E" w:rsidRPr="00891E1E" w:rsidRDefault="007E3B1E" w:rsidP="007E3B1E">
      <w:pPr>
        <w:jc w:val="center"/>
        <w:rPr>
          <w:b/>
          <w:color w:val="000000"/>
          <w:shd w:val="clear" w:color="auto" w:fill="FFFFFF"/>
        </w:rPr>
      </w:pPr>
      <w:r w:rsidRPr="00891E1E">
        <w:rPr>
          <w:b/>
          <w:color w:val="000000"/>
          <w:shd w:val="clear" w:color="auto" w:fill="FFFFFF"/>
        </w:rPr>
        <w:t xml:space="preserve">Поверка прибора учета газа (со снятием и установкой) по адресу: </w:t>
      </w:r>
    </w:p>
    <w:p w14:paraId="3D13A569" w14:textId="77777777" w:rsidR="007E3B1E" w:rsidRPr="00891E1E" w:rsidRDefault="007E3B1E" w:rsidP="007E3B1E">
      <w:pPr>
        <w:jc w:val="center"/>
        <w:rPr>
          <w:b/>
          <w:color w:val="000000"/>
          <w:shd w:val="clear" w:color="auto" w:fill="FFFFFF"/>
          <w:lang w:val="kk-KZ"/>
        </w:rPr>
      </w:pPr>
    </w:p>
    <w:p w14:paraId="10E15267" w14:textId="0CB6464D" w:rsidR="00891E1E" w:rsidRPr="00891E1E" w:rsidRDefault="00891E1E" w:rsidP="00891E1E">
      <w:pPr>
        <w:pStyle w:val="Default"/>
        <w:rPr>
          <w:rFonts w:eastAsia="Times New Roman"/>
          <w:b/>
          <w:bCs/>
          <w:lang w:val="kk-KZ"/>
        </w:rPr>
      </w:pPr>
      <w:r w:rsidRPr="00891E1E">
        <w:rPr>
          <w:rFonts w:eastAsia="Times New Roman"/>
          <w:b/>
          <w:bCs/>
        </w:rPr>
        <w:t>Наименование заказчика</w:t>
      </w:r>
      <w:r w:rsidRPr="00891E1E">
        <w:rPr>
          <w:rFonts w:eastAsia="Times New Roman"/>
          <w:b/>
          <w:bCs/>
          <w:lang w:val="kk-KZ"/>
        </w:rPr>
        <w:t>:</w:t>
      </w:r>
      <w:r w:rsidRPr="00891E1E">
        <w:rPr>
          <w:rFonts w:eastAsia="Times New Roman"/>
          <w:color w:val="333333"/>
        </w:rPr>
        <w:t xml:space="preserve"> </w:t>
      </w:r>
      <w:r w:rsidR="00004190">
        <w:rPr>
          <w:rFonts w:eastAsia="Times New Roman"/>
          <w:color w:val="333333"/>
        </w:rPr>
        <w:t xml:space="preserve">КГУ </w:t>
      </w:r>
      <w:proofErr w:type="gramStart"/>
      <w:r w:rsidR="00004190">
        <w:rPr>
          <w:rFonts w:eastAsia="Times New Roman"/>
          <w:color w:val="333333"/>
        </w:rPr>
        <w:t>« общеобразовательная</w:t>
      </w:r>
      <w:proofErr w:type="gramEnd"/>
      <w:r w:rsidR="00004190">
        <w:rPr>
          <w:rFonts w:eastAsia="Times New Roman"/>
          <w:color w:val="333333"/>
        </w:rPr>
        <w:t xml:space="preserve"> школа №191 имени Г. Мустафина»</w:t>
      </w:r>
    </w:p>
    <w:p w14:paraId="2F230360" w14:textId="5C10D263" w:rsidR="00891E1E" w:rsidRPr="00891E1E" w:rsidRDefault="00891E1E" w:rsidP="00891E1E">
      <w:pPr>
        <w:pStyle w:val="Default"/>
      </w:pPr>
      <w:r w:rsidRPr="00891E1E">
        <w:rPr>
          <w:rFonts w:eastAsia="Times New Roman"/>
          <w:b/>
          <w:bCs/>
        </w:rPr>
        <w:t>Наименование</w:t>
      </w:r>
      <w:r w:rsidRPr="00891E1E">
        <w:rPr>
          <w:rFonts w:eastAsia="Times New Roman"/>
          <w:b/>
          <w:bCs/>
          <w:lang w:val="kk-KZ"/>
        </w:rPr>
        <w:t>:</w:t>
      </w:r>
      <w:r w:rsidRPr="00891E1E">
        <w:rPr>
          <w:b/>
          <w:i/>
        </w:rPr>
        <w:t xml:space="preserve"> </w:t>
      </w:r>
      <w:r w:rsidRPr="00891E1E">
        <w:t>Услуги по поверке средств измерений</w:t>
      </w:r>
      <w:r w:rsidRPr="00891E1E">
        <w:rPr>
          <w:lang w:val="kk-KZ"/>
        </w:rPr>
        <w:t xml:space="preserve"> </w:t>
      </w:r>
      <w:r w:rsidRPr="00891E1E">
        <w:t xml:space="preserve">Лабораторные услуги по поверке </w:t>
      </w:r>
      <w:r w:rsidR="00943E83">
        <w:rPr>
          <w:lang w:val="kk-KZ"/>
        </w:rPr>
        <w:t>корректор</w:t>
      </w:r>
      <w:r w:rsidR="00943E83" w:rsidRPr="00891E1E">
        <w:t xml:space="preserve"> </w:t>
      </w:r>
      <w:r w:rsidRPr="00891E1E">
        <w:t>газовых счетчиков</w:t>
      </w:r>
    </w:p>
    <w:p w14:paraId="6D453810" w14:textId="3F3D03E9" w:rsidR="00891E1E" w:rsidRPr="00891E1E" w:rsidRDefault="00891E1E" w:rsidP="00891E1E">
      <w:pPr>
        <w:pStyle w:val="Default"/>
      </w:pPr>
      <w:r w:rsidRPr="00891E1E">
        <w:rPr>
          <w:rFonts w:eastAsia="Times New Roman"/>
          <w:b/>
          <w:bCs/>
        </w:rPr>
        <w:t>Срок поставки по договору</w:t>
      </w:r>
      <w:proofErr w:type="gramStart"/>
      <w:r w:rsidRPr="00891E1E">
        <w:t>: В течение</w:t>
      </w:r>
      <w:proofErr w:type="gramEnd"/>
      <w:r w:rsidRPr="00891E1E">
        <w:t xml:space="preserve"> 1</w:t>
      </w:r>
      <w:r w:rsidR="00004190">
        <w:t>0</w:t>
      </w:r>
      <w:r w:rsidRPr="00891E1E">
        <w:t xml:space="preserve"> </w:t>
      </w:r>
      <w:r w:rsidR="00EA2026">
        <w:t>календарных</w:t>
      </w:r>
      <w:r w:rsidRPr="00891E1E">
        <w:t xml:space="preserve"> дней после вступления договора в силу</w:t>
      </w:r>
    </w:p>
    <w:p w14:paraId="1384B4E0" w14:textId="1D24EC4F" w:rsidR="00891E1E" w:rsidRPr="00891E1E" w:rsidRDefault="00891E1E" w:rsidP="00891E1E">
      <w:pPr>
        <w:pStyle w:val="Default"/>
        <w:rPr>
          <w:b/>
          <w:bCs/>
          <w:lang w:val="kk-KZ"/>
        </w:rPr>
      </w:pPr>
      <w:r w:rsidRPr="00891E1E">
        <w:rPr>
          <w:rFonts w:eastAsia="Times New Roman"/>
          <w:b/>
          <w:bCs/>
        </w:rPr>
        <w:t>Места поставки</w:t>
      </w:r>
      <w:r w:rsidRPr="00891E1E">
        <w:rPr>
          <w:rFonts w:eastAsia="Times New Roman"/>
          <w:b/>
          <w:bCs/>
          <w:lang w:val="kk-KZ"/>
        </w:rPr>
        <w:t>:</w:t>
      </w:r>
      <w:r w:rsidRPr="00891E1E">
        <w:rPr>
          <w:rFonts w:eastAsia="Times New Roman"/>
          <w:color w:val="333333"/>
        </w:rPr>
        <w:t xml:space="preserve"> </w:t>
      </w:r>
      <w:r w:rsidR="00004190">
        <w:rPr>
          <w:rFonts w:eastAsia="Times New Roman"/>
          <w:color w:val="333333"/>
        </w:rPr>
        <w:t xml:space="preserve">г. Алматы </w:t>
      </w:r>
      <w:proofErr w:type="spellStart"/>
      <w:r w:rsidR="00004190">
        <w:rPr>
          <w:rFonts w:eastAsia="Times New Roman"/>
          <w:color w:val="333333"/>
        </w:rPr>
        <w:t>мкр</w:t>
      </w:r>
      <w:proofErr w:type="spellEnd"/>
      <w:r w:rsidR="00004190">
        <w:rPr>
          <w:rFonts w:eastAsia="Times New Roman"/>
          <w:color w:val="333333"/>
        </w:rPr>
        <w:t xml:space="preserve">. </w:t>
      </w:r>
      <w:proofErr w:type="spellStart"/>
      <w:r w:rsidR="00004190">
        <w:rPr>
          <w:rFonts w:eastAsia="Times New Roman"/>
          <w:color w:val="333333"/>
        </w:rPr>
        <w:t>Жайлау</w:t>
      </w:r>
      <w:proofErr w:type="spellEnd"/>
      <w:r w:rsidR="00004190">
        <w:rPr>
          <w:rFonts w:eastAsia="Times New Roman"/>
          <w:color w:val="333333"/>
        </w:rPr>
        <w:t xml:space="preserve"> , ул. </w:t>
      </w:r>
      <w:proofErr w:type="spellStart"/>
      <w:r w:rsidR="00004190">
        <w:rPr>
          <w:rFonts w:eastAsia="Times New Roman"/>
          <w:color w:val="333333"/>
        </w:rPr>
        <w:t>Альмерек</w:t>
      </w:r>
      <w:proofErr w:type="spellEnd"/>
      <w:r w:rsidR="00004190">
        <w:rPr>
          <w:rFonts w:eastAsia="Times New Roman"/>
          <w:color w:val="333333"/>
        </w:rPr>
        <w:t xml:space="preserve"> 41</w:t>
      </w:r>
    </w:p>
    <w:p w14:paraId="35BD772D" w14:textId="77777777" w:rsidR="007E3B1E" w:rsidRPr="00891E1E" w:rsidRDefault="007E3B1E" w:rsidP="007E3B1E">
      <w:pPr>
        <w:widowControl w:val="0"/>
        <w:spacing w:line="277" w:lineRule="exact"/>
        <w:ind w:right="20"/>
        <w:jc w:val="both"/>
        <w:rPr>
          <w:color w:val="000000"/>
          <w:spacing w:val="8"/>
          <w:lang w:bidi="ru-RU"/>
        </w:rPr>
      </w:pPr>
      <w:r w:rsidRPr="00891E1E">
        <w:rPr>
          <w:b/>
          <w:color w:val="000000"/>
          <w:spacing w:val="8"/>
          <w:lang w:bidi="ru-RU"/>
        </w:rPr>
        <w:t>Количество поверяемых счетчиков</w:t>
      </w:r>
      <w:r w:rsidRPr="00891E1E">
        <w:rPr>
          <w:color w:val="000000"/>
          <w:spacing w:val="8"/>
          <w:lang w:bidi="ru-RU"/>
        </w:rPr>
        <w:t xml:space="preserve"> – </w:t>
      </w:r>
      <w:r w:rsidRPr="00891E1E">
        <w:rPr>
          <w:color w:val="000000"/>
          <w:spacing w:val="8"/>
          <w:lang w:val="kk-KZ" w:bidi="ru-RU"/>
        </w:rPr>
        <w:t xml:space="preserve">1 </w:t>
      </w:r>
      <w:r w:rsidRPr="00891E1E">
        <w:rPr>
          <w:color w:val="000000"/>
          <w:spacing w:val="8"/>
          <w:lang w:bidi="ru-RU"/>
        </w:rPr>
        <w:t>шт.;</w:t>
      </w:r>
    </w:p>
    <w:p w14:paraId="4E23A3BD" w14:textId="77777777" w:rsidR="007E3B1E" w:rsidRPr="00891E1E" w:rsidRDefault="007E3B1E" w:rsidP="007E3B1E">
      <w:pPr>
        <w:widowControl w:val="0"/>
        <w:spacing w:line="274" w:lineRule="exact"/>
        <w:ind w:left="20"/>
        <w:jc w:val="both"/>
        <w:rPr>
          <w:color w:val="000000"/>
          <w:spacing w:val="8"/>
          <w:lang w:bidi="ru-RU"/>
        </w:rPr>
      </w:pPr>
    </w:p>
    <w:p w14:paraId="484D6393" w14:textId="77777777" w:rsidR="007E3B1E" w:rsidRPr="00891E1E" w:rsidRDefault="007E3B1E" w:rsidP="007E3B1E">
      <w:pPr>
        <w:widowControl w:val="0"/>
        <w:spacing w:line="274" w:lineRule="exact"/>
        <w:ind w:left="20"/>
        <w:jc w:val="both"/>
        <w:rPr>
          <w:b/>
          <w:color w:val="000000"/>
          <w:spacing w:val="8"/>
          <w:lang w:val="kk-KZ" w:bidi="ru-RU"/>
        </w:rPr>
      </w:pPr>
      <w:r w:rsidRPr="00891E1E">
        <w:rPr>
          <w:b/>
          <w:color w:val="000000"/>
          <w:spacing w:val="8"/>
          <w:lang w:bidi="ru-RU"/>
        </w:rPr>
        <w:t>Требования к поставщику:</w:t>
      </w:r>
    </w:p>
    <w:p w14:paraId="38F1877D" w14:textId="77777777" w:rsidR="00891E1E" w:rsidRPr="00891E1E" w:rsidRDefault="00891E1E" w:rsidP="007E3B1E">
      <w:pPr>
        <w:widowControl w:val="0"/>
        <w:spacing w:line="274" w:lineRule="exact"/>
        <w:ind w:left="20"/>
        <w:jc w:val="both"/>
        <w:rPr>
          <w:b/>
          <w:color w:val="000000"/>
          <w:spacing w:val="8"/>
          <w:lang w:val="kk-KZ" w:bidi="ru-RU"/>
        </w:rPr>
      </w:pPr>
    </w:p>
    <w:p w14:paraId="5BF1D70B" w14:textId="77777777" w:rsidR="007E3B1E" w:rsidRPr="00891E1E" w:rsidRDefault="007E3B1E" w:rsidP="007E3B1E">
      <w:pPr>
        <w:widowControl w:val="0"/>
        <w:spacing w:line="274" w:lineRule="exact"/>
        <w:ind w:left="20"/>
        <w:jc w:val="both"/>
        <w:rPr>
          <w:color w:val="000000"/>
          <w:spacing w:val="8"/>
          <w:lang w:bidi="ru-RU"/>
        </w:rPr>
      </w:pPr>
      <w:r w:rsidRPr="00891E1E">
        <w:rPr>
          <w:color w:val="000000"/>
          <w:spacing w:val="8"/>
          <w:lang w:bidi="ru-RU"/>
        </w:rPr>
        <w:t>- Наличие необходимого оборудования для полной поверки средств измерений согласно требованиям методики поверки;</w:t>
      </w:r>
    </w:p>
    <w:p w14:paraId="67D39643" w14:textId="77777777" w:rsidR="007E3B1E" w:rsidRPr="00891E1E" w:rsidRDefault="007E3B1E" w:rsidP="007E3B1E">
      <w:pPr>
        <w:widowControl w:val="0"/>
        <w:spacing w:line="274" w:lineRule="exact"/>
        <w:ind w:left="20"/>
        <w:jc w:val="both"/>
        <w:rPr>
          <w:color w:val="000000"/>
          <w:spacing w:val="8"/>
          <w:lang w:bidi="ru-RU"/>
        </w:rPr>
      </w:pPr>
      <w:r w:rsidRPr="00891E1E">
        <w:rPr>
          <w:color w:val="000000"/>
          <w:spacing w:val="8"/>
          <w:lang w:bidi="ru-RU"/>
        </w:rPr>
        <w:t>- Наличие всех необходимых документов (сертификатов, разрешений) в соответствии с законодательством РК на услуги по поверке средств измерений;</w:t>
      </w:r>
    </w:p>
    <w:p w14:paraId="22EA224E" w14:textId="77777777" w:rsidR="00004190" w:rsidRPr="00891E1E" w:rsidRDefault="007E3B1E" w:rsidP="00004190">
      <w:pPr>
        <w:pStyle w:val="Default"/>
        <w:rPr>
          <w:rFonts w:eastAsia="Times New Roman"/>
          <w:b/>
          <w:bCs/>
          <w:lang w:val="kk-KZ"/>
        </w:rPr>
      </w:pPr>
      <w:r w:rsidRPr="00891E1E">
        <w:rPr>
          <w:spacing w:val="8"/>
          <w:lang w:bidi="ru-RU"/>
        </w:rPr>
        <w:t xml:space="preserve">- Снятие </w:t>
      </w:r>
      <w:proofErr w:type="gramStart"/>
      <w:r w:rsidRPr="00891E1E">
        <w:rPr>
          <w:spacing w:val="8"/>
          <w:lang w:bidi="ru-RU"/>
        </w:rPr>
        <w:t>счетчика  с</w:t>
      </w:r>
      <w:proofErr w:type="gramEnd"/>
      <w:r w:rsidRPr="00891E1E">
        <w:rPr>
          <w:spacing w:val="8"/>
          <w:lang w:bidi="ru-RU"/>
        </w:rPr>
        <w:t xml:space="preserve"> установкой вставки на период выполнения работ, для обеспечения пользования </w:t>
      </w:r>
      <w:r w:rsidRPr="00891E1E">
        <w:rPr>
          <w:spacing w:val="8"/>
          <w:lang w:val="kk-KZ" w:bidi="ru-RU"/>
        </w:rPr>
        <w:t>газа</w:t>
      </w:r>
      <w:r w:rsidRPr="00891E1E">
        <w:rPr>
          <w:spacing w:val="8"/>
          <w:lang w:bidi="ru-RU"/>
        </w:rPr>
        <w:t xml:space="preserve">, учитывая, что работы </w:t>
      </w:r>
      <w:r w:rsidR="00004190">
        <w:rPr>
          <w:rFonts w:eastAsia="Times New Roman"/>
          <w:color w:val="333333"/>
        </w:rPr>
        <w:t xml:space="preserve">КГУ </w:t>
      </w:r>
      <w:proofErr w:type="gramStart"/>
      <w:r w:rsidR="00004190">
        <w:rPr>
          <w:rFonts w:eastAsia="Times New Roman"/>
          <w:color w:val="333333"/>
        </w:rPr>
        <w:t>« общеобразовательная</w:t>
      </w:r>
      <w:proofErr w:type="gramEnd"/>
      <w:r w:rsidR="00004190">
        <w:rPr>
          <w:rFonts w:eastAsia="Times New Roman"/>
          <w:color w:val="333333"/>
        </w:rPr>
        <w:t xml:space="preserve"> школа №191 имени Г. Мустафина»</w:t>
      </w:r>
    </w:p>
    <w:p w14:paraId="012BE192" w14:textId="77777777" w:rsidR="007E3B1E" w:rsidRPr="00891E1E" w:rsidRDefault="007E3B1E" w:rsidP="007E3B1E">
      <w:pPr>
        <w:widowControl w:val="0"/>
        <w:spacing w:line="277" w:lineRule="exact"/>
        <w:ind w:right="20"/>
        <w:jc w:val="both"/>
        <w:rPr>
          <w:color w:val="000000"/>
          <w:spacing w:val="8"/>
          <w:lang w:bidi="ru-RU"/>
        </w:rPr>
      </w:pPr>
      <w:r w:rsidRPr="00891E1E">
        <w:rPr>
          <w:color w:val="000000"/>
          <w:spacing w:val="8"/>
          <w:lang w:bidi="ru-RU"/>
        </w:rPr>
        <w:t>- Установка счетчика</w:t>
      </w:r>
      <w:r w:rsidRPr="00891E1E">
        <w:rPr>
          <w:color w:val="000000"/>
          <w:spacing w:val="8"/>
          <w:lang w:val="kk-KZ" w:bidi="ru-RU"/>
        </w:rPr>
        <w:t xml:space="preserve"> обратно</w:t>
      </w:r>
      <w:r w:rsidRPr="00891E1E">
        <w:rPr>
          <w:color w:val="000000"/>
          <w:spacing w:val="8"/>
          <w:lang w:bidi="ru-RU"/>
        </w:rPr>
        <w:t>.</w:t>
      </w:r>
    </w:p>
    <w:p w14:paraId="48CE7FE7" w14:textId="77777777" w:rsidR="007E3B1E" w:rsidRPr="00891E1E" w:rsidRDefault="007E3B1E" w:rsidP="007E3B1E">
      <w:pPr>
        <w:jc w:val="both"/>
        <w:rPr>
          <w:color w:val="000000" w:themeColor="text1"/>
        </w:rPr>
      </w:pPr>
      <w:r w:rsidRPr="00891E1E">
        <w:rPr>
          <w:color w:val="000000" w:themeColor="text1"/>
        </w:rPr>
        <w:t>1. Поверка средств измерений должна быть проведена поверочной лабораторией согласно с пунктом 5 статьи 19 закона об обеспечении единства измерений и требований СТ РК 2.4-2019 «Поверка средств измерений. Организация и порядок проведения».</w:t>
      </w:r>
    </w:p>
    <w:p w14:paraId="350D8F55" w14:textId="77777777" w:rsidR="007E3B1E" w:rsidRPr="00891E1E" w:rsidRDefault="007E3B1E" w:rsidP="007E3B1E">
      <w:pPr>
        <w:jc w:val="both"/>
        <w:rPr>
          <w:lang w:val="kk-KZ"/>
        </w:rPr>
      </w:pPr>
      <w:r w:rsidRPr="00891E1E">
        <w:rPr>
          <w:color w:val="000000" w:themeColor="text1"/>
        </w:rPr>
        <w:t>2.</w:t>
      </w:r>
      <w:r w:rsidRPr="00891E1E">
        <w:t xml:space="preserve"> </w:t>
      </w:r>
      <w:r w:rsidRPr="00891E1E">
        <w:rPr>
          <w:lang w:val="kk-KZ"/>
        </w:rPr>
        <w:t xml:space="preserve">Поверка средств измерений учета газа должна происходить на оборудовании, имеющим действующее свидетельство о поверке в соответствии с утвержденными нормативными документами на методы и средства поверки; </w:t>
      </w:r>
    </w:p>
    <w:p w14:paraId="644079E8" w14:textId="77777777" w:rsidR="007E3B1E" w:rsidRPr="00891E1E" w:rsidRDefault="007E3B1E" w:rsidP="007E3B1E">
      <w:pPr>
        <w:jc w:val="both"/>
        <w:rPr>
          <w:lang w:val="kk-KZ"/>
        </w:rPr>
      </w:pPr>
      <w:r w:rsidRPr="00891E1E">
        <w:rPr>
          <w:lang w:val="kk-KZ"/>
        </w:rPr>
        <w:t>3. Результатом поверки является признание средства измерения пригодным или непригодным к применению;</w:t>
      </w:r>
    </w:p>
    <w:p w14:paraId="1891A4CE" w14:textId="77777777" w:rsidR="007E3B1E" w:rsidRPr="00891E1E" w:rsidRDefault="007E3B1E" w:rsidP="007E3B1E">
      <w:pPr>
        <w:jc w:val="both"/>
        <w:rPr>
          <w:lang w:val="kk-KZ"/>
        </w:rPr>
      </w:pPr>
      <w:r w:rsidRPr="00891E1E">
        <w:rPr>
          <w:lang w:val="kk-KZ"/>
        </w:rPr>
        <w:t>4. По итогам услуг выдается свидетельство (сертификат) о поверке по установленной законодательством форме и протокол поверки с оттиском доверительного клейма или извещение о непригодности. На свидетельствах о поверке и/или на средства измерений должны быть нанесены поверительные клейма в виде наклеек со штрих-кодом.</w:t>
      </w:r>
    </w:p>
    <w:p w14:paraId="266C3F6A" w14:textId="77777777" w:rsidR="007E3B1E" w:rsidRPr="00891E1E" w:rsidRDefault="007E3B1E" w:rsidP="007E3B1E">
      <w:pPr>
        <w:jc w:val="both"/>
      </w:pPr>
      <w:r w:rsidRPr="00891E1E">
        <w:rPr>
          <w:color w:val="000000" w:themeColor="text1"/>
        </w:rPr>
        <w:t xml:space="preserve">5. Положительные результаты поверки оформляются записью в паспорте и нанесением знака поверки или предоставляется свидетельство о поверке. </w:t>
      </w:r>
    </w:p>
    <w:p w14:paraId="21C9916A" w14:textId="77777777" w:rsidR="007E3B1E" w:rsidRPr="00891E1E" w:rsidRDefault="007E3B1E" w:rsidP="007E3B1E">
      <w:pPr>
        <w:jc w:val="both"/>
        <w:rPr>
          <w:color w:val="000000" w:themeColor="text1"/>
        </w:rPr>
      </w:pPr>
      <w:r w:rsidRPr="00891E1E">
        <w:rPr>
          <w:color w:val="000000" w:themeColor="text1"/>
        </w:rPr>
        <w:t>Поставщик принимает прибор для проведения поверки по месту нахождения приборов у представителя Заказчика с оформлением соответствующего документа (акта передачи-приемки прибора).</w:t>
      </w:r>
    </w:p>
    <w:p w14:paraId="4CDC430F" w14:textId="77777777" w:rsidR="007E3B1E" w:rsidRPr="00891E1E" w:rsidRDefault="007E3B1E" w:rsidP="007E3B1E">
      <w:pPr>
        <w:jc w:val="both"/>
        <w:rPr>
          <w:color w:val="000000" w:themeColor="text1"/>
        </w:rPr>
      </w:pPr>
      <w:r w:rsidRPr="00891E1E">
        <w:rPr>
          <w:color w:val="000000" w:themeColor="text1"/>
        </w:rPr>
        <w:t>6. Все сопутствующие расходы входят в стоимость поверки.</w:t>
      </w:r>
    </w:p>
    <w:p w14:paraId="39056F17" w14:textId="77777777" w:rsidR="007E3B1E" w:rsidRPr="00891E1E" w:rsidRDefault="007E3B1E" w:rsidP="007E3B1E">
      <w:pPr>
        <w:jc w:val="both"/>
        <w:rPr>
          <w:color w:val="000000" w:themeColor="text1"/>
        </w:rPr>
      </w:pPr>
      <w:r w:rsidRPr="00891E1E">
        <w:rPr>
          <w:color w:val="000000" w:themeColor="text1"/>
        </w:rPr>
        <w:t>7. Предоставление «Исполнителем» документов о поверке (Сертификат о поверке или Свидетельство о поверке сроком на 5 (пять) лет).</w:t>
      </w:r>
    </w:p>
    <w:p w14:paraId="20839AA0" w14:textId="77777777" w:rsidR="007E3B1E" w:rsidRPr="00891E1E" w:rsidRDefault="007E3B1E" w:rsidP="007E3B1E">
      <w:pPr>
        <w:jc w:val="both"/>
        <w:rPr>
          <w:color w:val="000000" w:themeColor="text1"/>
        </w:rPr>
      </w:pPr>
    </w:p>
    <w:p w14:paraId="3098C2E3" w14:textId="77777777" w:rsidR="00891E1E" w:rsidRPr="00891E1E" w:rsidRDefault="00891E1E" w:rsidP="00891E1E">
      <w:pPr>
        <w:tabs>
          <w:tab w:val="left" w:pos="0"/>
        </w:tabs>
        <w:jc w:val="both"/>
        <w:rPr>
          <w:b/>
        </w:rPr>
      </w:pPr>
      <w:r w:rsidRPr="00891E1E">
        <w:rPr>
          <w:b/>
        </w:rPr>
        <w:t>Заменяемые предметы и устройства производятся за счет поставщика и оказание работ и услуг за счет поставщика. Все затраты производятся за счет потенциального поставщика.</w:t>
      </w:r>
    </w:p>
    <w:p w14:paraId="7A514406" w14:textId="77777777" w:rsidR="007E3B1E" w:rsidRPr="004573FE" w:rsidRDefault="007E3B1E" w:rsidP="00874A59">
      <w:pPr>
        <w:jc w:val="both"/>
        <w:rPr>
          <w:color w:val="000000" w:themeColor="text1"/>
          <w:sz w:val="28"/>
          <w:szCs w:val="28"/>
          <w:lang w:val="kk-KZ"/>
        </w:rPr>
      </w:pPr>
    </w:p>
    <w:sectPr w:rsidR="007E3B1E" w:rsidRPr="004573FE" w:rsidSect="00891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E0A"/>
    <w:rsid w:val="00004190"/>
    <w:rsid w:val="00050DEC"/>
    <w:rsid w:val="00083E59"/>
    <w:rsid w:val="00111EFA"/>
    <w:rsid w:val="002A13BF"/>
    <w:rsid w:val="00327634"/>
    <w:rsid w:val="003A0C34"/>
    <w:rsid w:val="004573FE"/>
    <w:rsid w:val="00496E10"/>
    <w:rsid w:val="004C1EE3"/>
    <w:rsid w:val="004E388A"/>
    <w:rsid w:val="00582C70"/>
    <w:rsid w:val="0059563A"/>
    <w:rsid w:val="005E2DE8"/>
    <w:rsid w:val="006F6A8A"/>
    <w:rsid w:val="00730D4D"/>
    <w:rsid w:val="007D2FBB"/>
    <w:rsid w:val="007E3B1E"/>
    <w:rsid w:val="00874241"/>
    <w:rsid w:val="00874A59"/>
    <w:rsid w:val="00891E1E"/>
    <w:rsid w:val="00923A54"/>
    <w:rsid w:val="00943E83"/>
    <w:rsid w:val="009A39A0"/>
    <w:rsid w:val="009D70C9"/>
    <w:rsid w:val="00A64050"/>
    <w:rsid w:val="00B7018B"/>
    <w:rsid w:val="00B94072"/>
    <w:rsid w:val="00C53E0A"/>
    <w:rsid w:val="00D776AA"/>
    <w:rsid w:val="00EA2026"/>
    <w:rsid w:val="00F409FC"/>
    <w:rsid w:val="00F6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D068"/>
  <w15:docId w15:val="{6348281B-5859-4B98-B9E1-A7AF2507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E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C53E0A"/>
  </w:style>
  <w:style w:type="paragraph" w:customStyle="1" w:styleId="Default">
    <w:name w:val="Default"/>
    <w:rsid w:val="00891E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ypks7kbdpwfgdykd3qb9">
    <w:name w:val="ypks7kbdpwfgdykd3qb9"/>
    <w:basedOn w:val="a0"/>
    <w:rsid w:val="00891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ARYSTAN IT GROUP</cp:lastModifiedBy>
  <cp:revision>2</cp:revision>
  <dcterms:created xsi:type="dcterms:W3CDTF">2026-10-02T06:14:00Z</dcterms:created>
  <dcterms:modified xsi:type="dcterms:W3CDTF">2026-10-02T06:14:00Z</dcterms:modified>
</cp:coreProperties>
</file>