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A756DF">
      <w:pPr>
        <w:spacing w:after="0" w:line="240" w:lineRule="auto"/>
        <w:ind w:firstLine="2521" w:firstLineChars="900"/>
        <w:jc w:val="both"/>
        <w:rPr>
          <w:rFonts w:ascii="Times New Roman" w:hAnsi="Times New Roman" w:cs="Times New Roman"/>
          <w:b/>
          <w:sz w:val="28"/>
          <w:szCs w:val="28"/>
          <w:lang w:val="kk-KZ"/>
        </w:rPr>
      </w:pPr>
      <w:r>
        <w:rPr>
          <w:rFonts w:ascii="Times New Roman" w:hAnsi="Times New Roman" w:cs="Times New Roman"/>
          <w:b/>
          <w:sz w:val="28"/>
          <w:szCs w:val="28"/>
          <w:lang w:val="kk-KZ"/>
        </w:rPr>
        <w:t>Техникалық ерекшелік</w:t>
      </w:r>
    </w:p>
    <w:p w14:paraId="0F2A61CA">
      <w:pPr>
        <w:pStyle w:val="8"/>
        <w:rPr>
          <w:rFonts w:ascii="Times New Roman" w:hAnsi="Times New Roman"/>
          <w:b/>
          <w:sz w:val="28"/>
          <w:szCs w:val="28"/>
          <w:lang w:val="kk-KZ"/>
        </w:rPr>
      </w:pPr>
    </w:p>
    <w:p w14:paraId="586B1B58">
      <w:pPr>
        <w:pStyle w:val="8"/>
        <w:rPr>
          <w:rFonts w:ascii="Times New Roman" w:hAnsi="Times New Roman"/>
          <w:sz w:val="28"/>
          <w:szCs w:val="28"/>
          <w:lang w:val="kk-KZ"/>
        </w:rPr>
      </w:pPr>
      <w:r>
        <w:rPr>
          <w:rFonts w:ascii="Times New Roman" w:hAnsi="Times New Roman"/>
          <w:b/>
          <w:sz w:val="28"/>
          <w:szCs w:val="28"/>
          <w:lang w:val="kk-KZ"/>
        </w:rPr>
        <w:t>Тапсырыс беруші:</w:t>
      </w:r>
      <w:r>
        <w:rPr>
          <w:rFonts w:ascii="Times New Roman" w:hAnsi="Times New Roman"/>
          <w:sz w:val="28"/>
          <w:szCs w:val="28"/>
          <w:lang w:val="kk-KZ"/>
        </w:rPr>
        <w:t xml:space="preserve"> «Атырау облысы Құрманғазы ауданы Қиғаш ауылдық округ әкімінің аппараты» мемлекеттік мекемесі</w:t>
      </w:r>
    </w:p>
    <w:p w14:paraId="1B490170">
      <w:pPr>
        <w:pStyle w:val="5"/>
        <w:rPr>
          <w:rFonts w:hint="default" w:ascii="Times New Roman" w:hAnsi="Times New Roman"/>
          <w:sz w:val="28"/>
          <w:szCs w:val="28"/>
          <w:lang w:val="kk-KZ"/>
        </w:rPr>
      </w:pPr>
      <w:r>
        <w:rPr>
          <w:rFonts w:ascii="Times New Roman" w:hAnsi="Times New Roman"/>
          <w:b/>
          <w:sz w:val="28"/>
          <w:szCs w:val="28"/>
        </w:rPr>
        <w:t>Ж</w:t>
      </w:r>
      <w:r>
        <w:rPr>
          <w:rFonts w:ascii="Times New Roman" w:hAnsi="Times New Roman"/>
          <w:b/>
          <w:sz w:val="28"/>
          <w:szCs w:val="28"/>
          <w:lang w:val="kk-KZ"/>
        </w:rPr>
        <w:t>ұмысты</w:t>
      </w:r>
      <w:r>
        <w:rPr>
          <w:rFonts w:hint="default" w:ascii="Times New Roman" w:hAnsi="Times New Roman"/>
          <w:b/>
          <w:sz w:val="28"/>
          <w:szCs w:val="28"/>
          <w:lang w:val="kk-KZ"/>
        </w:rPr>
        <w:t xml:space="preserve"> орындау</w:t>
      </w:r>
      <w:r>
        <w:rPr>
          <w:rFonts w:ascii="Times New Roman" w:hAnsi="Times New Roman"/>
          <w:b/>
          <w:sz w:val="28"/>
          <w:szCs w:val="28"/>
        </w:rPr>
        <w:t xml:space="preserve"> мерзімі: </w:t>
      </w:r>
      <w:r>
        <w:rPr>
          <w:rFonts w:ascii="Times New Roman" w:hAnsi="Times New Roman"/>
          <w:sz w:val="28"/>
          <w:szCs w:val="28"/>
          <w:lang w:val="ru-RU"/>
        </w:rPr>
        <w:t>Кел</w:t>
      </w:r>
      <w:r>
        <w:rPr>
          <w:rFonts w:hint="default" w:ascii="Times New Roman" w:hAnsi="Times New Roman"/>
          <w:sz w:val="28"/>
          <w:szCs w:val="28"/>
          <w:lang w:val="kk-KZ"/>
        </w:rPr>
        <w:t xml:space="preserve">ісімшартқа қол қойғаннан </w:t>
      </w:r>
      <w:r>
        <w:rPr>
          <w:rFonts w:ascii="Times New Roman" w:hAnsi="Times New Roman"/>
          <w:sz w:val="28"/>
          <w:szCs w:val="28"/>
        </w:rPr>
        <w:t>кейін</w:t>
      </w:r>
      <w:r>
        <w:rPr>
          <w:rFonts w:hint="default" w:ascii="Times New Roman" w:hAnsi="Times New Roman"/>
          <w:sz w:val="28"/>
          <w:szCs w:val="28"/>
          <w:lang w:val="kk-KZ"/>
        </w:rPr>
        <w:t xml:space="preserve"> 15</w:t>
      </w:r>
      <w:r>
        <w:rPr>
          <w:rFonts w:ascii="Times New Roman" w:hAnsi="Times New Roman"/>
          <w:sz w:val="28"/>
          <w:szCs w:val="28"/>
        </w:rPr>
        <w:t xml:space="preserve"> күн</w:t>
      </w:r>
      <w:r>
        <w:rPr>
          <w:rFonts w:hint="default" w:ascii="Times New Roman" w:hAnsi="Times New Roman"/>
          <w:sz w:val="28"/>
          <w:szCs w:val="28"/>
          <w:lang w:val="kk-KZ"/>
        </w:rPr>
        <w:t xml:space="preserve"> ішінде</w:t>
      </w:r>
    </w:p>
    <w:p w14:paraId="0BD194F2">
      <w:pPr>
        <w:pStyle w:val="5"/>
        <w:rPr>
          <w:rFonts w:hint="default" w:ascii="Times New Roman" w:hAnsi="Times New Roman" w:cs="Times New Roman"/>
          <w:b/>
          <w:sz w:val="28"/>
          <w:szCs w:val="28"/>
          <w:lang w:val="kk-KZ"/>
        </w:rPr>
      </w:pPr>
      <w:r>
        <w:rPr>
          <w:rFonts w:ascii="Times New Roman" w:hAnsi="Times New Roman" w:cs="Times New Roman"/>
          <w:b/>
          <w:sz w:val="28"/>
          <w:szCs w:val="28"/>
          <w:lang w:val="kk-KZ"/>
        </w:rPr>
        <w:t>Жұмыс атауы:</w:t>
      </w:r>
      <w:r>
        <w:rPr>
          <w:rFonts w:hint="default" w:ascii="Times New Roman" w:hAnsi="Times New Roman" w:cs="Times New Roman"/>
          <w:b/>
          <w:sz w:val="28"/>
          <w:szCs w:val="28"/>
          <w:lang w:val="kk-KZ"/>
        </w:rPr>
        <w:t xml:space="preserve">  </w:t>
      </w:r>
      <w:r>
        <w:rPr>
          <w:rFonts w:ascii="Times New Roman" w:hAnsi="Times New Roman" w:cs="Times New Roman"/>
          <w:b/>
          <w:sz w:val="28"/>
          <w:szCs w:val="28"/>
          <w:lang w:val="kk-KZ"/>
        </w:rPr>
        <w:t>Ағаштарды</w:t>
      </w:r>
      <w:r>
        <w:rPr>
          <w:rFonts w:hint="default" w:ascii="Times New Roman" w:hAnsi="Times New Roman" w:cs="Times New Roman"/>
          <w:b/>
          <w:sz w:val="28"/>
          <w:szCs w:val="28"/>
          <w:lang w:val="kk-KZ"/>
        </w:rPr>
        <w:t xml:space="preserve"> санитарлық кесу және қысқарту жұмыстары</w:t>
      </w:r>
    </w:p>
    <w:p w14:paraId="19ACC427">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b/>
          <w:bCs/>
          <w:kern w:val="0"/>
          <w:sz w:val="28"/>
          <w:szCs w:val="28"/>
          <w:lang w:val="kk-KZ" w:eastAsia="zh-CN" w:bidi="ar"/>
        </w:rPr>
        <w:t>Жұмыстың</w:t>
      </w:r>
      <w:r>
        <w:rPr>
          <w:rFonts w:hint="default" w:ascii="Times New Roman" w:hAnsi="Times New Roman" w:eastAsia="SimSun" w:cs="Times New Roman"/>
          <w:b/>
          <w:bCs/>
          <w:kern w:val="0"/>
          <w:sz w:val="28"/>
          <w:szCs w:val="28"/>
          <w:lang w:val="en-US" w:eastAsia="zh-CN" w:bidi="ar"/>
        </w:rPr>
        <w:t xml:space="preserve"> жалпы көлемі:</w:t>
      </w:r>
      <w:r>
        <w:rPr>
          <w:rFonts w:hint="default" w:ascii="Times New Roman" w:hAnsi="Times New Roman" w:eastAsia="SimSun" w:cs="Times New Roman"/>
          <w:kern w:val="0"/>
          <w:sz w:val="28"/>
          <w:szCs w:val="28"/>
          <w:lang w:val="en-US" w:eastAsia="zh-CN" w:bidi="ar"/>
        </w:rPr>
        <w:t xml:space="preserve"> </w:t>
      </w:r>
      <w:r>
        <w:rPr>
          <w:rFonts w:ascii="Times New Roman" w:hAnsi="Times New Roman"/>
          <w:sz w:val="28"/>
          <w:szCs w:val="28"/>
          <w:lang w:val="kk-KZ"/>
        </w:rPr>
        <w:t>Қиғаш ауылдық округі</w:t>
      </w:r>
      <w:r>
        <w:rPr>
          <w:rFonts w:hint="default" w:ascii="Times New Roman" w:hAnsi="Times New Roman"/>
          <w:sz w:val="28"/>
          <w:szCs w:val="28"/>
          <w:lang w:val="kk-KZ"/>
        </w:rPr>
        <w:t xml:space="preserve"> бойынша </w:t>
      </w:r>
      <w:r>
        <w:rPr>
          <w:rFonts w:hint="default" w:ascii="Times New Roman" w:hAnsi="Times New Roman" w:eastAsia="SimSun" w:cs="Times New Roman"/>
          <w:kern w:val="0"/>
          <w:sz w:val="28"/>
          <w:szCs w:val="28"/>
          <w:lang w:val="en-US" w:eastAsia="zh-CN" w:bidi="ar"/>
        </w:rPr>
        <w:t>300 түп терек ағашын қ</w:t>
      </w:r>
      <w:r>
        <w:rPr>
          <w:rFonts w:hint="default" w:ascii="Times New Roman" w:hAnsi="Times New Roman" w:eastAsia="SimSun" w:cs="Times New Roman"/>
          <w:kern w:val="0"/>
          <w:sz w:val="28"/>
          <w:szCs w:val="28"/>
          <w:lang w:val="kk-KZ" w:eastAsia="zh-CN" w:bidi="ar"/>
        </w:rPr>
        <w:t>есу</w:t>
      </w:r>
      <w:r>
        <w:rPr>
          <w:rFonts w:hint="default" w:ascii="Times New Roman" w:hAnsi="Times New Roman" w:eastAsia="SimSun" w:cs="Times New Roman"/>
          <w:kern w:val="0"/>
          <w:sz w:val="28"/>
          <w:szCs w:val="28"/>
          <w:lang w:val="en-US" w:eastAsia="zh-CN" w:bidi="ar"/>
        </w:rPr>
        <w:t xml:space="preserve"> және санитарлық кесу. </w:t>
      </w:r>
    </w:p>
    <w:p w14:paraId="65875811">
      <w:pPr>
        <w:keepNext w:val="0"/>
        <w:keepLines w:val="0"/>
        <w:widowControl/>
        <w:numPr>
          <w:numId w:val="0"/>
        </w:numPr>
        <w:suppressLineNumbers w:val="0"/>
        <w:jc w:val="left"/>
        <w:rPr>
          <w:rFonts w:hint="default" w:ascii="Times New Roman" w:hAnsi="Times New Roman" w:cs="Times New Roman"/>
          <w:sz w:val="28"/>
          <w:szCs w:val="28"/>
        </w:rPr>
      </w:pPr>
      <w:r>
        <w:rPr>
          <w:rFonts w:hint="default" w:ascii="Times New Roman" w:hAnsi="Times New Roman" w:eastAsia="SimSun" w:cs="Times New Roman"/>
          <w:b/>
          <w:bCs/>
          <w:kern w:val="0"/>
          <w:sz w:val="28"/>
          <w:szCs w:val="28"/>
          <w:lang w:val="en-US" w:eastAsia="zh-CN" w:bidi="ar"/>
        </w:rPr>
        <w:t xml:space="preserve"> </w:t>
      </w:r>
      <w:r>
        <w:rPr>
          <w:rFonts w:hint="default" w:ascii="Times New Roman" w:hAnsi="Times New Roman" w:eastAsia="SimSun" w:cs="Times New Roman"/>
          <w:b/>
          <w:bCs/>
          <w:kern w:val="0"/>
          <w:sz w:val="28"/>
          <w:szCs w:val="28"/>
          <w:lang w:val="kk-KZ" w:eastAsia="zh-CN" w:bidi="ar"/>
        </w:rPr>
        <w:t>Жұмыстың м</w:t>
      </w:r>
      <w:r>
        <w:rPr>
          <w:rFonts w:hint="default" w:ascii="Times New Roman" w:hAnsi="Times New Roman" w:eastAsia="SimSun" w:cs="Times New Roman"/>
          <w:b/>
          <w:bCs/>
          <w:kern w:val="0"/>
          <w:sz w:val="28"/>
          <w:szCs w:val="28"/>
          <w:lang w:val="en-US" w:eastAsia="zh-CN" w:bidi="ar"/>
        </w:rPr>
        <w:t xml:space="preserve">ақсаты: </w:t>
      </w:r>
      <w:r>
        <w:rPr>
          <w:rFonts w:hint="default" w:ascii="Times New Roman" w:hAnsi="Times New Roman" w:eastAsia="SimSun" w:cs="Times New Roman"/>
          <w:kern w:val="0"/>
          <w:sz w:val="28"/>
          <w:szCs w:val="28"/>
          <w:lang w:val="en-US" w:eastAsia="zh-CN" w:bidi="ar"/>
        </w:rPr>
        <w:t>Елді мекендер аумағындағы терек ағаштарын</w:t>
      </w:r>
      <w:r>
        <w:rPr>
          <w:rFonts w:hint="default" w:ascii="Times New Roman" w:hAnsi="Times New Roman" w:eastAsia="SimSun" w:cs="Times New Roman"/>
          <w:kern w:val="0"/>
          <w:sz w:val="28"/>
          <w:szCs w:val="28"/>
          <w:lang w:val="kk-KZ" w:eastAsia="zh-CN" w:bidi="ar"/>
        </w:rPr>
        <w:t xml:space="preserve"> </w:t>
      </w:r>
      <w:r>
        <w:rPr>
          <w:rFonts w:hint="default" w:ascii="Times New Roman" w:hAnsi="Times New Roman" w:eastAsia="SimSun" w:cs="Times New Roman"/>
          <w:kern w:val="0"/>
          <w:sz w:val="28"/>
          <w:szCs w:val="28"/>
          <w:lang w:val="en-US" w:eastAsia="zh-CN" w:bidi="ar"/>
        </w:rPr>
        <w:t xml:space="preserve"> қураған және сынған бұтақтарды </w:t>
      </w:r>
      <w:r>
        <w:rPr>
          <w:rFonts w:hint="default" w:ascii="Times New Roman" w:hAnsi="Times New Roman" w:eastAsia="SimSun" w:cs="Times New Roman"/>
          <w:kern w:val="0"/>
          <w:sz w:val="28"/>
          <w:szCs w:val="28"/>
          <w:lang w:val="en-US" w:eastAsia="zh-CN" w:bidi="ar"/>
        </w:rPr>
        <w:t xml:space="preserve">санитарлық </w:t>
      </w:r>
      <w:r>
        <w:rPr>
          <w:rFonts w:hint="default" w:ascii="Times New Roman" w:hAnsi="Times New Roman" w:eastAsia="SimSun" w:cs="Times New Roman"/>
          <w:kern w:val="0"/>
          <w:sz w:val="28"/>
          <w:szCs w:val="28"/>
          <w:lang w:val="en-US" w:eastAsia="zh-CN" w:bidi="ar"/>
        </w:rPr>
        <w:t>жою, ағаштардың биіктігі мен бұтақтарын қауіпсіздік талаптарына сәйкес қысқарту, тұрғындардың қауіпсіздігін қамтамасыз ету.</w:t>
      </w:r>
    </w:p>
    <w:p w14:paraId="35E3C5AE">
      <w:pPr>
        <w:keepNext w:val="0"/>
        <w:keepLines w:val="0"/>
        <w:widowControl/>
        <w:numPr>
          <w:numId w:val="0"/>
        </w:numPr>
        <w:suppressLineNumbers w:val="0"/>
        <w:jc w:val="left"/>
        <w:rPr>
          <w:rFonts w:hint="default" w:ascii="Times New Roman" w:hAnsi="Times New Roman" w:eastAsia="SimSun" w:cs="Times New Roman"/>
          <w:b/>
          <w:bCs/>
          <w:kern w:val="0"/>
          <w:sz w:val="28"/>
          <w:szCs w:val="28"/>
          <w:lang w:val="en-US" w:eastAsia="zh-CN" w:bidi="ar"/>
        </w:rPr>
      </w:pPr>
      <w:r>
        <w:rPr>
          <w:rFonts w:hint="default" w:ascii="Times New Roman" w:hAnsi="Times New Roman" w:eastAsia="SimSun" w:cs="Times New Roman"/>
          <w:kern w:val="0"/>
          <w:sz w:val="28"/>
          <w:szCs w:val="28"/>
          <w:lang w:val="en-US" w:eastAsia="zh-CN" w:bidi="ar"/>
        </w:rPr>
        <w:t xml:space="preserve"> </w:t>
      </w:r>
      <w:r>
        <w:rPr>
          <w:rFonts w:hint="default" w:ascii="Times New Roman" w:hAnsi="Times New Roman" w:eastAsia="SimSun" w:cs="Times New Roman"/>
          <w:b/>
          <w:bCs/>
          <w:kern w:val="0"/>
          <w:sz w:val="28"/>
          <w:szCs w:val="28"/>
          <w:lang w:val="kk-KZ" w:eastAsia="zh-CN" w:bidi="ar"/>
        </w:rPr>
        <w:t>Жасалататын жұмыс бойынша</w:t>
      </w:r>
      <w:r>
        <w:rPr>
          <w:rFonts w:hint="default" w:ascii="Times New Roman" w:hAnsi="Times New Roman" w:eastAsia="SimSun" w:cs="Times New Roman"/>
          <w:b/>
          <w:bCs/>
          <w:kern w:val="0"/>
          <w:sz w:val="28"/>
          <w:szCs w:val="28"/>
          <w:lang w:val="en-US" w:eastAsia="zh-CN" w:bidi="ar"/>
        </w:rPr>
        <w:t xml:space="preserve"> қойылатын талаптар:</w:t>
      </w:r>
    </w:p>
    <w:p w14:paraId="49D76220">
      <w:pPr>
        <w:keepNext w:val="0"/>
        <w:keepLines w:val="0"/>
        <w:widowControl/>
        <w:numPr>
          <w:numId w:val="0"/>
        </w:numPr>
        <w:suppressLineNumbers w:val="0"/>
        <w:ind w:left="440" w:leftChars="0"/>
        <w:jc w:val="both"/>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kk-KZ" w:eastAsia="zh-CN" w:bidi="ar"/>
        </w:rPr>
        <w:t>1.</w:t>
      </w:r>
      <w:r>
        <w:rPr>
          <w:rFonts w:hint="default" w:ascii="Times New Roman" w:hAnsi="Times New Roman" w:eastAsia="SimSun" w:cs="Times New Roman"/>
          <w:kern w:val="0"/>
          <w:sz w:val="28"/>
          <w:szCs w:val="28"/>
          <w:lang w:val="en-US" w:eastAsia="zh-CN" w:bidi="ar"/>
        </w:rPr>
        <w:t>Қиғаш ауылындағы</w:t>
      </w:r>
      <w:r>
        <w:rPr>
          <w:rFonts w:hint="default" w:ascii="Times New Roman" w:hAnsi="Times New Roman" w:eastAsia="SimSun" w:cs="Times New Roman"/>
          <w:kern w:val="0"/>
          <w:sz w:val="28"/>
          <w:szCs w:val="28"/>
          <w:lang w:val="kk-KZ" w:eastAsia="zh-CN" w:bidi="ar"/>
        </w:rPr>
        <w:t xml:space="preserve"> -140</w:t>
      </w:r>
      <w:r>
        <w:rPr>
          <w:rFonts w:hint="default" w:ascii="Times New Roman" w:hAnsi="Times New Roman" w:eastAsia="SimSun" w:cs="Times New Roman"/>
          <w:kern w:val="0"/>
          <w:sz w:val="28"/>
          <w:szCs w:val="28"/>
          <w:lang w:val="en-US" w:eastAsia="zh-CN" w:bidi="ar"/>
        </w:rPr>
        <w:t xml:space="preserve"> түп</w:t>
      </w:r>
      <w:r>
        <w:rPr>
          <w:rFonts w:hint="default" w:ascii="Times New Roman" w:hAnsi="Times New Roman" w:eastAsia="SimSun" w:cs="Times New Roman"/>
          <w:kern w:val="0"/>
          <w:sz w:val="28"/>
          <w:szCs w:val="28"/>
          <w:lang w:val="kk-KZ" w:eastAsia="zh-CN" w:bidi="ar"/>
        </w:rPr>
        <w:t xml:space="preserve">, </w:t>
      </w:r>
      <w:r>
        <w:rPr>
          <w:rFonts w:hint="default" w:ascii="Times New Roman" w:hAnsi="Times New Roman" w:eastAsia="SimSun" w:cs="Times New Roman"/>
          <w:kern w:val="0"/>
          <w:sz w:val="28"/>
          <w:szCs w:val="28"/>
          <w:lang w:val="en-US" w:eastAsia="zh-CN" w:bidi="ar"/>
        </w:rPr>
        <w:t xml:space="preserve"> Д. Нұрпейісова елді мекеніндегі</w:t>
      </w:r>
      <w:r>
        <w:rPr>
          <w:rFonts w:hint="default" w:ascii="Times New Roman" w:hAnsi="Times New Roman" w:eastAsia="SimSun" w:cs="Times New Roman"/>
          <w:kern w:val="0"/>
          <w:sz w:val="28"/>
          <w:szCs w:val="28"/>
          <w:lang w:val="kk-KZ" w:eastAsia="zh-CN" w:bidi="ar"/>
        </w:rPr>
        <w:t>-5</w:t>
      </w:r>
      <w:r>
        <w:rPr>
          <w:rFonts w:hint="default" w:ascii="Times New Roman" w:hAnsi="Times New Roman" w:eastAsia="SimSun" w:cs="Times New Roman"/>
          <w:kern w:val="0"/>
          <w:sz w:val="28"/>
          <w:szCs w:val="28"/>
          <w:lang w:val="en-US" w:eastAsia="zh-CN" w:bidi="ar"/>
        </w:rPr>
        <w:t>0 түп</w:t>
      </w:r>
      <w:r>
        <w:rPr>
          <w:rFonts w:hint="default" w:ascii="Times New Roman" w:hAnsi="Times New Roman" w:eastAsia="SimSun" w:cs="Times New Roman"/>
          <w:kern w:val="0"/>
          <w:sz w:val="28"/>
          <w:szCs w:val="28"/>
          <w:lang w:val="kk-KZ" w:eastAsia="zh-CN" w:bidi="ar"/>
        </w:rPr>
        <w:t xml:space="preserve">, Қиғаш өзенінің жағалауы - 110 түп </w:t>
      </w:r>
      <w:r>
        <w:rPr>
          <w:rFonts w:hint="default" w:ascii="Times New Roman" w:hAnsi="Times New Roman" w:eastAsia="SimSun" w:cs="Times New Roman"/>
          <w:kern w:val="0"/>
          <w:sz w:val="28"/>
          <w:szCs w:val="28"/>
          <w:lang w:val="en-US" w:eastAsia="zh-CN" w:bidi="ar"/>
        </w:rPr>
        <w:t xml:space="preserve"> терек ағашына санитарлық кесу және қысқарту жұмыстарын жүргізу.</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716"/>
        <w:gridCol w:w="2565"/>
        <w:gridCol w:w="1125"/>
        <w:gridCol w:w="1155"/>
        <w:gridCol w:w="1830"/>
        <w:gridCol w:w="2180"/>
      </w:tblGrid>
      <w:tr w14:paraId="66B0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6" w:type="dxa"/>
          </w:tcPr>
          <w:p w14:paraId="3BE4F9FA">
            <w:pPr>
              <w:keepNext w:val="0"/>
              <w:keepLines w:val="0"/>
              <w:widowControl/>
              <w:numPr>
                <w:numId w:val="0"/>
              </w:numPr>
              <w:suppressLineNumbers w:val="0"/>
              <w:ind w:left="70" w:leftChars="0"/>
              <w:jc w:val="left"/>
              <w:rPr>
                <w:rFonts w:hint="default" w:ascii="Times New Roman" w:hAnsi="Times New Roman" w:eastAsia="SimSun" w:cs="Times New Roman"/>
                <w:b w:val="0"/>
                <w:bCs w:val="0"/>
                <w:kern w:val="0"/>
                <w:sz w:val="28"/>
                <w:szCs w:val="28"/>
                <w:vertAlign w:val="baseline"/>
                <w:lang w:val="kk-KZ" w:eastAsia="zh-CN" w:bidi="ar"/>
              </w:rPr>
            </w:pPr>
            <w:bookmarkStart w:id="0" w:name="_GoBack" w:colFirst="0" w:colLast="5"/>
            <w:r>
              <w:rPr>
                <w:rFonts w:hint="default" w:ascii="Times New Roman" w:hAnsi="Times New Roman" w:eastAsia="SimSun" w:cs="Times New Roman"/>
                <w:b w:val="0"/>
                <w:bCs w:val="0"/>
                <w:kern w:val="0"/>
                <w:sz w:val="28"/>
                <w:szCs w:val="28"/>
                <w:vertAlign w:val="baseline"/>
                <w:lang w:val="kk-KZ" w:eastAsia="zh-CN" w:bidi="ar"/>
              </w:rPr>
              <w:t>№</w:t>
            </w:r>
          </w:p>
        </w:tc>
        <w:tc>
          <w:tcPr>
            <w:tcW w:w="2565" w:type="dxa"/>
          </w:tcPr>
          <w:p w14:paraId="66841E82">
            <w:pPr>
              <w:keepNext w:val="0"/>
              <w:keepLines w:val="0"/>
              <w:widowControl/>
              <w:numPr>
                <w:numId w:val="0"/>
              </w:numPr>
              <w:suppressLineNumbers w:val="0"/>
              <w:ind w:left="220" w:leftChars="0"/>
              <w:jc w:val="left"/>
              <w:rPr>
                <w:rFonts w:hint="default" w:ascii="Times New Roman" w:hAnsi="Times New Roman" w:eastAsia="SimSun" w:cs="Times New Roman"/>
                <w:b w:val="0"/>
                <w:bCs w:val="0"/>
                <w:kern w:val="0"/>
                <w:sz w:val="28"/>
                <w:szCs w:val="28"/>
                <w:vertAlign w:val="baseline"/>
                <w:lang w:val="kk-KZ" w:eastAsia="zh-CN" w:bidi="ar"/>
              </w:rPr>
            </w:pPr>
            <w:r>
              <w:rPr>
                <w:rFonts w:hint="default" w:ascii="Times New Roman" w:hAnsi="Times New Roman" w:eastAsia="SimSun" w:cs="Times New Roman"/>
                <w:b w:val="0"/>
                <w:bCs w:val="0"/>
                <w:kern w:val="0"/>
                <w:sz w:val="28"/>
                <w:szCs w:val="28"/>
                <w:vertAlign w:val="baseline"/>
                <w:lang w:val="kk-KZ" w:eastAsia="zh-CN" w:bidi="ar"/>
              </w:rPr>
              <w:t>Орналасқан жері</w:t>
            </w:r>
          </w:p>
        </w:tc>
        <w:tc>
          <w:tcPr>
            <w:tcW w:w="1125" w:type="dxa"/>
          </w:tcPr>
          <w:p w14:paraId="299AD808">
            <w:pPr>
              <w:keepNext w:val="0"/>
              <w:keepLines w:val="0"/>
              <w:widowControl/>
              <w:numPr>
                <w:numId w:val="0"/>
              </w:numPr>
              <w:suppressLineNumbers w:val="0"/>
              <w:ind w:left="220" w:leftChars="0"/>
              <w:jc w:val="left"/>
              <w:rPr>
                <w:rFonts w:hint="default" w:ascii="Times New Roman" w:hAnsi="Times New Roman" w:eastAsia="SimSun" w:cs="Times New Roman"/>
                <w:b w:val="0"/>
                <w:bCs w:val="0"/>
                <w:kern w:val="0"/>
                <w:sz w:val="28"/>
                <w:szCs w:val="28"/>
                <w:vertAlign w:val="baseline"/>
                <w:lang w:val="kk-KZ" w:eastAsia="zh-CN" w:bidi="ar"/>
              </w:rPr>
            </w:pPr>
            <w:r>
              <w:rPr>
                <w:rFonts w:hint="default" w:ascii="Times New Roman" w:hAnsi="Times New Roman" w:eastAsia="SimSun" w:cs="Times New Roman"/>
                <w:b w:val="0"/>
                <w:bCs w:val="0"/>
                <w:kern w:val="0"/>
                <w:sz w:val="28"/>
                <w:szCs w:val="28"/>
                <w:vertAlign w:val="baseline"/>
                <w:lang w:val="kk-KZ" w:eastAsia="zh-CN" w:bidi="ar"/>
              </w:rPr>
              <w:t>Ағаш түрі</w:t>
            </w:r>
          </w:p>
        </w:tc>
        <w:tc>
          <w:tcPr>
            <w:tcW w:w="1155" w:type="dxa"/>
          </w:tcPr>
          <w:p w14:paraId="7FB117DF">
            <w:pPr>
              <w:keepNext w:val="0"/>
              <w:keepLines w:val="0"/>
              <w:widowControl/>
              <w:numPr>
                <w:numId w:val="0"/>
              </w:numPr>
              <w:suppressLineNumbers w:val="0"/>
              <w:ind w:left="220" w:leftChars="0"/>
              <w:jc w:val="left"/>
              <w:rPr>
                <w:rFonts w:hint="default" w:ascii="Times New Roman" w:hAnsi="Times New Roman" w:eastAsia="SimSun" w:cs="Times New Roman"/>
                <w:b w:val="0"/>
                <w:bCs w:val="0"/>
                <w:kern w:val="0"/>
                <w:sz w:val="28"/>
                <w:szCs w:val="28"/>
                <w:vertAlign w:val="baseline"/>
                <w:lang w:val="kk-KZ" w:eastAsia="zh-CN" w:bidi="ar"/>
              </w:rPr>
            </w:pPr>
            <w:r>
              <w:rPr>
                <w:rFonts w:hint="default" w:ascii="Times New Roman" w:hAnsi="Times New Roman" w:eastAsia="SimSun" w:cs="Times New Roman"/>
                <w:b w:val="0"/>
                <w:bCs w:val="0"/>
                <w:kern w:val="0"/>
                <w:sz w:val="28"/>
                <w:szCs w:val="28"/>
                <w:vertAlign w:val="baseline"/>
                <w:lang w:val="kk-KZ" w:eastAsia="zh-CN" w:bidi="ar"/>
              </w:rPr>
              <w:t>Саны</w:t>
            </w:r>
          </w:p>
        </w:tc>
        <w:tc>
          <w:tcPr>
            <w:tcW w:w="1830" w:type="dxa"/>
          </w:tcPr>
          <w:p w14:paraId="728FB37B">
            <w:pPr>
              <w:keepNext w:val="0"/>
              <w:keepLines w:val="0"/>
              <w:widowControl/>
              <w:numPr>
                <w:numId w:val="0"/>
              </w:numPr>
              <w:suppressLineNumbers w:val="0"/>
              <w:ind w:left="220" w:leftChars="0"/>
              <w:jc w:val="left"/>
              <w:rPr>
                <w:rFonts w:hint="default" w:ascii="Times New Roman" w:hAnsi="Times New Roman" w:eastAsia="SimSun" w:cs="Times New Roman"/>
                <w:b w:val="0"/>
                <w:bCs w:val="0"/>
                <w:kern w:val="0"/>
                <w:sz w:val="28"/>
                <w:szCs w:val="28"/>
                <w:vertAlign w:val="baseline"/>
                <w:lang w:val="kk-KZ" w:eastAsia="zh-CN" w:bidi="ar"/>
              </w:rPr>
            </w:pPr>
            <w:r>
              <w:rPr>
                <w:rFonts w:hint="default" w:ascii="Times New Roman" w:hAnsi="Times New Roman" w:eastAsia="SimSun" w:cs="Times New Roman"/>
                <w:b w:val="0"/>
                <w:bCs w:val="0"/>
                <w:kern w:val="0"/>
                <w:sz w:val="28"/>
                <w:szCs w:val="28"/>
                <w:vertAlign w:val="baseline"/>
                <w:lang w:val="kk-KZ" w:eastAsia="zh-CN" w:bidi="ar"/>
              </w:rPr>
              <w:t>Жағдайы</w:t>
            </w:r>
          </w:p>
        </w:tc>
        <w:tc>
          <w:tcPr>
            <w:tcW w:w="2180" w:type="dxa"/>
          </w:tcPr>
          <w:p w14:paraId="6A3913BF">
            <w:pPr>
              <w:keepNext w:val="0"/>
              <w:keepLines w:val="0"/>
              <w:widowControl/>
              <w:numPr>
                <w:numId w:val="0"/>
              </w:numPr>
              <w:suppressLineNumbers w:val="0"/>
              <w:ind w:left="220" w:leftChars="0"/>
              <w:jc w:val="left"/>
              <w:rPr>
                <w:rFonts w:hint="default" w:ascii="Times New Roman" w:hAnsi="Times New Roman" w:eastAsia="SimSun" w:cs="Times New Roman"/>
                <w:b w:val="0"/>
                <w:bCs w:val="0"/>
                <w:kern w:val="0"/>
                <w:sz w:val="28"/>
                <w:szCs w:val="28"/>
                <w:vertAlign w:val="baseline"/>
                <w:lang w:val="kk-KZ" w:eastAsia="zh-CN" w:bidi="ar"/>
              </w:rPr>
            </w:pPr>
            <w:r>
              <w:rPr>
                <w:rFonts w:hint="default" w:ascii="Times New Roman" w:hAnsi="Times New Roman" w:eastAsia="SimSun" w:cs="Times New Roman"/>
                <w:b w:val="0"/>
                <w:bCs w:val="0"/>
                <w:kern w:val="0"/>
                <w:sz w:val="28"/>
                <w:szCs w:val="28"/>
                <w:vertAlign w:val="baseline"/>
                <w:lang w:val="kk-KZ" w:eastAsia="zh-CN" w:bidi="ar"/>
              </w:rPr>
              <w:t>Жұмыс түрі</w:t>
            </w:r>
          </w:p>
        </w:tc>
      </w:tr>
      <w:bookmarkEnd w:id="0"/>
      <w:tr w14:paraId="2BB4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6" w:type="dxa"/>
          </w:tcPr>
          <w:p w14:paraId="61BA7434">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1  </w:t>
            </w:r>
          </w:p>
          <w:p w14:paraId="3352CBAD">
            <w:pPr>
              <w:keepNext w:val="0"/>
              <w:keepLines w:val="0"/>
              <w:widowControl/>
              <w:numPr>
                <w:numId w:val="0"/>
              </w:numPr>
              <w:suppressLineNumbers w:val="0"/>
              <w:ind w:left="220" w:leftChars="0" w:firstLine="140" w:firstLineChars="50"/>
              <w:jc w:val="left"/>
              <w:rPr>
                <w:rFonts w:hint="default" w:ascii="Times New Roman" w:hAnsi="Times New Roman" w:eastAsia="SimSun" w:cs="Times New Roman"/>
                <w:kern w:val="0"/>
                <w:sz w:val="28"/>
                <w:szCs w:val="28"/>
                <w:vertAlign w:val="baseline"/>
                <w:lang w:val="kk-KZ" w:eastAsia="zh-CN" w:bidi="ar"/>
              </w:rPr>
            </w:pPr>
          </w:p>
        </w:tc>
        <w:tc>
          <w:tcPr>
            <w:tcW w:w="2565" w:type="dxa"/>
          </w:tcPr>
          <w:p w14:paraId="1943C72E">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С.Бейбарыс көшесі</w:t>
            </w:r>
          </w:p>
        </w:tc>
        <w:tc>
          <w:tcPr>
            <w:tcW w:w="1125" w:type="dxa"/>
          </w:tcPr>
          <w:p w14:paraId="729BBB70">
            <w:pPr>
              <w:keepNext w:val="0"/>
              <w:keepLines w:val="0"/>
              <w:widowControl/>
              <w:numPr>
                <w:numId w:val="0"/>
              </w:numPr>
              <w:suppressLineNumbers w:val="0"/>
              <w:ind w:left="220" w:left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tcPr>
          <w:p w14:paraId="4071A767">
            <w:pPr>
              <w:keepNext w:val="0"/>
              <w:keepLines w:val="0"/>
              <w:widowControl/>
              <w:numPr>
                <w:numId w:val="0"/>
              </w:numPr>
              <w:suppressLineNumbers w:val="0"/>
              <w:ind w:left="440" w:left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50</w:t>
            </w:r>
          </w:p>
        </w:tc>
        <w:tc>
          <w:tcPr>
            <w:tcW w:w="1830" w:type="dxa"/>
          </w:tcPr>
          <w:p w14:paraId="210C9AB4">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tcPr>
          <w:p w14:paraId="49060258">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r w14:paraId="69F2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6" w:type="dxa"/>
          </w:tcPr>
          <w:p w14:paraId="4A711EEC">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2  </w:t>
            </w:r>
          </w:p>
        </w:tc>
        <w:tc>
          <w:tcPr>
            <w:tcW w:w="2565" w:type="dxa"/>
          </w:tcPr>
          <w:p w14:paraId="335AD860">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Бөкейхан көшесі</w:t>
            </w:r>
          </w:p>
        </w:tc>
        <w:tc>
          <w:tcPr>
            <w:tcW w:w="1125" w:type="dxa"/>
            <w:shd w:val="clear"/>
            <w:vAlign w:val="top"/>
          </w:tcPr>
          <w:p w14:paraId="264A7243">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shd w:val="clear"/>
            <w:vAlign w:val="top"/>
          </w:tcPr>
          <w:p w14:paraId="7ADFD596">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50</w:t>
            </w:r>
          </w:p>
        </w:tc>
        <w:tc>
          <w:tcPr>
            <w:tcW w:w="1830" w:type="dxa"/>
            <w:shd w:val="clear"/>
            <w:vAlign w:val="top"/>
          </w:tcPr>
          <w:p w14:paraId="716F31D2">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shd w:val="clear"/>
            <w:vAlign w:val="top"/>
          </w:tcPr>
          <w:p w14:paraId="21DFBBAA">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r w14:paraId="13E17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6" w:type="dxa"/>
          </w:tcPr>
          <w:p w14:paraId="6675CAA6">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3</w:t>
            </w:r>
          </w:p>
        </w:tc>
        <w:tc>
          <w:tcPr>
            <w:tcW w:w="2565" w:type="dxa"/>
          </w:tcPr>
          <w:p w14:paraId="3E044DE1">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Сейт баба </w:t>
            </w:r>
            <w:r>
              <w:rPr>
                <w:rFonts w:hint="default" w:ascii="Times New Roman" w:hAnsi="Times New Roman" w:eastAsia="SimSun" w:cs="Times New Roman"/>
                <w:kern w:val="0"/>
                <w:sz w:val="28"/>
                <w:szCs w:val="28"/>
                <w:vertAlign w:val="baseline"/>
                <w:lang w:val="kk-KZ" w:eastAsia="zh-CN" w:bidi="ar"/>
              </w:rPr>
              <w:t>көшесі</w:t>
            </w:r>
          </w:p>
        </w:tc>
        <w:tc>
          <w:tcPr>
            <w:tcW w:w="1125" w:type="dxa"/>
            <w:vAlign w:val="top"/>
          </w:tcPr>
          <w:p w14:paraId="3B2BAC7F">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vAlign w:val="top"/>
          </w:tcPr>
          <w:p w14:paraId="762EEF13">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20</w:t>
            </w:r>
          </w:p>
        </w:tc>
        <w:tc>
          <w:tcPr>
            <w:tcW w:w="1830" w:type="dxa"/>
            <w:vAlign w:val="top"/>
          </w:tcPr>
          <w:p w14:paraId="74D2A517">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vAlign w:val="top"/>
          </w:tcPr>
          <w:p w14:paraId="7C0A0BF1">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r w14:paraId="31BFA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6" w:type="dxa"/>
          </w:tcPr>
          <w:p w14:paraId="65D3D331">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4</w:t>
            </w:r>
          </w:p>
        </w:tc>
        <w:tc>
          <w:tcPr>
            <w:tcW w:w="2565" w:type="dxa"/>
          </w:tcPr>
          <w:p w14:paraId="2CD1A1BD">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Әйтеке би </w:t>
            </w:r>
            <w:r>
              <w:rPr>
                <w:rFonts w:hint="default" w:ascii="Times New Roman" w:hAnsi="Times New Roman" w:eastAsia="SimSun" w:cs="Times New Roman"/>
                <w:kern w:val="0"/>
                <w:sz w:val="28"/>
                <w:szCs w:val="28"/>
                <w:vertAlign w:val="baseline"/>
                <w:lang w:val="kk-KZ" w:eastAsia="zh-CN" w:bidi="ar"/>
              </w:rPr>
              <w:t>көшесі</w:t>
            </w:r>
          </w:p>
        </w:tc>
        <w:tc>
          <w:tcPr>
            <w:tcW w:w="1125" w:type="dxa"/>
            <w:vAlign w:val="top"/>
          </w:tcPr>
          <w:p w14:paraId="58DDDE05">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vAlign w:val="top"/>
          </w:tcPr>
          <w:p w14:paraId="43555D3D">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20</w:t>
            </w:r>
          </w:p>
        </w:tc>
        <w:tc>
          <w:tcPr>
            <w:tcW w:w="1830" w:type="dxa"/>
            <w:vAlign w:val="top"/>
          </w:tcPr>
          <w:p w14:paraId="4F7AE33A">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vAlign w:val="top"/>
          </w:tcPr>
          <w:p w14:paraId="0D7BE74C">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r w14:paraId="75932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6" w:type="dxa"/>
          </w:tcPr>
          <w:p w14:paraId="405DB76A">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5</w:t>
            </w:r>
          </w:p>
        </w:tc>
        <w:tc>
          <w:tcPr>
            <w:tcW w:w="2565" w:type="dxa"/>
          </w:tcPr>
          <w:p w14:paraId="428EC46B">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Жастар </w:t>
            </w:r>
            <w:r>
              <w:rPr>
                <w:rFonts w:hint="default" w:ascii="Times New Roman" w:hAnsi="Times New Roman" w:eastAsia="SimSun" w:cs="Times New Roman"/>
                <w:kern w:val="0"/>
                <w:sz w:val="28"/>
                <w:szCs w:val="28"/>
                <w:vertAlign w:val="baseline"/>
                <w:lang w:val="kk-KZ" w:eastAsia="zh-CN" w:bidi="ar"/>
              </w:rPr>
              <w:t>көшесі</w:t>
            </w:r>
          </w:p>
        </w:tc>
        <w:tc>
          <w:tcPr>
            <w:tcW w:w="1125" w:type="dxa"/>
            <w:vAlign w:val="top"/>
          </w:tcPr>
          <w:p w14:paraId="221BA031">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vAlign w:val="top"/>
          </w:tcPr>
          <w:p w14:paraId="7200A249">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830" w:type="dxa"/>
            <w:vAlign w:val="top"/>
          </w:tcPr>
          <w:p w14:paraId="1BE29E13">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vAlign w:val="top"/>
          </w:tcPr>
          <w:p w14:paraId="565D4ED8">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r w14:paraId="2C3ED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6" w:type="dxa"/>
          </w:tcPr>
          <w:p w14:paraId="0CFD4897">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6</w:t>
            </w:r>
          </w:p>
        </w:tc>
        <w:tc>
          <w:tcPr>
            <w:tcW w:w="2565" w:type="dxa"/>
          </w:tcPr>
          <w:p w14:paraId="06B2895A">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Бейбітшілік </w:t>
            </w:r>
            <w:r>
              <w:rPr>
                <w:rFonts w:hint="default" w:ascii="Times New Roman" w:hAnsi="Times New Roman" w:eastAsia="SimSun" w:cs="Times New Roman"/>
                <w:kern w:val="0"/>
                <w:sz w:val="28"/>
                <w:szCs w:val="28"/>
                <w:vertAlign w:val="baseline"/>
                <w:lang w:val="kk-KZ" w:eastAsia="zh-CN" w:bidi="ar"/>
              </w:rPr>
              <w:t>көшесі</w:t>
            </w:r>
          </w:p>
        </w:tc>
        <w:tc>
          <w:tcPr>
            <w:tcW w:w="1125" w:type="dxa"/>
            <w:vAlign w:val="top"/>
          </w:tcPr>
          <w:p w14:paraId="191EE19C">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vAlign w:val="top"/>
          </w:tcPr>
          <w:p w14:paraId="3C728A9C">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830" w:type="dxa"/>
            <w:vAlign w:val="top"/>
          </w:tcPr>
          <w:p w14:paraId="1459CCF2">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vAlign w:val="top"/>
          </w:tcPr>
          <w:p w14:paraId="73565E6F">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r w14:paraId="490E4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6" w:type="dxa"/>
          </w:tcPr>
          <w:p w14:paraId="673BB6CF">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7</w:t>
            </w:r>
          </w:p>
        </w:tc>
        <w:tc>
          <w:tcPr>
            <w:tcW w:w="2565" w:type="dxa"/>
          </w:tcPr>
          <w:p w14:paraId="61EEE2C1">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Ж.Жабаев </w:t>
            </w:r>
            <w:r>
              <w:rPr>
                <w:rFonts w:hint="default" w:ascii="Times New Roman" w:hAnsi="Times New Roman" w:eastAsia="SimSun" w:cs="Times New Roman"/>
                <w:kern w:val="0"/>
                <w:sz w:val="28"/>
                <w:szCs w:val="28"/>
                <w:vertAlign w:val="baseline"/>
                <w:lang w:val="kk-KZ" w:eastAsia="zh-CN" w:bidi="ar"/>
              </w:rPr>
              <w:t>көшесі</w:t>
            </w:r>
          </w:p>
        </w:tc>
        <w:tc>
          <w:tcPr>
            <w:tcW w:w="1125" w:type="dxa"/>
            <w:vAlign w:val="top"/>
          </w:tcPr>
          <w:p w14:paraId="27E08E38">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vAlign w:val="top"/>
          </w:tcPr>
          <w:p w14:paraId="4C57EDF4">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830" w:type="dxa"/>
            <w:vAlign w:val="top"/>
          </w:tcPr>
          <w:p w14:paraId="386F3BEC">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vAlign w:val="top"/>
          </w:tcPr>
          <w:p w14:paraId="60E6C919">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r w14:paraId="1BC2C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675" w:hRule="atLeast"/>
        </w:trPr>
        <w:tc>
          <w:tcPr>
            <w:tcW w:w="716" w:type="dxa"/>
          </w:tcPr>
          <w:p w14:paraId="260BF426">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8</w:t>
            </w:r>
          </w:p>
        </w:tc>
        <w:tc>
          <w:tcPr>
            <w:tcW w:w="2565" w:type="dxa"/>
          </w:tcPr>
          <w:p w14:paraId="4F04262E">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Мақаш әкім </w:t>
            </w:r>
            <w:r>
              <w:rPr>
                <w:rFonts w:hint="default" w:ascii="Times New Roman" w:hAnsi="Times New Roman" w:eastAsia="SimSun" w:cs="Times New Roman"/>
                <w:kern w:val="0"/>
                <w:sz w:val="28"/>
                <w:szCs w:val="28"/>
                <w:vertAlign w:val="baseline"/>
                <w:lang w:val="kk-KZ" w:eastAsia="zh-CN" w:bidi="ar"/>
              </w:rPr>
              <w:t>көшесі</w:t>
            </w:r>
          </w:p>
        </w:tc>
        <w:tc>
          <w:tcPr>
            <w:tcW w:w="1125" w:type="dxa"/>
            <w:vAlign w:val="top"/>
          </w:tcPr>
          <w:p w14:paraId="71C2290B">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vAlign w:val="top"/>
          </w:tcPr>
          <w:p w14:paraId="78EED2B3">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830" w:type="dxa"/>
            <w:vAlign w:val="top"/>
          </w:tcPr>
          <w:p w14:paraId="672C8AFA">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vAlign w:val="top"/>
          </w:tcPr>
          <w:p w14:paraId="0EE685EC">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r w14:paraId="51707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855" w:hRule="atLeast"/>
        </w:trPr>
        <w:tc>
          <w:tcPr>
            <w:tcW w:w="716" w:type="dxa"/>
          </w:tcPr>
          <w:p w14:paraId="51266260">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9</w:t>
            </w:r>
          </w:p>
        </w:tc>
        <w:tc>
          <w:tcPr>
            <w:tcW w:w="2565" w:type="dxa"/>
          </w:tcPr>
          <w:p w14:paraId="22D3ABED">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Ш.Қалдаяқов </w:t>
            </w:r>
            <w:r>
              <w:rPr>
                <w:rFonts w:hint="default" w:ascii="Times New Roman" w:hAnsi="Times New Roman" w:eastAsia="SimSun" w:cs="Times New Roman"/>
                <w:kern w:val="0"/>
                <w:sz w:val="28"/>
                <w:szCs w:val="28"/>
                <w:vertAlign w:val="baseline"/>
                <w:lang w:val="kk-KZ" w:eastAsia="zh-CN" w:bidi="ar"/>
              </w:rPr>
              <w:t>көшесі</w:t>
            </w:r>
            <w:r>
              <w:rPr>
                <w:rFonts w:hint="default" w:ascii="Times New Roman" w:hAnsi="Times New Roman" w:eastAsia="SimSun" w:cs="Times New Roman"/>
                <w:kern w:val="0"/>
                <w:sz w:val="28"/>
                <w:szCs w:val="28"/>
                <w:vertAlign w:val="baseline"/>
                <w:lang w:val="kk-KZ" w:eastAsia="zh-CN" w:bidi="ar"/>
              </w:rPr>
              <w:t xml:space="preserve"> </w:t>
            </w:r>
          </w:p>
        </w:tc>
        <w:tc>
          <w:tcPr>
            <w:tcW w:w="1125" w:type="dxa"/>
            <w:vAlign w:val="top"/>
          </w:tcPr>
          <w:p w14:paraId="7574F2F4">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vAlign w:val="top"/>
          </w:tcPr>
          <w:p w14:paraId="552D12A2">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830" w:type="dxa"/>
            <w:vAlign w:val="top"/>
          </w:tcPr>
          <w:p w14:paraId="66E03F75">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vAlign w:val="top"/>
          </w:tcPr>
          <w:p w14:paraId="1B68DFFF">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r w14:paraId="06BC0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6" w:type="dxa"/>
          </w:tcPr>
          <w:p w14:paraId="77F5F709">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10</w:t>
            </w:r>
          </w:p>
        </w:tc>
        <w:tc>
          <w:tcPr>
            <w:tcW w:w="2565" w:type="dxa"/>
          </w:tcPr>
          <w:p w14:paraId="5A6DD001">
            <w:pPr>
              <w:keepNext w:val="0"/>
              <w:keepLines w:val="0"/>
              <w:widowControl/>
              <w:numPr>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Қиғаш өзенінің жағалауы</w:t>
            </w:r>
          </w:p>
        </w:tc>
        <w:tc>
          <w:tcPr>
            <w:tcW w:w="1125" w:type="dxa"/>
            <w:vAlign w:val="top"/>
          </w:tcPr>
          <w:p w14:paraId="1840A741">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терек</w:t>
            </w:r>
          </w:p>
        </w:tc>
        <w:tc>
          <w:tcPr>
            <w:tcW w:w="1155" w:type="dxa"/>
            <w:vAlign w:val="top"/>
          </w:tcPr>
          <w:p w14:paraId="0380D2C1">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kk-KZ" w:eastAsia="zh-CN" w:bidi="ar"/>
              </w:rPr>
            </w:pPr>
          </w:p>
          <w:p w14:paraId="0E8F96B4">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110</w:t>
            </w:r>
          </w:p>
        </w:tc>
        <w:tc>
          <w:tcPr>
            <w:tcW w:w="1830" w:type="dxa"/>
            <w:vAlign w:val="top"/>
          </w:tcPr>
          <w:p w14:paraId="2847637B">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Апатты жағдайда  </w:t>
            </w:r>
          </w:p>
        </w:tc>
        <w:tc>
          <w:tcPr>
            <w:tcW w:w="2180" w:type="dxa"/>
            <w:vAlign w:val="top"/>
          </w:tcPr>
          <w:p w14:paraId="263A4367">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Санитарлық кесу</w:t>
            </w:r>
          </w:p>
        </w:tc>
      </w:tr>
    </w:tbl>
    <w:p w14:paraId="647BE17B">
      <w:pPr>
        <w:keepNext w:val="0"/>
        <w:keepLines w:val="0"/>
        <w:widowControl/>
        <w:numPr>
          <w:numId w:val="0"/>
        </w:numPr>
        <w:suppressLineNumbers w:val="0"/>
        <w:ind w:left="440" w:leftChars="0"/>
        <w:jc w:val="left"/>
        <w:rPr>
          <w:rFonts w:hint="default" w:ascii="Times New Roman" w:hAnsi="Times New Roman" w:eastAsia="SimSun" w:cs="Times New Roman"/>
          <w:kern w:val="0"/>
          <w:sz w:val="28"/>
          <w:szCs w:val="28"/>
          <w:lang w:val="en-US" w:eastAsia="zh-CN" w:bidi="ar"/>
        </w:rPr>
      </w:pPr>
    </w:p>
    <w:p w14:paraId="3CD1BE68">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en-US" w:eastAsia="zh-CN" w:bidi="ar"/>
        </w:rPr>
        <w:t xml:space="preserve"> </w:t>
      </w:r>
      <w:r>
        <w:rPr>
          <w:rFonts w:hint="default" w:ascii="Times New Roman" w:hAnsi="Times New Roman" w:eastAsia="SimSun" w:cs="Times New Roman"/>
          <w:kern w:val="0"/>
          <w:sz w:val="28"/>
          <w:szCs w:val="28"/>
          <w:lang w:val="kk-KZ" w:eastAsia="zh-CN" w:bidi="ar"/>
        </w:rPr>
        <w:t>2</w:t>
      </w:r>
      <w:r>
        <w:rPr>
          <w:rFonts w:hint="default" w:ascii="Times New Roman" w:hAnsi="Times New Roman" w:eastAsia="SimSun" w:cs="Times New Roman"/>
          <w:kern w:val="0"/>
          <w:sz w:val="28"/>
          <w:szCs w:val="28"/>
          <w:lang w:val="en-US" w:eastAsia="zh-CN" w:bidi="ar"/>
        </w:rPr>
        <w:t>. Қураған, сынған, зақымданған және қауіп төндіретін бұтақтарды кесу.</w:t>
      </w:r>
    </w:p>
    <w:p w14:paraId="1AF906E4">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en-US" w:eastAsia="zh-CN" w:bidi="ar"/>
        </w:rPr>
        <w:t xml:space="preserve"> </w:t>
      </w:r>
      <w:r>
        <w:rPr>
          <w:rFonts w:hint="default" w:ascii="Times New Roman" w:hAnsi="Times New Roman" w:eastAsia="SimSun" w:cs="Times New Roman"/>
          <w:kern w:val="0"/>
          <w:sz w:val="28"/>
          <w:szCs w:val="28"/>
          <w:lang w:val="kk-KZ" w:eastAsia="zh-CN" w:bidi="ar"/>
        </w:rPr>
        <w:t>3</w:t>
      </w:r>
      <w:r>
        <w:rPr>
          <w:rFonts w:hint="default" w:ascii="Times New Roman" w:hAnsi="Times New Roman" w:eastAsia="SimSun" w:cs="Times New Roman"/>
          <w:kern w:val="0"/>
          <w:sz w:val="28"/>
          <w:szCs w:val="28"/>
          <w:lang w:val="en-US" w:eastAsia="zh-CN" w:bidi="ar"/>
        </w:rPr>
        <w:t xml:space="preserve">. </w:t>
      </w:r>
      <w:r>
        <w:rPr>
          <w:rFonts w:hint="default" w:ascii="Times New Roman" w:hAnsi="Times New Roman" w:eastAsia="SimSun" w:cs="Times New Roman"/>
          <w:kern w:val="0"/>
          <w:sz w:val="28"/>
          <w:szCs w:val="28"/>
          <w:lang w:val="kk-KZ" w:eastAsia="zh-CN" w:bidi="ar"/>
        </w:rPr>
        <w:t>Б</w:t>
      </w:r>
      <w:r>
        <w:rPr>
          <w:rFonts w:hint="default" w:ascii="Times New Roman" w:hAnsi="Times New Roman" w:eastAsia="SimSun" w:cs="Times New Roman"/>
          <w:kern w:val="0"/>
          <w:sz w:val="28"/>
          <w:szCs w:val="28"/>
          <w:lang w:val="en-US" w:eastAsia="zh-CN" w:bidi="ar"/>
        </w:rPr>
        <w:t>иіктігі</w:t>
      </w:r>
      <w:r>
        <w:rPr>
          <w:rFonts w:hint="default" w:ascii="Times New Roman" w:hAnsi="Times New Roman" w:eastAsia="SimSun" w:cs="Times New Roman"/>
          <w:kern w:val="0"/>
          <w:sz w:val="28"/>
          <w:szCs w:val="28"/>
          <w:lang w:val="kk-KZ" w:eastAsia="zh-CN" w:bidi="ar"/>
        </w:rPr>
        <w:t xml:space="preserve"> 5 метрден асатын ағаштарды </w:t>
      </w:r>
      <w:r>
        <w:rPr>
          <w:rFonts w:hint="default" w:ascii="Times New Roman" w:hAnsi="Times New Roman" w:eastAsia="SimSun" w:cs="Times New Roman"/>
          <w:kern w:val="0"/>
          <w:sz w:val="28"/>
          <w:szCs w:val="28"/>
          <w:lang w:val="en-US" w:eastAsia="zh-CN" w:bidi="ar"/>
        </w:rPr>
        <w:t xml:space="preserve"> </w:t>
      </w:r>
      <w:r>
        <w:rPr>
          <w:rFonts w:hint="default" w:ascii="Times New Roman" w:hAnsi="Times New Roman" w:eastAsia="SimSun" w:cs="Times New Roman"/>
          <w:kern w:val="0"/>
          <w:sz w:val="28"/>
          <w:szCs w:val="28"/>
          <w:lang w:val="kk-KZ" w:eastAsia="zh-CN" w:bidi="ar"/>
        </w:rPr>
        <w:t>механикалық тәсілмен</w:t>
      </w:r>
      <w:r>
        <w:rPr>
          <w:rFonts w:hint="default" w:ascii="Times New Roman" w:hAnsi="Times New Roman" w:eastAsia="SimSun" w:cs="Times New Roman"/>
          <w:kern w:val="0"/>
          <w:sz w:val="28"/>
          <w:szCs w:val="28"/>
          <w:lang w:val="en-US" w:eastAsia="zh-CN" w:bidi="ar"/>
        </w:rPr>
        <w:t xml:space="preserve"> санитарлық талаптарға сәйкес </w:t>
      </w:r>
      <w:r>
        <w:rPr>
          <w:rFonts w:hint="default" w:ascii="Times New Roman" w:hAnsi="Times New Roman" w:eastAsia="SimSun" w:cs="Times New Roman"/>
          <w:kern w:val="0"/>
          <w:sz w:val="28"/>
          <w:szCs w:val="28"/>
          <w:lang w:val="kk-KZ" w:eastAsia="zh-CN" w:bidi="ar"/>
        </w:rPr>
        <w:t>кесу</w:t>
      </w:r>
      <w:r>
        <w:rPr>
          <w:rFonts w:hint="default" w:ascii="Times New Roman" w:hAnsi="Times New Roman" w:eastAsia="SimSun" w:cs="Times New Roman"/>
          <w:kern w:val="0"/>
          <w:sz w:val="28"/>
          <w:szCs w:val="28"/>
          <w:lang w:val="en-US" w:eastAsia="zh-CN" w:bidi="ar"/>
        </w:rPr>
        <w:t xml:space="preserve">. </w:t>
      </w:r>
    </w:p>
    <w:p w14:paraId="52A0D998">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kk-KZ" w:eastAsia="zh-CN" w:bidi="ar"/>
        </w:rPr>
        <w:t>4</w:t>
      </w:r>
      <w:r>
        <w:rPr>
          <w:rFonts w:hint="default" w:ascii="Times New Roman" w:hAnsi="Times New Roman" w:eastAsia="SimSun" w:cs="Times New Roman"/>
          <w:kern w:val="0"/>
          <w:sz w:val="28"/>
          <w:szCs w:val="28"/>
          <w:lang w:val="en-US" w:eastAsia="zh-CN" w:bidi="ar"/>
        </w:rPr>
        <w:t>. Жұмыстарды орындау үшін биіктікте жұмыс істеуге арналған арнайы техника</w:t>
      </w:r>
      <w:r>
        <w:rPr>
          <w:rFonts w:hint="default" w:ascii="Times New Roman" w:hAnsi="Times New Roman" w:eastAsia="SimSun" w:cs="Times New Roman"/>
          <w:kern w:val="0"/>
          <w:sz w:val="28"/>
          <w:szCs w:val="28"/>
          <w:lang w:val="kk-KZ" w:eastAsia="zh-CN" w:bidi="ar"/>
        </w:rPr>
        <w:t xml:space="preserve">мен құрал саймандардың </w:t>
      </w:r>
      <w:r>
        <w:rPr>
          <w:rFonts w:hint="default" w:ascii="Times New Roman" w:hAnsi="Times New Roman" w:eastAsia="SimSun" w:cs="Times New Roman"/>
          <w:kern w:val="0"/>
          <w:sz w:val="28"/>
          <w:szCs w:val="28"/>
          <w:lang w:val="en-US" w:eastAsia="zh-CN" w:bidi="ar"/>
        </w:rPr>
        <w:t>болуы міндетті. Атап айтқанда, автовышка немесе соған сәйкес арнайы көтергіш техника пайдаланылуы тиіс.</w:t>
      </w:r>
    </w:p>
    <w:p w14:paraId="5AD5EA18">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en-US" w:eastAsia="zh-CN" w:bidi="ar"/>
        </w:rPr>
        <w:t xml:space="preserve"> </w:t>
      </w:r>
      <w:r>
        <w:rPr>
          <w:rFonts w:hint="default" w:ascii="Times New Roman" w:hAnsi="Times New Roman" w:eastAsia="SimSun" w:cs="Times New Roman"/>
          <w:kern w:val="0"/>
          <w:sz w:val="28"/>
          <w:szCs w:val="28"/>
          <w:lang w:val="kk-KZ" w:eastAsia="zh-CN" w:bidi="ar"/>
        </w:rPr>
        <w:t>5</w:t>
      </w:r>
      <w:r>
        <w:rPr>
          <w:rFonts w:hint="default" w:ascii="Times New Roman" w:hAnsi="Times New Roman" w:eastAsia="SimSun" w:cs="Times New Roman"/>
          <w:kern w:val="0"/>
          <w:sz w:val="28"/>
          <w:szCs w:val="28"/>
          <w:lang w:val="en-US" w:eastAsia="zh-CN" w:bidi="ar"/>
        </w:rPr>
        <w:t xml:space="preserve">. Электр желілеріне жақын орналасқан ағаштарды кесу және қысқарту жұмыстары алдында «Атырау-Жарық» мекемесінен қажетті рұқсаттарды алу және қауіпсіздік шараларын келісу қызмет көрсетушінің міндетіне жүктеледі. </w:t>
      </w:r>
      <w:r>
        <w:rPr>
          <w:rFonts w:hint="default" w:ascii="Times New Roman" w:hAnsi="Times New Roman" w:eastAsia="SimSun" w:cs="Times New Roman"/>
          <w:kern w:val="0"/>
          <w:sz w:val="28"/>
          <w:szCs w:val="28"/>
          <w:lang w:val="kk-KZ" w:eastAsia="zh-CN" w:bidi="ar"/>
        </w:rPr>
        <w:t>6</w:t>
      </w:r>
      <w:r>
        <w:rPr>
          <w:rFonts w:hint="default" w:ascii="Times New Roman" w:hAnsi="Times New Roman" w:eastAsia="SimSun" w:cs="Times New Roman"/>
          <w:kern w:val="0"/>
          <w:sz w:val="28"/>
          <w:szCs w:val="28"/>
          <w:lang w:val="en-US" w:eastAsia="zh-CN" w:bidi="ar"/>
        </w:rPr>
        <w:t xml:space="preserve">. Электр желілеріне жақын жерде жұмыстарды тиісті келісімдер мен қауіпсіздік шаралары қамтамасыз етілгеннен кейін ғана орындау. </w:t>
      </w:r>
    </w:p>
    <w:p w14:paraId="227A4052">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kk-KZ" w:eastAsia="zh-CN" w:bidi="ar"/>
        </w:rPr>
        <w:t>7</w:t>
      </w:r>
      <w:r>
        <w:rPr>
          <w:rFonts w:hint="default" w:ascii="Times New Roman" w:hAnsi="Times New Roman" w:eastAsia="SimSun" w:cs="Times New Roman"/>
          <w:kern w:val="0"/>
          <w:sz w:val="28"/>
          <w:szCs w:val="28"/>
          <w:lang w:val="en-US" w:eastAsia="zh-CN" w:bidi="ar"/>
        </w:rPr>
        <w:t>. Кесілген бұтақтар мен өсімдік қалдықтарын жинау, белгіленген орынға шығар</w:t>
      </w:r>
      <w:r>
        <w:rPr>
          <w:rFonts w:hint="default" w:ascii="Times New Roman" w:hAnsi="Times New Roman" w:eastAsia="SimSun" w:cs="Times New Roman"/>
          <w:kern w:val="0"/>
          <w:sz w:val="28"/>
          <w:szCs w:val="28"/>
          <w:lang w:val="kk-KZ" w:eastAsia="zh-CN" w:bidi="ar"/>
        </w:rPr>
        <w:t>ып ағаш қалдықтарын самосвалға тиеу</w:t>
      </w:r>
      <w:r>
        <w:rPr>
          <w:rFonts w:hint="default" w:ascii="Times New Roman" w:hAnsi="Times New Roman" w:eastAsia="SimSun" w:cs="Times New Roman"/>
          <w:kern w:val="0"/>
          <w:sz w:val="28"/>
          <w:szCs w:val="28"/>
          <w:lang w:val="en-US" w:eastAsia="zh-CN" w:bidi="ar"/>
        </w:rPr>
        <w:t>.</w:t>
      </w:r>
    </w:p>
    <w:p w14:paraId="77B534DB">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kk-KZ" w:eastAsia="zh-CN" w:bidi="ar"/>
        </w:rPr>
        <w:t>8</w:t>
      </w:r>
      <w:r>
        <w:rPr>
          <w:rFonts w:hint="default" w:ascii="Times New Roman" w:hAnsi="Times New Roman" w:eastAsia="SimSun" w:cs="Times New Roman"/>
          <w:kern w:val="0"/>
          <w:sz w:val="28"/>
          <w:szCs w:val="28"/>
          <w:lang w:val="en-US" w:eastAsia="zh-CN" w:bidi="ar"/>
        </w:rPr>
        <w:t xml:space="preserve">. Жұмыстар аяқталғаннан кейін аумақты тазалау және санитарлық тәртіпке келтіру. </w:t>
      </w:r>
    </w:p>
    <w:p w14:paraId="77B8288C">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kk-KZ" w:eastAsia="zh-CN" w:bidi="ar"/>
        </w:rPr>
        <w:t>9</w:t>
      </w:r>
      <w:r>
        <w:rPr>
          <w:rFonts w:hint="default" w:ascii="Times New Roman" w:hAnsi="Times New Roman" w:eastAsia="SimSun" w:cs="Times New Roman"/>
          <w:kern w:val="0"/>
          <w:sz w:val="28"/>
          <w:szCs w:val="28"/>
          <w:lang w:val="en-US" w:eastAsia="zh-CN" w:bidi="ar"/>
        </w:rPr>
        <w:t xml:space="preserve">. Жұмыс барысында еңбек қауіпсіздігі, экологиялық және өрт қауіпсіздігі талаптарын сақтау. </w:t>
      </w:r>
    </w:p>
    <w:p w14:paraId="6AF1D438">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en-US" w:eastAsia="zh-CN" w:bidi="ar"/>
        </w:rPr>
        <w:t>1</w:t>
      </w:r>
      <w:r>
        <w:rPr>
          <w:rFonts w:hint="default" w:ascii="Times New Roman" w:hAnsi="Times New Roman" w:eastAsia="SimSun" w:cs="Times New Roman"/>
          <w:kern w:val="0"/>
          <w:sz w:val="28"/>
          <w:szCs w:val="28"/>
          <w:lang w:val="kk-KZ" w:eastAsia="zh-CN" w:bidi="ar"/>
        </w:rPr>
        <w:t>0</w:t>
      </w:r>
      <w:r>
        <w:rPr>
          <w:rFonts w:hint="default" w:ascii="Times New Roman" w:hAnsi="Times New Roman" w:eastAsia="SimSun" w:cs="Times New Roman"/>
          <w:kern w:val="0"/>
          <w:sz w:val="28"/>
          <w:szCs w:val="28"/>
          <w:lang w:val="en-US" w:eastAsia="zh-CN" w:bidi="ar"/>
        </w:rPr>
        <w:t xml:space="preserve">. Орындалған жұмыстардың нәтижесі бойынша тапсырыс берушіге орындалған жұмыстар актісін ұсыну. </w:t>
      </w:r>
    </w:p>
    <w:p w14:paraId="5AD0DE9A">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en-US" w:eastAsia="zh-CN" w:bidi="ar"/>
        </w:rPr>
        <w:t>Жұмыстар қолданыстағы заңнамаға, санитарлық және қауіпсіздік талаптарына сәйкес орындалуы тиіс. Ағаштарды қысқарту кезінде олардың сақталуы, өсу ерекшеліктері және электр желілеріне қатысты қауіпсіздік талаптары ескерілуі қажет. Ағаштарды толық кесуге тапсырыс берушінің тиісті келісімінсіз жол берілмейді.</w:t>
      </w:r>
    </w:p>
    <w:p w14:paraId="2E6893CB">
      <w:pPr>
        <w:keepNext w:val="0"/>
        <w:keepLines w:val="0"/>
        <w:widowControl/>
        <w:numPr>
          <w:numId w:val="0"/>
        </w:numPr>
        <w:suppressLineNumbers w:val="0"/>
        <w:jc w:val="left"/>
        <w:rPr>
          <w:rFonts w:hint="default" w:ascii="Times New Roman" w:hAnsi="Times New Roman" w:eastAsia="SimSun" w:cs="Times New Roman"/>
          <w:kern w:val="0"/>
          <w:sz w:val="28"/>
          <w:szCs w:val="28"/>
          <w:lang w:val="en-US" w:eastAsia="zh-CN" w:bidi="ar"/>
        </w:rPr>
      </w:pPr>
      <w:r>
        <w:rPr>
          <w:rFonts w:hint="default" w:ascii="Times New Roman" w:hAnsi="Times New Roman" w:eastAsia="SimSun" w:cs="Times New Roman"/>
          <w:kern w:val="0"/>
          <w:sz w:val="28"/>
          <w:szCs w:val="28"/>
          <w:lang w:val="en-US" w:eastAsia="zh-CN" w:bidi="ar"/>
        </w:rPr>
        <w:t>Қызмет құнына жұмыс күші, арнайы техниканы пайдалану, ағаштарды санитарлық кесу және қысқарту, кесілген бұтақтарды жинау, тиеу және шығару, сондай-ақ «Атырау-Жарық» мекемесімен қажетті келісімдерді алу</w:t>
      </w:r>
      <w:r>
        <w:rPr>
          <w:rFonts w:hint="default" w:ascii="Times New Roman" w:hAnsi="Times New Roman" w:eastAsia="SimSun" w:cs="Times New Roman"/>
          <w:kern w:val="0"/>
          <w:sz w:val="28"/>
          <w:szCs w:val="28"/>
          <w:lang w:val="kk-KZ" w:eastAsia="zh-CN" w:bidi="ar"/>
        </w:rPr>
        <w:t xml:space="preserve"> </w:t>
      </w:r>
      <w:r>
        <w:rPr>
          <w:rFonts w:hint="default" w:ascii="Times New Roman" w:hAnsi="Times New Roman" w:eastAsia="SimSun" w:cs="Times New Roman"/>
          <w:kern w:val="0"/>
          <w:sz w:val="28"/>
          <w:szCs w:val="28"/>
          <w:lang w:val="en-US" w:eastAsia="zh-CN" w:bidi="ar"/>
        </w:rPr>
        <w:t xml:space="preserve">жөніндегі жұмыстарға байланысты барлық шығындар </w:t>
      </w:r>
      <w:r>
        <w:rPr>
          <w:rFonts w:hint="default" w:ascii="Times New Roman" w:hAnsi="Times New Roman" w:eastAsia="SimSun" w:cs="Times New Roman"/>
          <w:kern w:val="0"/>
          <w:sz w:val="28"/>
          <w:szCs w:val="28"/>
          <w:lang w:val="kk-KZ" w:eastAsia="zh-CN" w:bidi="ar"/>
        </w:rPr>
        <w:t>мердігер өз есебінен жүргізеді</w:t>
      </w:r>
      <w:r>
        <w:rPr>
          <w:rFonts w:hint="default" w:ascii="Times New Roman" w:hAnsi="Times New Roman" w:eastAsia="SimSun" w:cs="Times New Roman"/>
          <w:kern w:val="0"/>
          <w:sz w:val="28"/>
          <w:szCs w:val="28"/>
          <w:lang w:val="en-US" w:eastAsia="zh-CN" w:bidi="ar"/>
        </w:rPr>
        <w:t>.</w:t>
      </w:r>
    </w:p>
    <w:p w14:paraId="09340F2D">
      <w:pPr>
        <w:keepNext w:val="0"/>
        <w:keepLines w:val="0"/>
        <w:widowControl/>
        <w:numPr>
          <w:numId w:val="0"/>
        </w:numPr>
        <w:suppressLineNumbers w:val="0"/>
        <w:jc w:val="left"/>
        <w:rPr>
          <w:rFonts w:hint="default" w:ascii="Times New Roman" w:hAnsi="Times New Roman" w:eastAsia="SimSun" w:cs="Times New Roman"/>
          <w:kern w:val="0"/>
          <w:sz w:val="28"/>
          <w:szCs w:val="28"/>
          <w:lang w:val="kk-KZ" w:eastAsia="zh-CN" w:bidi="ar"/>
        </w:rPr>
      </w:pPr>
    </w:p>
    <w:p w14:paraId="26B81C59">
      <w:pPr>
        <w:pStyle w:val="8"/>
        <w:rPr>
          <w:rFonts w:ascii="Times New Roman" w:hAnsi="Times New Roman"/>
          <w:b/>
          <w:sz w:val="28"/>
          <w:szCs w:val="28"/>
          <w:lang w:val="kk-KZ"/>
        </w:rPr>
      </w:pPr>
    </w:p>
    <w:p w14:paraId="6AA71481">
      <w:pPr>
        <w:pStyle w:val="8"/>
        <w:rPr>
          <w:rFonts w:ascii="Times New Roman" w:hAnsi="Times New Roman"/>
          <w:b/>
          <w:sz w:val="28"/>
          <w:szCs w:val="28"/>
          <w:lang w:val="kk-KZ"/>
        </w:rPr>
      </w:pPr>
    </w:p>
    <w:p w14:paraId="56FA6AC6">
      <w:pPr>
        <w:pStyle w:val="8"/>
        <w:rPr>
          <w:rFonts w:ascii="Times New Roman" w:hAnsi="Times New Roman"/>
          <w:b/>
          <w:sz w:val="28"/>
          <w:szCs w:val="28"/>
          <w:lang w:val="kk-KZ"/>
        </w:rPr>
      </w:pPr>
    </w:p>
    <w:p w14:paraId="5B2B4B85">
      <w:pPr>
        <w:pStyle w:val="8"/>
        <w:rPr>
          <w:rFonts w:ascii="Times New Roman" w:hAnsi="Times New Roman"/>
          <w:b/>
          <w:sz w:val="28"/>
          <w:szCs w:val="28"/>
          <w:lang w:val="kk-KZ"/>
        </w:rPr>
      </w:pPr>
    </w:p>
    <w:p w14:paraId="184A6222">
      <w:pPr>
        <w:pStyle w:val="8"/>
        <w:rPr>
          <w:rFonts w:ascii="Times New Roman" w:hAnsi="Times New Roman"/>
          <w:b/>
          <w:sz w:val="28"/>
          <w:szCs w:val="28"/>
          <w:lang w:val="kk-KZ"/>
        </w:rPr>
      </w:pPr>
    </w:p>
    <w:p w14:paraId="1EBDA0F3">
      <w:pPr>
        <w:pStyle w:val="8"/>
        <w:rPr>
          <w:rFonts w:ascii="Times New Roman" w:hAnsi="Times New Roman"/>
          <w:b/>
          <w:sz w:val="28"/>
          <w:szCs w:val="28"/>
          <w:lang w:val="kk-KZ"/>
        </w:rPr>
      </w:pPr>
    </w:p>
    <w:p w14:paraId="402CCE7C">
      <w:pPr>
        <w:pStyle w:val="8"/>
        <w:rPr>
          <w:rFonts w:ascii="Times New Roman" w:hAnsi="Times New Roman"/>
          <w:b/>
          <w:sz w:val="28"/>
          <w:szCs w:val="28"/>
          <w:lang w:val="kk-KZ"/>
        </w:rPr>
      </w:pPr>
    </w:p>
    <w:p w14:paraId="43363CD5">
      <w:pPr>
        <w:pStyle w:val="8"/>
        <w:rPr>
          <w:rFonts w:ascii="Times New Roman" w:hAnsi="Times New Roman"/>
          <w:b/>
          <w:sz w:val="28"/>
          <w:szCs w:val="28"/>
          <w:lang w:val="kk-KZ"/>
        </w:rPr>
      </w:pPr>
    </w:p>
    <w:p w14:paraId="466C3252">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Техническая спецификация</w:t>
      </w:r>
    </w:p>
    <w:p w14:paraId="72BA7FFF">
      <w:pPr>
        <w:pStyle w:val="8"/>
        <w:rPr>
          <w:rFonts w:ascii="Times New Roman" w:hAnsi="Times New Roman"/>
          <w:b/>
          <w:sz w:val="28"/>
          <w:szCs w:val="28"/>
          <w:u w:val="single"/>
        </w:rPr>
      </w:pPr>
    </w:p>
    <w:p w14:paraId="644CC726">
      <w:pPr>
        <w:pStyle w:val="8"/>
        <w:rPr>
          <w:rFonts w:ascii="Times New Roman" w:hAnsi="Times New Roman"/>
          <w:sz w:val="28"/>
          <w:szCs w:val="28"/>
          <w:lang w:val="kk-KZ"/>
        </w:rPr>
      </w:pPr>
      <w:r>
        <w:rPr>
          <w:rFonts w:ascii="Times New Roman" w:hAnsi="Times New Roman"/>
          <w:b/>
          <w:sz w:val="28"/>
          <w:szCs w:val="28"/>
          <w:u w:val="single"/>
        </w:rPr>
        <w:t>Заказчик:</w:t>
      </w:r>
      <w:r>
        <w:rPr>
          <w:b/>
          <w:sz w:val="28"/>
          <w:szCs w:val="28"/>
          <w:u w:val="single"/>
        </w:rPr>
        <w:t xml:space="preserve"> </w:t>
      </w:r>
      <w:r>
        <w:rPr>
          <w:rFonts w:ascii="Times New Roman" w:hAnsi="Times New Roman"/>
          <w:sz w:val="28"/>
          <w:szCs w:val="28"/>
          <w:lang w:val="kk-KZ"/>
        </w:rPr>
        <w:t>ГУ «Аппарат акима сельского округа Кигаш Курмангазинского района Атырауской области»</w:t>
      </w:r>
    </w:p>
    <w:p w14:paraId="066A2D5A">
      <w:pPr>
        <w:jc w:val="both"/>
        <w:rPr>
          <w:rFonts w:ascii="Times New Roman" w:hAnsi="Times New Roman" w:cs="Times New Roman"/>
          <w:b/>
          <w:bCs/>
          <w:color w:val="000000"/>
          <w:sz w:val="28"/>
          <w:szCs w:val="28"/>
        </w:rPr>
      </w:pPr>
    </w:p>
    <w:p w14:paraId="6005D89C">
      <w:pPr>
        <w:spacing w:line="240" w:lineRule="auto"/>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Срок поставки:</w:t>
      </w:r>
      <w:r>
        <w:rPr>
          <w:rFonts w:ascii="Times New Roman" w:hAnsi="Times New Roman" w:cs="Times New Roman"/>
          <w:color w:val="333333"/>
          <w:sz w:val="28"/>
          <w:szCs w:val="28"/>
          <w:shd w:val="clear" w:color="auto" w:fill="F5F5F5"/>
        </w:rPr>
        <w:t xml:space="preserve"> </w:t>
      </w:r>
      <w:r>
        <w:rPr>
          <w:rFonts w:ascii="Times New Roman" w:hAnsi="Times New Roman" w:cs="Times New Roman"/>
          <w:sz w:val="28"/>
          <w:szCs w:val="28"/>
        </w:rPr>
        <w:t xml:space="preserve">В течении </w:t>
      </w:r>
      <w:r>
        <w:rPr>
          <w:rFonts w:hint="default" w:ascii="Times New Roman" w:hAnsi="Times New Roman" w:cs="Times New Roman"/>
          <w:sz w:val="28"/>
          <w:szCs w:val="28"/>
          <w:lang w:val="ru-RU"/>
        </w:rPr>
        <w:t>15</w:t>
      </w:r>
      <w:r>
        <w:rPr>
          <w:rFonts w:ascii="Times New Roman" w:hAnsi="Times New Roman" w:cs="Times New Roman"/>
          <w:sz w:val="28"/>
          <w:szCs w:val="28"/>
        </w:rPr>
        <w:t xml:space="preserve"> дней после </w:t>
      </w:r>
      <w:r>
        <w:rPr>
          <w:rFonts w:ascii="Times New Roman" w:hAnsi="Times New Roman" w:cs="Times New Roman"/>
          <w:sz w:val="28"/>
          <w:szCs w:val="28"/>
          <w:lang w:val="ru-RU"/>
        </w:rPr>
        <w:t>подписания</w:t>
      </w:r>
      <w:r>
        <w:rPr>
          <w:rFonts w:ascii="Times New Roman" w:hAnsi="Times New Roman" w:cs="Times New Roman"/>
          <w:sz w:val="28"/>
          <w:szCs w:val="28"/>
        </w:rPr>
        <w:t xml:space="preserve"> договора </w:t>
      </w:r>
    </w:p>
    <w:p w14:paraId="24716AF1">
      <w:pPr>
        <w:spacing w:after="0" w:line="240" w:lineRule="auto"/>
        <w:jc w:val="left"/>
        <w:rPr>
          <w:rFonts w:hint="default" w:ascii="Times New Roman" w:hAnsi="Times New Roman" w:cs="Times New Roman"/>
          <w:b/>
          <w:sz w:val="28"/>
          <w:szCs w:val="28"/>
          <w:lang w:val="ru-RU"/>
        </w:rPr>
      </w:pPr>
      <w:r>
        <w:rPr>
          <w:rFonts w:ascii="Times New Roman" w:hAnsi="Times New Roman" w:cs="Times New Roman"/>
          <w:b/>
          <w:bCs/>
          <w:color w:val="000000"/>
          <w:sz w:val="28"/>
          <w:szCs w:val="28"/>
        </w:rPr>
        <w:t>Наименование работы:</w:t>
      </w:r>
      <w:r>
        <w:rPr>
          <w:rFonts w:ascii="Times New Roman" w:hAnsi="Times New Roman" w:cs="Times New Roman"/>
          <w:b/>
          <w:sz w:val="28"/>
          <w:szCs w:val="28"/>
          <w:lang w:val="kk-KZ"/>
        </w:rPr>
        <w:t xml:space="preserve"> Работ</w:t>
      </w:r>
      <w:r>
        <w:rPr>
          <w:rFonts w:ascii="Times New Roman" w:hAnsi="Times New Roman" w:cs="Times New Roman"/>
          <w:b/>
          <w:sz w:val="28"/>
          <w:szCs w:val="28"/>
          <w:lang w:val="ru-RU"/>
        </w:rPr>
        <w:t>ы</w:t>
      </w:r>
      <w:r>
        <w:rPr>
          <w:rFonts w:ascii="Times New Roman" w:hAnsi="Times New Roman" w:cs="Times New Roman"/>
          <w:b/>
          <w:sz w:val="28"/>
          <w:szCs w:val="28"/>
          <w:lang w:val="kk-KZ"/>
        </w:rPr>
        <w:t xml:space="preserve"> по </w:t>
      </w:r>
      <w:r>
        <w:rPr>
          <w:rFonts w:ascii="Times New Roman" w:hAnsi="Times New Roman" w:cs="Times New Roman"/>
          <w:b/>
          <w:sz w:val="28"/>
          <w:szCs w:val="28"/>
          <w:lang w:val="ru-RU"/>
        </w:rPr>
        <w:t>вырубке</w:t>
      </w:r>
      <w:r>
        <w:rPr>
          <w:rFonts w:hint="default" w:ascii="Times New Roman" w:hAnsi="Times New Roman" w:cs="Times New Roman"/>
          <w:b/>
          <w:sz w:val="28"/>
          <w:szCs w:val="28"/>
          <w:lang w:val="ru-RU"/>
        </w:rPr>
        <w:t xml:space="preserve"> и санитарная обрезка деревьев</w:t>
      </w:r>
    </w:p>
    <w:p w14:paraId="185A31E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bdr w:val="none" w:color="auto" w:sz="0" w:space="0"/>
          <w:shd w:val="clear" w:fill="F8F9FA"/>
          <w:lang w:val="ru"/>
        </w:rPr>
      </w:pPr>
      <w:r>
        <w:rPr>
          <w:rFonts w:ascii="Times New Roman" w:hAnsi="Times New Roman"/>
          <w:b/>
          <w:sz w:val="28"/>
          <w:szCs w:val="28"/>
          <w:lang w:val="kk-KZ"/>
        </w:rPr>
        <w:t>О</w:t>
      </w:r>
      <w:r>
        <w:rPr>
          <w:rFonts w:hint="default" w:ascii="Times New Roman" w:hAnsi="Times New Roman"/>
          <w:b/>
          <w:sz w:val="28"/>
          <w:szCs w:val="28"/>
          <w:lang w:val="kk-KZ"/>
        </w:rPr>
        <w:t>бьем работ:</w:t>
      </w:r>
      <w:r>
        <w:rPr>
          <w:rFonts w:hint="default" w:ascii="Times New Roman" w:hAnsi="Times New Roman"/>
          <w:b w:val="0"/>
          <w:bCs/>
          <w:sz w:val="28"/>
          <w:szCs w:val="28"/>
          <w:lang w:val="kk-KZ"/>
        </w:rPr>
        <w:t xml:space="preserve"> Р</w:t>
      </w:r>
      <w:r>
        <w:rPr>
          <w:rFonts w:hint="default" w:ascii="Times New Roman" w:hAnsi="Times New Roman" w:cs="Times New Roman"/>
          <w:bCs/>
          <w:iCs/>
          <w:sz w:val="28"/>
          <w:szCs w:val="28"/>
          <w:lang w:val="kk-KZ"/>
        </w:rPr>
        <w:t xml:space="preserve">абот по санитарной обрезке </w:t>
      </w:r>
      <w:r>
        <w:rPr>
          <w:rFonts w:hint="default" w:ascii="Times New Roman" w:hAnsi="Times New Roman" w:cs="Times New Roman"/>
          <w:i w:val="0"/>
          <w:iCs w:val="0"/>
          <w:caps w:val="0"/>
          <w:color w:val="1F1F1F"/>
          <w:spacing w:val="0"/>
          <w:sz w:val="28"/>
          <w:szCs w:val="28"/>
          <w:shd w:val="clear" w:fill="F8F9FA"/>
          <w:lang w:val="ru"/>
        </w:rPr>
        <w:t>300</w:t>
      </w:r>
      <w:r>
        <w:rPr>
          <w:rFonts w:hint="default" w:ascii="Times New Roman" w:hAnsi="Times New Roman" w:cs="Times New Roman"/>
          <w:i w:val="0"/>
          <w:iCs w:val="0"/>
          <w:caps w:val="0"/>
          <w:color w:val="1F1F1F"/>
          <w:spacing w:val="0"/>
          <w:sz w:val="28"/>
          <w:szCs w:val="28"/>
          <w:shd w:val="clear" w:fill="F8F9FA"/>
          <w:lang w:val="kk-KZ"/>
        </w:rPr>
        <w:t xml:space="preserve"> </w:t>
      </w:r>
      <w:r>
        <w:rPr>
          <w:rFonts w:hint="default" w:ascii="Times New Roman" w:hAnsi="Times New Roman" w:cs="Times New Roman"/>
          <w:bCs/>
          <w:iCs/>
          <w:sz w:val="28"/>
          <w:szCs w:val="28"/>
          <w:lang w:val="kk-KZ"/>
        </w:rPr>
        <w:t xml:space="preserve">деревьев </w:t>
      </w:r>
      <w:r>
        <w:rPr>
          <w:rFonts w:hint="default" w:ascii="Times New Roman" w:hAnsi="Times New Roman" w:cs="Times New Roman"/>
          <w:i w:val="0"/>
          <w:iCs w:val="0"/>
          <w:caps w:val="0"/>
          <w:color w:val="1F1F1F"/>
          <w:spacing w:val="0"/>
          <w:sz w:val="28"/>
          <w:szCs w:val="28"/>
          <w:bdr w:val="none" w:color="auto" w:sz="0" w:space="0"/>
          <w:shd w:val="clear" w:fill="F8F9FA"/>
          <w:lang w:val="ru"/>
        </w:rPr>
        <w:t xml:space="preserve">Кигашском сельском </w:t>
      </w:r>
      <w:r>
        <w:rPr>
          <w:rFonts w:hint="default" w:ascii="Times New Roman" w:hAnsi="Times New Roman" w:cs="Times New Roman"/>
          <w:i w:val="0"/>
          <w:iCs w:val="0"/>
          <w:caps w:val="0"/>
          <w:color w:val="1F1F1F"/>
          <w:spacing w:val="0"/>
          <w:sz w:val="28"/>
          <w:szCs w:val="28"/>
          <w:bdr w:val="none" w:color="auto" w:sz="0" w:space="0"/>
          <w:shd w:val="clear" w:fill="F8F9FA"/>
          <w:lang w:val="kk-KZ"/>
        </w:rPr>
        <w:t>округе</w:t>
      </w:r>
      <w:r>
        <w:rPr>
          <w:rFonts w:hint="default" w:ascii="Times New Roman" w:hAnsi="Times New Roman" w:cs="Times New Roman"/>
          <w:i w:val="0"/>
          <w:iCs w:val="0"/>
          <w:caps w:val="0"/>
          <w:color w:val="1F1F1F"/>
          <w:spacing w:val="0"/>
          <w:sz w:val="28"/>
          <w:szCs w:val="28"/>
          <w:bdr w:val="none" w:color="auto" w:sz="0" w:space="0"/>
          <w:shd w:val="clear" w:fill="F8F9FA"/>
          <w:lang w:val="ru"/>
        </w:rPr>
        <w:t>.</w:t>
      </w:r>
    </w:p>
    <w:p w14:paraId="2646679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lang w:val="kk-KZ"/>
        </w:rPr>
      </w:pPr>
      <w:r>
        <w:rPr>
          <w:rFonts w:hint="default" w:ascii="Times New Roman" w:hAnsi="Times New Roman" w:cs="Times New Roman"/>
          <w:b/>
          <w:bCs/>
          <w:i w:val="0"/>
          <w:iCs w:val="0"/>
          <w:caps w:val="0"/>
          <w:color w:val="1F1F1F"/>
          <w:spacing w:val="0"/>
          <w:sz w:val="28"/>
          <w:szCs w:val="28"/>
          <w:bdr w:val="none" w:color="auto" w:sz="0" w:space="0"/>
          <w:shd w:val="clear" w:fill="F8F9FA"/>
          <w:lang w:val="ru"/>
        </w:rPr>
        <w:t xml:space="preserve">Цель работ: </w:t>
      </w:r>
      <w:r>
        <w:rPr>
          <w:rFonts w:hint="default" w:ascii="Times New Roman" w:hAnsi="Times New Roman" w:cs="Times New Roman"/>
          <w:i w:val="0"/>
          <w:iCs w:val="0"/>
          <w:caps w:val="0"/>
          <w:color w:val="1F1F1F"/>
          <w:spacing w:val="0"/>
          <w:sz w:val="28"/>
          <w:szCs w:val="28"/>
          <w:bdr w:val="none" w:color="auto" w:sz="0" w:space="0"/>
          <w:shd w:val="clear" w:fill="F8F9FA"/>
          <w:lang w:val="ru"/>
        </w:rPr>
        <w:t xml:space="preserve"> </w:t>
      </w:r>
      <w:r>
        <w:rPr>
          <w:rFonts w:hint="default" w:ascii="Times New Roman" w:hAnsi="Times New Roman" w:cs="Times New Roman"/>
          <w:i w:val="0"/>
          <w:iCs w:val="0"/>
          <w:caps w:val="0"/>
          <w:color w:val="1F1F1F"/>
          <w:spacing w:val="0"/>
          <w:sz w:val="28"/>
          <w:szCs w:val="28"/>
          <w:bdr w:val="none" w:color="auto" w:sz="0" w:space="0"/>
          <w:shd w:val="clear" w:fill="F8F9FA"/>
          <w:lang w:val="kk-KZ"/>
        </w:rPr>
        <w:t>С</w:t>
      </w:r>
      <w:r>
        <w:rPr>
          <w:rFonts w:hint="default" w:ascii="Times New Roman" w:hAnsi="Times New Roman" w:cs="Times New Roman"/>
          <w:i w:val="0"/>
          <w:iCs w:val="0"/>
          <w:caps w:val="0"/>
          <w:color w:val="1F1F1F"/>
          <w:spacing w:val="0"/>
          <w:sz w:val="28"/>
          <w:szCs w:val="28"/>
          <w:bdr w:val="none" w:color="auto" w:sz="0" w:space="0"/>
          <w:shd w:val="clear" w:fill="F8F9FA"/>
          <w:lang w:val="ru"/>
        </w:rPr>
        <w:t>анитарное об</w:t>
      </w:r>
      <w:r>
        <w:rPr>
          <w:rFonts w:hint="default" w:ascii="Times New Roman" w:hAnsi="Times New Roman" w:cs="Times New Roman"/>
          <w:i w:val="0"/>
          <w:iCs w:val="0"/>
          <w:caps w:val="0"/>
          <w:color w:val="1F1F1F"/>
          <w:spacing w:val="0"/>
          <w:sz w:val="28"/>
          <w:szCs w:val="28"/>
          <w:bdr w:val="none" w:color="auto" w:sz="0" w:space="0"/>
          <w:shd w:val="clear" w:fill="F8F9FA"/>
          <w:lang w:val="kk-KZ"/>
        </w:rPr>
        <w:t>резка деревьев</w:t>
      </w:r>
      <w:r>
        <w:rPr>
          <w:rFonts w:hint="default" w:ascii="Times New Roman" w:hAnsi="Times New Roman" w:cs="Times New Roman"/>
          <w:i w:val="0"/>
          <w:iCs w:val="0"/>
          <w:caps w:val="0"/>
          <w:color w:val="1F1F1F"/>
          <w:spacing w:val="0"/>
          <w:sz w:val="28"/>
          <w:szCs w:val="28"/>
          <w:bdr w:val="none" w:color="auto" w:sz="0" w:space="0"/>
          <w:shd w:val="clear" w:fill="F8F9FA"/>
          <w:lang w:val="ru"/>
        </w:rPr>
        <w:t xml:space="preserve"> на территории населенных пунктов, а также обрезка деревьев, требующая регулировки высоты и длины ветвей</w:t>
      </w:r>
      <w:r>
        <w:rPr>
          <w:rFonts w:hint="default" w:ascii="Times New Roman" w:hAnsi="Times New Roman" w:cs="Times New Roman"/>
          <w:i w:val="0"/>
          <w:iCs w:val="0"/>
          <w:caps w:val="0"/>
          <w:color w:val="1F1F1F"/>
          <w:spacing w:val="0"/>
          <w:sz w:val="28"/>
          <w:szCs w:val="28"/>
          <w:bdr w:val="none" w:color="auto" w:sz="0" w:space="0"/>
          <w:shd w:val="clear" w:fill="F8F9FA"/>
          <w:lang w:val="kk-KZ"/>
        </w:rPr>
        <w:t>,обеспечение безопасности жителей.</w:t>
      </w:r>
    </w:p>
    <w:p w14:paraId="563752F4">
      <w:pPr>
        <w:pStyle w:val="8"/>
        <w:rPr>
          <w:rFonts w:hint="default" w:ascii="Times New Roman" w:hAnsi="Times New Roman" w:eastAsia="SimSun" w:cs="Times New Roman"/>
          <w:i w:val="0"/>
          <w:iCs w:val="0"/>
          <w:caps w:val="0"/>
          <w:color w:val="1F1F1F"/>
          <w:spacing w:val="0"/>
          <w:sz w:val="28"/>
          <w:szCs w:val="28"/>
          <w:shd w:val="clear" w:fill="F8F9FA"/>
        </w:rPr>
      </w:pPr>
      <w:r>
        <w:rPr>
          <w:rFonts w:hint="default" w:ascii="Times New Roman" w:hAnsi="Times New Roman" w:cs="Times New Roman"/>
          <w:b/>
          <w:sz w:val="28"/>
          <w:szCs w:val="28"/>
          <w:lang w:val="kk-KZ"/>
        </w:rPr>
        <w:t>Требование к выполняемой работе:</w:t>
      </w:r>
      <w:r>
        <w:rPr>
          <w:rFonts w:ascii="SimSun" w:hAnsi="SimSun" w:eastAsia="SimSun" w:cs="SimSun"/>
          <w:sz w:val="28"/>
          <w:szCs w:val="28"/>
        </w:rPr>
        <w:br w:type="textWrapping"/>
      </w:r>
      <w:r>
        <w:rPr>
          <w:rFonts w:hint="default" w:ascii="Times New Roman" w:hAnsi="Times New Roman" w:eastAsia="SimSun" w:cs="Times New Roman"/>
          <w:i w:val="0"/>
          <w:iCs w:val="0"/>
          <w:caps w:val="0"/>
          <w:color w:val="1F1F1F"/>
          <w:spacing w:val="0"/>
          <w:sz w:val="28"/>
          <w:szCs w:val="28"/>
          <w:shd w:val="clear" w:fill="F8F9FA"/>
        </w:rPr>
        <w:t xml:space="preserve">1. Санитарная обрезка  в селе Кигаш — 140 деревьев, в </w:t>
      </w:r>
      <w:r>
        <w:rPr>
          <w:rFonts w:hint="default" w:ascii="Times New Roman" w:hAnsi="Times New Roman" w:eastAsia="SimSun" w:cs="Times New Roman"/>
          <w:i w:val="0"/>
          <w:iCs w:val="0"/>
          <w:caps w:val="0"/>
          <w:color w:val="1F1F1F"/>
          <w:spacing w:val="0"/>
          <w:sz w:val="28"/>
          <w:szCs w:val="28"/>
          <w:shd w:val="clear" w:fill="F8F9FA"/>
          <w:lang w:val="kk-KZ"/>
        </w:rPr>
        <w:t>н/п</w:t>
      </w:r>
      <w:r>
        <w:rPr>
          <w:rFonts w:hint="default" w:ascii="Times New Roman" w:hAnsi="Times New Roman" w:eastAsia="SimSun" w:cs="Times New Roman"/>
          <w:i w:val="0"/>
          <w:iCs w:val="0"/>
          <w:caps w:val="0"/>
          <w:color w:val="1F1F1F"/>
          <w:spacing w:val="0"/>
          <w:sz w:val="28"/>
          <w:szCs w:val="28"/>
          <w:shd w:val="clear" w:fill="F8F9FA"/>
        </w:rPr>
        <w:t xml:space="preserve"> Д. Нурпейсова — 50 деревьев, и на берегах реки Кигаш — 110 деревьев.</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2115"/>
        <w:gridCol w:w="1305"/>
        <w:gridCol w:w="1095"/>
        <w:gridCol w:w="1665"/>
        <w:gridCol w:w="2675"/>
      </w:tblGrid>
      <w:tr w14:paraId="55823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tcPr>
          <w:p w14:paraId="65189C97">
            <w:pPr>
              <w:keepNext w:val="0"/>
              <w:keepLines w:val="0"/>
              <w:widowControl/>
              <w:numPr>
                <w:ilvl w:val="0"/>
                <w:numId w:val="0"/>
              </w:numPr>
              <w:suppressLineNumbers w:val="0"/>
              <w:ind w:left="70" w:left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w:t>
            </w:r>
          </w:p>
        </w:tc>
        <w:tc>
          <w:tcPr>
            <w:tcW w:w="2115" w:type="dxa"/>
          </w:tcPr>
          <w:p w14:paraId="1A52D6C4">
            <w:pPr>
              <w:keepNext w:val="0"/>
              <w:keepLines w:val="0"/>
              <w:widowControl/>
              <w:numPr>
                <w:ilvl w:val="0"/>
                <w:numId w:val="0"/>
              </w:numPr>
              <w:suppressLineNumbers w:val="0"/>
              <w:ind w:left="220" w:left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Расположение</w:t>
            </w:r>
          </w:p>
        </w:tc>
        <w:tc>
          <w:tcPr>
            <w:tcW w:w="1305" w:type="dxa"/>
          </w:tcPr>
          <w:p w14:paraId="64F6B2D6">
            <w:pPr>
              <w:keepNext w:val="0"/>
              <w:keepLines w:val="0"/>
              <w:widowControl/>
              <w:numPr>
                <w:ilvl w:val="0"/>
                <w:numId w:val="0"/>
              </w:numPr>
              <w:suppressLineNumbers w:val="0"/>
              <w:ind w:left="220" w:left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Вид дерева</w:t>
            </w:r>
          </w:p>
        </w:tc>
        <w:tc>
          <w:tcPr>
            <w:tcW w:w="1095" w:type="dxa"/>
          </w:tcPr>
          <w:p w14:paraId="22A30244">
            <w:pPr>
              <w:keepNext w:val="0"/>
              <w:keepLines w:val="0"/>
              <w:widowControl/>
              <w:numPr>
                <w:ilvl w:val="0"/>
                <w:numId w:val="0"/>
              </w:numPr>
              <w:suppressLineNumbers w:val="0"/>
              <w:ind w:left="220" w:left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К-во</w:t>
            </w:r>
          </w:p>
        </w:tc>
        <w:tc>
          <w:tcPr>
            <w:tcW w:w="1665" w:type="dxa"/>
          </w:tcPr>
          <w:p w14:paraId="2CB18C06">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Состояние</w:t>
            </w:r>
          </w:p>
        </w:tc>
        <w:tc>
          <w:tcPr>
            <w:tcW w:w="2675" w:type="dxa"/>
          </w:tcPr>
          <w:p w14:paraId="4FC72633">
            <w:pPr>
              <w:keepNext w:val="0"/>
              <w:keepLines w:val="0"/>
              <w:widowControl/>
              <w:numPr>
                <w:ilvl w:val="0"/>
                <w:numId w:val="0"/>
              </w:numPr>
              <w:suppressLineNumbers w:val="0"/>
              <w:ind w:left="220" w:left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Вид работ</w:t>
            </w:r>
          </w:p>
        </w:tc>
      </w:tr>
      <w:tr w14:paraId="7EDA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tcPr>
          <w:p w14:paraId="12EC463B">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1  </w:t>
            </w:r>
          </w:p>
          <w:p w14:paraId="3D33FDD8">
            <w:pPr>
              <w:keepNext w:val="0"/>
              <w:keepLines w:val="0"/>
              <w:widowControl/>
              <w:numPr>
                <w:ilvl w:val="0"/>
                <w:numId w:val="0"/>
              </w:numPr>
              <w:suppressLineNumbers w:val="0"/>
              <w:ind w:left="220" w:leftChars="0" w:firstLine="140" w:firstLineChars="50"/>
              <w:jc w:val="left"/>
              <w:rPr>
                <w:rFonts w:hint="default" w:ascii="Times New Roman" w:hAnsi="Times New Roman" w:eastAsia="SimSun" w:cs="Times New Roman"/>
                <w:kern w:val="0"/>
                <w:sz w:val="28"/>
                <w:szCs w:val="28"/>
                <w:vertAlign w:val="baseline"/>
                <w:lang w:val="kk-KZ" w:eastAsia="zh-CN" w:bidi="ar"/>
              </w:rPr>
            </w:pPr>
          </w:p>
        </w:tc>
        <w:tc>
          <w:tcPr>
            <w:tcW w:w="2115" w:type="dxa"/>
          </w:tcPr>
          <w:p w14:paraId="7ECD51B2">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ул С.Бейбарыс </w:t>
            </w:r>
          </w:p>
        </w:tc>
        <w:tc>
          <w:tcPr>
            <w:tcW w:w="1305" w:type="dxa"/>
          </w:tcPr>
          <w:p w14:paraId="6B50657B">
            <w:pPr>
              <w:keepNext w:val="0"/>
              <w:keepLines w:val="0"/>
              <w:widowControl/>
              <w:numPr>
                <w:ilvl w:val="0"/>
                <w:numId w:val="0"/>
              </w:numPr>
              <w:suppressLineNumbers w:val="0"/>
              <w:ind w:left="220" w:left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tcPr>
          <w:p w14:paraId="7DD3F5CB">
            <w:pPr>
              <w:keepNext w:val="0"/>
              <w:keepLines w:val="0"/>
              <w:widowControl/>
              <w:numPr>
                <w:ilvl w:val="0"/>
                <w:numId w:val="0"/>
              </w:numPr>
              <w:suppressLineNumbers w:val="0"/>
              <w:ind w:left="440" w:left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50</w:t>
            </w:r>
          </w:p>
        </w:tc>
        <w:tc>
          <w:tcPr>
            <w:tcW w:w="1665" w:type="dxa"/>
          </w:tcPr>
          <w:p w14:paraId="57C4A262">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tcPr>
          <w:p w14:paraId="2750105B">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r w14:paraId="717DC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tcPr>
          <w:p w14:paraId="4F3B9D79">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2  </w:t>
            </w:r>
          </w:p>
        </w:tc>
        <w:tc>
          <w:tcPr>
            <w:tcW w:w="2115" w:type="dxa"/>
          </w:tcPr>
          <w:p w14:paraId="38EEEE05">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ул Бөкейхан </w:t>
            </w:r>
          </w:p>
        </w:tc>
        <w:tc>
          <w:tcPr>
            <w:tcW w:w="1305" w:type="dxa"/>
            <w:shd w:val="clear" w:color="auto" w:fill="auto"/>
            <w:vAlign w:val="top"/>
          </w:tcPr>
          <w:p w14:paraId="0D32E593">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shd w:val="clear" w:color="auto" w:fill="auto"/>
            <w:vAlign w:val="top"/>
          </w:tcPr>
          <w:p w14:paraId="019C6C2B">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50</w:t>
            </w:r>
          </w:p>
        </w:tc>
        <w:tc>
          <w:tcPr>
            <w:tcW w:w="1665" w:type="dxa"/>
            <w:shd w:val="clear" w:color="auto" w:fill="auto"/>
            <w:vAlign w:val="top"/>
          </w:tcPr>
          <w:p w14:paraId="4880CDB6">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shd w:val="clear" w:color="auto" w:fill="auto"/>
            <w:vAlign w:val="top"/>
          </w:tcPr>
          <w:p w14:paraId="58954E38">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r w14:paraId="59CD5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tcPr>
          <w:p w14:paraId="3588C7BE">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3</w:t>
            </w:r>
          </w:p>
        </w:tc>
        <w:tc>
          <w:tcPr>
            <w:tcW w:w="2115" w:type="dxa"/>
          </w:tcPr>
          <w:p w14:paraId="57DB73F1">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ул Сейт баба </w:t>
            </w:r>
          </w:p>
        </w:tc>
        <w:tc>
          <w:tcPr>
            <w:tcW w:w="1305" w:type="dxa"/>
            <w:vAlign w:val="top"/>
          </w:tcPr>
          <w:p w14:paraId="566B1FB7">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vAlign w:val="top"/>
          </w:tcPr>
          <w:p w14:paraId="2AD6C729">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20</w:t>
            </w:r>
          </w:p>
        </w:tc>
        <w:tc>
          <w:tcPr>
            <w:tcW w:w="1665" w:type="dxa"/>
            <w:vAlign w:val="top"/>
          </w:tcPr>
          <w:p w14:paraId="1D159B88">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vAlign w:val="top"/>
          </w:tcPr>
          <w:p w14:paraId="542A657D">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r w14:paraId="54D4A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tcPr>
          <w:p w14:paraId="4D0B695C">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4</w:t>
            </w:r>
          </w:p>
        </w:tc>
        <w:tc>
          <w:tcPr>
            <w:tcW w:w="2115" w:type="dxa"/>
          </w:tcPr>
          <w:p w14:paraId="35990DC5">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ул Әйтеке би </w:t>
            </w:r>
          </w:p>
        </w:tc>
        <w:tc>
          <w:tcPr>
            <w:tcW w:w="1305" w:type="dxa"/>
            <w:vAlign w:val="top"/>
          </w:tcPr>
          <w:p w14:paraId="0B1C254A">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vAlign w:val="top"/>
          </w:tcPr>
          <w:p w14:paraId="1A7180A9">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20</w:t>
            </w:r>
          </w:p>
        </w:tc>
        <w:tc>
          <w:tcPr>
            <w:tcW w:w="1665" w:type="dxa"/>
            <w:vAlign w:val="top"/>
          </w:tcPr>
          <w:p w14:paraId="631F59F3">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vAlign w:val="top"/>
          </w:tcPr>
          <w:p w14:paraId="657598F7">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r w14:paraId="20DF6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tcPr>
          <w:p w14:paraId="5179F0F2">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5</w:t>
            </w:r>
          </w:p>
        </w:tc>
        <w:tc>
          <w:tcPr>
            <w:tcW w:w="2115" w:type="dxa"/>
          </w:tcPr>
          <w:p w14:paraId="1DBBBFE3">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ул Жастар </w:t>
            </w:r>
          </w:p>
        </w:tc>
        <w:tc>
          <w:tcPr>
            <w:tcW w:w="1305" w:type="dxa"/>
            <w:vAlign w:val="top"/>
          </w:tcPr>
          <w:p w14:paraId="03EC0EF0">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vAlign w:val="top"/>
          </w:tcPr>
          <w:p w14:paraId="65D77078">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665" w:type="dxa"/>
            <w:vAlign w:val="top"/>
          </w:tcPr>
          <w:p w14:paraId="10B47419">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vAlign w:val="top"/>
          </w:tcPr>
          <w:p w14:paraId="23FC70C1">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r w14:paraId="6AFD0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tcPr>
          <w:p w14:paraId="209C6B7B">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6</w:t>
            </w:r>
          </w:p>
        </w:tc>
        <w:tc>
          <w:tcPr>
            <w:tcW w:w="2115" w:type="dxa"/>
          </w:tcPr>
          <w:p w14:paraId="58F83D58">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ул Бейбітшілік </w:t>
            </w:r>
          </w:p>
        </w:tc>
        <w:tc>
          <w:tcPr>
            <w:tcW w:w="1305" w:type="dxa"/>
            <w:vAlign w:val="top"/>
          </w:tcPr>
          <w:p w14:paraId="2DE2308F">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vAlign w:val="top"/>
          </w:tcPr>
          <w:p w14:paraId="74E5945B">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665" w:type="dxa"/>
            <w:vAlign w:val="top"/>
          </w:tcPr>
          <w:p w14:paraId="7395BABA">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vAlign w:val="top"/>
          </w:tcPr>
          <w:p w14:paraId="729DBF55">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r w14:paraId="35DF6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tcPr>
          <w:p w14:paraId="68C18945">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7</w:t>
            </w:r>
          </w:p>
        </w:tc>
        <w:tc>
          <w:tcPr>
            <w:tcW w:w="2115" w:type="dxa"/>
          </w:tcPr>
          <w:p w14:paraId="0CD0EC06">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ул Ж.Жабаев </w:t>
            </w:r>
          </w:p>
        </w:tc>
        <w:tc>
          <w:tcPr>
            <w:tcW w:w="1305" w:type="dxa"/>
            <w:vAlign w:val="top"/>
          </w:tcPr>
          <w:p w14:paraId="32516529">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vAlign w:val="top"/>
          </w:tcPr>
          <w:p w14:paraId="09A46763">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665" w:type="dxa"/>
            <w:vAlign w:val="top"/>
          </w:tcPr>
          <w:p w14:paraId="39B500A9">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vAlign w:val="top"/>
          </w:tcPr>
          <w:p w14:paraId="2E11F3CB">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r w14:paraId="0832D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716" w:type="dxa"/>
          </w:tcPr>
          <w:p w14:paraId="22D0B96C">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8</w:t>
            </w:r>
          </w:p>
        </w:tc>
        <w:tc>
          <w:tcPr>
            <w:tcW w:w="2115" w:type="dxa"/>
          </w:tcPr>
          <w:p w14:paraId="2568F996">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ул Мақаш әкім </w:t>
            </w:r>
          </w:p>
        </w:tc>
        <w:tc>
          <w:tcPr>
            <w:tcW w:w="1305" w:type="dxa"/>
            <w:vAlign w:val="top"/>
          </w:tcPr>
          <w:p w14:paraId="09A32C31">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vAlign w:val="top"/>
          </w:tcPr>
          <w:p w14:paraId="739263F4">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665" w:type="dxa"/>
            <w:vAlign w:val="top"/>
          </w:tcPr>
          <w:p w14:paraId="4CD2FA1F">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vAlign w:val="top"/>
          </w:tcPr>
          <w:p w14:paraId="282A4CFB">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r w14:paraId="17DE4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16" w:type="dxa"/>
          </w:tcPr>
          <w:p w14:paraId="21E22349">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9</w:t>
            </w:r>
          </w:p>
        </w:tc>
        <w:tc>
          <w:tcPr>
            <w:tcW w:w="2115" w:type="dxa"/>
          </w:tcPr>
          <w:p w14:paraId="1F72726D">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 xml:space="preserve">ул Ш.Қалдаяқов </w:t>
            </w:r>
          </w:p>
        </w:tc>
        <w:tc>
          <w:tcPr>
            <w:tcW w:w="1305" w:type="dxa"/>
            <w:vAlign w:val="top"/>
          </w:tcPr>
          <w:p w14:paraId="4F1BE84B">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vAlign w:val="top"/>
          </w:tcPr>
          <w:p w14:paraId="52269761">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10</w:t>
            </w:r>
          </w:p>
        </w:tc>
        <w:tc>
          <w:tcPr>
            <w:tcW w:w="1665" w:type="dxa"/>
            <w:vAlign w:val="top"/>
          </w:tcPr>
          <w:p w14:paraId="6ABF3C71">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vAlign w:val="top"/>
          </w:tcPr>
          <w:p w14:paraId="3A7DCA3B">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r w14:paraId="5F7F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tcPr>
          <w:p w14:paraId="1D757662">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10</w:t>
            </w:r>
          </w:p>
        </w:tc>
        <w:tc>
          <w:tcPr>
            <w:tcW w:w="2115" w:type="dxa"/>
          </w:tcPr>
          <w:p w14:paraId="5E712F76">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kk-KZ" w:eastAsia="zh-CN" w:bidi="ar"/>
              </w:rPr>
            </w:pPr>
            <w:r>
              <w:rPr>
                <w:rFonts w:hint="default" w:ascii="Times New Roman" w:hAnsi="Times New Roman" w:eastAsia="SimSun" w:cs="Times New Roman"/>
                <w:kern w:val="0"/>
                <w:sz w:val="28"/>
                <w:szCs w:val="28"/>
                <w:vertAlign w:val="baseline"/>
                <w:lang w:val="kk-KZ" w:eastAsia="zh-CN" w:bidi="ar"/>
              </w:rPr>
              <w:t>Берег реки Кигаш</w:t>
            </w:r>
          </w:p>
        </w:tc>
        <w:tc>
          <w:tcPr>
            <w:tcW w:w="1305" w:type="dxa"/>
            <w:vAlign w:val="top"/>
          </w:tcPr>
          <w:p w14:paraId="43EA535A">
            <w:pPr>
              <w:keepNext w:val="0"/>
              <w:keepLines w:val="0"/>
              <w:widowControl/>
              <w:numPr>
                <w:ilvl w:val="0"/>
                <w:numId w:val="0"/>
              </w:numPr>
              <w:suppressLineNumbers w:val="0"/>
              <w:ind w:left="22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тополь</w:t>
            </w:r>
          </w:p>
        </w:tc>
        <w:tc>
          <w:tcPr>
            <w:tcW w:w="1095" w:type="dxa"/>
            <w:vAlign w:val="top"/>
          </w:tcPr>
          <w:p w14:paraId="284C9FAF">
            <w:pPr>
              <w:keepNext w:val="0"/>
              <w:keepLines w:val="0"/>
              <w:widowControl/>
              <w:numPr>
                <w:ilvl w:val="0"/>
                <w:numId w:val="0"/>
              </w:numPr>
              <w:suppressLineNumbers w:val="0"/>
              <w:ind w:left="440" w:leftChars="0" w:firstLine="0" w:firstLineChars="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110</w:t>
            </w:r>
          </w:p>
        </w:tc>
        <w:tc>
          <w:tcPr>
            <w:tcW w:w="1665" w:type="dxa"/>
            <w:vAlign w:val="top"/>
          </w:tcPr>
          <w:p w14:paraId="667F9F5C">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kern w:val="0"/>
                <w:sz w:val="28"/>
                <w:szCs w:val="28"/>
                <w:vertAlign w:val="baseline"/>
                <w:lang w:val="kk-KZ" w:eastAsia="zh-CN"/>
              </w:rPr>
              <w:t>Аварийном состоянии</w:t>
            </w:r>
          </w:p>
        </w:tc>
        <w:tc>
          <w:tcPr>
            <w:tcW w:w="2675" w:type="dxa"/>
            <w:vAlign w:val="top"/>
          </w:tcPr>
          <w:p w14:paraId="4215AC63">
            <w:pPr>
              <w:keepNext w:val="0"/>
              <w:keepLines w:val="0"/>
              <w:widowControl/>
              <w:numPr>
                <w:ilvl w:val="0"/>
                <w:numId w:val="0"/>
              </w:numPr>
              <w:suppressLineNumbers w:val="0"/>
              <w:jc w:val="left"/>
              <w:rPr>
                <w:rFonts w:hint="default" w:ascii="Times New Roman" w:hAnsi="Times New Roman" w:eastAsia="SimSun" w:cs="Times New Roman"/>
                <w:kern w:val="0"/>
                <w:sz w:val="28"/>
                <w:szCs w:val="28"/>
                <w:vertAlign w:val="baseline"/>
                <w:lang w:val="en-US" w:eastAsia="zh-CN" w:bidi="ar"/>
              </w:rPr>
            </w:pPr>
            <w:r>
              <w:rPr>
                <w:rFonts w:hint="default" w:ascii="Times New Roman" w:hAnsi="Times New Roman" w:eastAsia="SimSun" w:cs="Times New Roman"/>
                <w:kern w:val="0"/>
                <w:sz w:val="28"/>
                <w:szCs w:val="28"/>
                <w:vertAlign w:val="baseline"/>
                <w:lang w:val="kk-KZ" w:eastAsia="zh-CN" w:bidi="ar"/>
              </w:rPr>
              <w:t xml:space="preserve">Санитарная обрезка деревьев </w:t>
            </w:r>
          </w:p>
        </w:tc>
      </w:tr>
    </w:tbl>
    <w:p w14:paraId="4EE67591">
      <w:pPr>
        <w:pStyle w:val="8"/>
        <w:rPr>
          <w:rFonts w:hint="default" w:ascii="Times New Roman" w:hAnsi="Times New Roman" w:eastAsia="SimSun" w:cs="Times New Roman"/>
          <w:i w:val="0"/>
          <w:iCs w:val="0"/>
          <w:caps w:val="0"/>
          <w:color w:val="1F1F1F"/>
          <w:spacing w:val="0"/>
          <w:sz w:val="28"/>
          <w:szCs w:val="28"/>
          <w:shd w:val="clear" w:fill="F8F9FA"/>
          <w:lang w:val="kk-KZ"/>
        </w:rPr>
      </w:pPr>
    </w:p>
    <w:p w14:paraId="79E8DBD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rPr>
      </w:pPr>
      <w:r>
        <w:rPr>
          <w:rFonts w:hint="default" w:ascii="Times New Roman" w:hAnsi="Times New Roman" w:cs="Times New Roman"/>
          <w:i w:val="0"/>
          <w:iCs w:val="0"/>
          <w:caps w:val="0"/>
          <w:color w:val="1F1F1F"/>
          <w:spacing w:val="0"/>
          <w:sz w:val="28"/>
          <w:szCs w:val="28"/>
          <w:bdr w:val="none" w:color="auto" w:sz="0" w:space="0"/>
          <w:shd w:val="clear" w:fill="F8F9FA"/>
          <w:lang w:val="ru"/>
        </w:rPr>
        <w:t>2. Обрезка сухих, сломанных, больных и опасных ветвей.</w:t>
      </w:r>
    </w:p>
    <w:p w14:paraId="2622CA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bdr w:val="none" w:color="auto" w:sz="0" w:space="0"/>
          <w:shd w:val="clear" w:fill="F8F9FA"/>
          <w:lang w:val="ru"/>
        </w:rPr>
      </w:pPr>
      <w:r>
        <w:rPr>
          <w:rFonts w:hint="default" w:ascii="Times New Roman" w:hAnsi="Times New Roman" w:cs="Times New Roman"/>
          <w:i w:val="0"/>
          <w:iCs w:val="0"/>
          <w:caps w:val="0"/>
          <w:color w:val="1F1F1F"/>
          <w:spacing w:val="0"/>
          <w:sz w:val="28"/>
          <w:szCs w:val="28"/>
          <w:bdr w:val="none" w:color="auto" w:sz="0" w:space="0"/>
          <w:shd w:val="clear" w:fill="F8F9FA"/>
          <w:lang w:val="ru"/>
        </w:rPr>
        <w:t>3. Деревья высотой более 5 метров следует спиливать механическим способом в соответствии с санитарными требованиями.</w:t>
      </w:r>
    </w:p>
    <w:p w14:paraId="6ADE78B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bdr w:val="none" w:color="auto" w:sz="0" w:space="0"/>
          <w:shd w:val="clear" w:fill="F8F9FA"/>
          <w:lang w:val="ru"/>
        </w:rPr>
      </w:pPr>
      <w:r>
        <w:rPr>
          <w:rFonts w:hint="default" w:ascii="Times New Roman" w:hAnsi="Times New Roman" w:cs="Times New Roman"/>
          <w:i w:val="0"/>
          <w:iCs w:val="0"/>
          <w:caps w:val="0"/>
          <w:color w:val="1F1F1F"/>
          <w:spacing w:val="0"/>
          <w:sz w:val="28"/>
          <w:szCs w:val="28"/>
          <w:bdr w:val="none" w:color="auto" w:sz="0" w:space="0"/>
          <w:shd w:val="clear" w:fill="F8F9FA"/>
          <w:lang w:val="ru"/>
        </w:rPr>
        <w:t>4. Для выполнения работ обязательно наличие специального оборудования и инструментов для работы на высоте. В частности, следует использовать передвижную вышку или специальное подъемное оборудование.</w:t>
      </w:r>
    </w:p>
    <w:p w14:paraId="13F9DFC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bdr w:val="none" w:color="auto" w:sz="0" w:space="0"/>
          <w:shd w:val="clear" w:fill="F8F9FA"/>
          <w:lang w:val="ru"/>
        </w:rPr>
      </w:pPr>
      <w:r>
        <w:rPr>
          <w:rFonts w:hint="default" w:ascii="Times New Roman" w:hAnsi="Times New Roman" w:cs="Times New Roman"/>
          <w:i w:val="0"/>
          <w:iCs w:val="0"/>
          <w:caps w:val="0"/>
          <w:color w:val="1F1F1F"/>
          <w:spacing w:val="0"/>
          <w:sz w:val="28"/>
          <w:szCs w:val="28"/>
          <w:bdr w:val="none" w:color="auto" w:sz="0" w:space="0"/>
          <w:shd w:val="clear" w:fill="F8F9FA"/>
          <w:lang w:val="ru"/>
        </w:rPr>
        <w:t xml:space="preserve">5. Перед спиливанием и обрезкой деревьев, расположенных вблизи линий электропередач, поставщик услуг обязан получить необходимые разрешения от </w:t>
      </w:r>
      <w:r>
        <w:rPr>
          <w:rFonts w:hint="default" w:ascii="Times New Roman" w:hAnsi="Times New Roman" w:cs="Times New Roman"/>
          <w:i w:val="0"/>
          <w:iCs w:val="0"/>
          <w:caps w:val="0"/>
          <w:color w:val="1F1F1F"/>
          <w:spacing w:val="0"/>
          <w:sz w:val="28"/>
          <w:szCs w:val="28"/>
          <w:bdr w:val="none" w:color="auto" w:sz="0" w:space="0"/>
          <w:shd w:val="clear" w:fill="F8F9FA"/>
          <w:lang w:val="kk-KZ"/>
        </w:rPr>
        <w:t xml:space="preserve">ТОО </w:t>
      </w:r>
      <w:r>
        <w:rPr>
          <w:rFonts w:hint="default" w:ascii="Times New Roman" w:hAnsi="Times New Roman" w:cs="Times New Roman"/>
          <w:i w:val="0"/>
          <w:iCs w:val="0"/>
          <w:caps w:val="0"/>
          <w:color w:val="1F1F1F"/>
          <w:spacing w:val="0"/>
          <w:sz w:val="28"/>
          <w:szCs w:val="28"/>
          <w:bdr w:val="none" w:color="auto" w:sz="0" w:space="0"/>
          <w:shd w:val="clear" w:fill="F8F9FA"/>
          <w:lang w:val="ru"/>
        </w:rPr>
        <w:t>Атырау-Жар</w:t>
      </w:r>
      <w:r>
        <w:rPr>
          <w:rFonts w:hint="default" w:ascii="Times New Roman" w:hAnsi="Times New Roman" w:cs="Times New Roman"/>
          <w:i w:val="0"/>
          <w:iCs w:val="0"/>
          <w:caps w:val="0"/>
          <w:color w:val="1F1F1F"/>
          <w:spacing w:val="0"/>
          <w:sz w:val="28"/>
          <w:szCs w:val="28"/>
          <w:bdr w:val="none" w:color="auto" w:sz="0" w:space="0"/>
          <w:shd w:val="clear" w:fill="F8F9FA"/>
          <w:lang w:val="kk-KZ"/>
        </w:rPr>
        <w:t>ык</w:t>
      </w:r>
      <w:r>
        <w:rPr>
          <w:rFonts w:hint="default" w:ascii="Times New Roman" w:hAnsi="Times New Roman" w:cs="Times New Roman"/>
          <w:i w:val="0"/>
          <w:iCs w:val="0"/>
          <w:caps w:val="0"/>
          <w:color w:val="1F1F1F"/>
          <w:spacing w:val="0"/>
          <w:sz w:val="28"/>
          <w:szCs w:val="28"/>
          <w:bdr w:val="none" w:color="auto" w:sz="0" w:space="0"/>
          <w:shd w:val="clear" w:fill="F8F9FA"/>
          <w:lang w:val="ru"/>
        </w:rPr>
        <w:t xml:space="preserve">  и согласовать меры безопасности.</w:t>
      </w:r>
    </w:p>
    <w:p w14:paraId="4E8E669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bdr w:val="none" w:color="auto" w:sz="0" w:space="0"/>
          <w:shd w:val="clear" w:fill="F8F9FA"/>
          <w:lang w:val="ru"/>
        </w:rPr>
      </w:pPr>
      <w:r>
        <w:rPr>
          <w:rFonts w:hint="default" w:ascii="Times New Roman" w:hAnsi="Times New Roman" w:cs="Times New Roman"/>
          <w:i w:val="0"/>
          <w:iCs w:val="0"/>
          <w:caps w:val="0"/>
          <w:color w:val="1F1F1F"/>
          <w:spacing w:val="0"/>
          <w:sz w:val="28"/>
          <w:szCs w:val="28"/>
          <w:bdr w:val="none" w:color="auto" w:sz="0" w:space="0"/>
          <w:shd w:val="clear" w:fill="F8F9FA"/>
          <w:lang w:val="ru"/>
        </w:rPr>
        <w:t xml:space="preserve"> 6. Работы вблизи линий электропередач следует проводить только после согласования соответствующих условий и обеспечения мер безопасности.</w:t>
      </w:r>
    </w:p>
    <w:p w14:paraId="0539CB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bdr w:val="none" w:color="auto" w:sz="0" w:space="0"/>
          <w:shd w:val="clear" w:fill="F8F9FA"/>
          <w:lang w:val="ru"/>
        </w:rPr>
      </w:pPr>
      <w:r>
        <w:rPr>
          <w:rFonts w:hint="default" w:ascii="Times New Roman" w:hAnsi="Times New Roman" w:cs="Times New Roman"/>
          <w:i w:val="0"/>
          <w:iCs w:val="0"/>
          <w:caps w:val="0"/>
          <w:color w:val="1F1F1F"/>
          <w:spacing w:val="0"/>
          <w:sz w:val="28"/>
          <w:szCs w:val="28"/>
          <w:bdr w:val="none" w:color="auto" w:sz="0" w:space="0"/>
          <w:shd w:val="clear" w:fill="F8F9FA"/>
          <w:lang w:val="ru"/>
        </w:rPr>
        <w:t>7. Сбор срезанных веток и растительных остатков, их транспортировка в назначенное место и погрузка древесных отходов в самосвал.</w:t>
      </w:r>
    </w:p>
    <w:p w14:paraId="4005009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bdr w:val="none" w:color="auto" w:sz="0" w:space="0"/>
          <w:shd w:val="clear" w:fill="F8F9FA"/>
          <w:lang w:val="ru"/>
        </w:rPr>
      </w:pPr>
      <w:r>
        <w:rPr>
          <w:rFonts w:hint="default" w:ascii="Times New Roman" w:hAnsi="Times New Roman" w:cs="Times New Roman"/>
          <w:i w:val="0"/>
          <w:iCs w:val="0"/>
          <w:caps w:val="0"/>
          <w:color w:val="1F1F1F"/>
          <w:spacing w:val="0"/>
          <w:sz w:val="28"/>
          <w:szCs w:val="28"/>
          <w:bdr w:val="none" w:color="auto" w:sz="0" w:space="0"/>
          <w:shd w:val="clear" w:fill="F8F9FA"/>
          <w:lang w:val="ru"/>
        </w:rPr>
        <w:t>8. Уборка территории после завершения работ и приведение ее в санитарное состояние.</w:t>
      </w:r>
    </w:p>
    <w:p w14:paraId="36E3DA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bdr w:val="none" w:color="auto" w:sz="0" w:space="0"/>
          <w:shd w:val="clear" w:fill="F8F9FA"/>
          <w:lang w:val="ru"/>
        </w:rPr>
      </w:pPr>
      <w:r>
        <w:rPr>
          <w:rFonts w:hint="default" w:ascii="Times New Roman" w:hAnsi="Times New Roman" w:cs="Times New Roman"/>
          <w:i w:val="0"/>
          <w:iCs w:val="0"/>
          <w:caps w:val="0"/>
          <w:color w:val="1F1F1F"/>
          <w:spacing w:val="0"/>
          <w:sz w:val="28"/>
          <w:szCs w:val="28"/>
          <w:bdr w:val="none" w:color="auto" w:sz="0" w:space="0"/>
          <w:shd w:val="clear" w:fill="F8F9FA"/>
          <w:lang w:val="ru"/>
        </w:rPr>
        <w:t>9. Соблюдение требований охраны труда, техники безопасности и пожарной безопасности во время работы.</w:t>
      </w:r>
    </w:p>
    <w:p w14:paraId="618FB82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rPr>
      </w:pPr>
      <w:r>
        <w:rPr>
          <w:rFonts w:hint="default" w:ascii="Times New Roman" w:hAnsi="Times New Roman" w:cs="Times New Roman"/>
          <w:i w:val="0"/>
          <w:iCs w:val="0"/>
          <w:caps w:val="0"/>
          <w:color w:val="1F1F1F"/>
          <w:spacing w:val="0"/>
          <w:sz w:val="28"/>
          <w:szCs w:val="28"/>
          <w:bdr w:val="none" w:color="auto" w:sz="0" w:space="0"/>
          <w:shd w:val="clear" w:fill="F8F9FA"/>
          <w:lang w:val="ru"/>
        </w:rPr>
        <w:t>10. Предоставление заказчику акта выполненных работ по результатам их выполнения.</w:t>
      </w:r>
    </w:p>
    <w:p w14:paraId="54BC756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bdr w:val="none" w:color="auto" w:sz="0" w:space="0"/>
          <w:shd w:val="clear" w:fill="F8F9FA"/>
          <w:lang w:val="ru"/>
        </w:rPr>
      </w:pPr>
      <w:r>
        <w:rPr>
          <w:rFonts w:hint="default" w:ascii="Times New Roman" w:hAnsi="Times New Roman" w:cs="Times New Roman"/>
          <w:i w:val="0"/>
          <w:iCs w:val="0"/>
          <w:caps w:val="0"/>
          <w:color w:val="1F1F1F"/>
          <w:spacing w:val="0"/>
          <w:sz w:val="28"/>
          <w:szCs w:val="28"/>
          <w:bdr w:val="none" w:color="auto" w:sz="0" w:space="0"/>
          <w:shd w:val="clear" w:fill="F8F9FA"/>
          <w:lang w:val="ru"/>
        </w:rPr>
        <w:t>Работы должны выполняться в соответствии с действующим</w:t>
      </w:r>
      <w:r>
        <w:rPr>
          <w:rFonts w:hint="default" w:ascii="Times New Roman" w:hAnsi="Times New Roman" w:cs="Times New Roman"/>
          <w:i w:val="0"/>
          <w:iCs w:val="0"/>
          <w:caps w:val="0"/>
          <w:color w:val="1F1F1F"/>
          <w:spacing w:val="0"/>
          <w:sz w:val="28"/>
          <w:szCs w:val="28"/>
          <w:bdr w:val="none" w:color="auto" w:sz="0" w:space="0"/>
          <w:shd w:val="clear" w:fill="F8F9FA"/>
          <w:lang w:val="kk-KZ"/>
        </w:rPr>
        <w:t xml:space="preserve"> </w:t>
      </w:r>
      <w:r>
        <w:rPr>
          <w:rFonts w:hint="default" w:ascii="Times New Roman" w:hAnsi="Times New Roman" w:cs="Times New Roman"/>
          <w:i w:val="0"/>
          <w:iCs w:val="0"/>
          <w:caps w:val="0"/>
          <w:color w:val="1F1F1F"/>
          <w:spacing w:val="0"/>
          <w:sz w:val="28"/>
          <w:szCs w:val="28"/>
          <w:bdr w:val="none" w:color="auto" w:sz="0" w:space="0"/>
          <w:shd w:val="clear" w:fill="F8F9FA"/>
          <w:lang w:val="ru"/>
        </w:rPr>
        <w:t>законодательством, санитарно-техническими требованиями и требованиями безопасности. При вырубке деревьев необходимо учитывать их сохранность, особенности роста и требования безопасности для электросетей. Полная вырубка деревьев не допускается без соответствующего согласия заказчика.</w:t>
      </w:r>
    </w:p>
    <w:p w14:paraId="6C5FE43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lang w:val="kk-KZ"/>
        </w:rPr>
      </w:pPr>
      <w:r>
        <w:rPr>
          <w:rFonts w:hint="default" w:ascii="Times New Roman" w:hAnsi="Times New Roman" w:cs="Times New Roman"/>
          <w:i w:val="0"/>
          <w:iCs w:val="0"/>
          <w:caps w:val="0"/>
          <w:color w:val="1F1F1F"/>
          <w:spacing w:val="0"/>
          <w:sz w:val="28"/>
          <w:szCs w:val="28"/>
          <w:bdr w:val="none" w:color="auto" w:sz="0" w:space="0"/>
          <w:shd w:val="clear" w:fill="F8F9FA"/>
          <w:lang w:val="ru"/>
        </w:rPr>
        <w:t>Стоимость услуги включает в себя оплату труда, использование специальной техники, санитарную вырубку и распиловку деревьев, сбор, погрузку и вывоз срубленных веток,</w:t>
      </w:r>
      <w:r>
        <w:rPr>
          <w:rFonts w:hint="default" w:ascii="Times New Roman" w:hAnsi="Times New Roman" w:cs="Times New Roman"/>
          <w:i w:val="0"/>
          <w:iCs w:val="0"/>
          <w:caps w:val="0"/>
          <w:color w:val="1F1F1F"/>
          <w:spacing w:val="0"/>
          <w:sz w:val="28"/>
          <w:szCs w:val="28"/>
          <w:bdr w:val="none" w:color="auto" w:sz="0" w:space="0"/>
          <w:shd w:val="clear" w:fill="F8F9FA"/>
          <w:lang w:val="kk-KZ"/>
        </w:rPr>
        <w:t xml:space="preserve"> </w:t>
      </w:r>
      <w:r>
        <w:rPr>
          <w:rFonts w:hint="default" w:ascii="Times New Roman" w:hAnsi="Times New Roman" w:cs="Times New Roman"/>
          <w:i w:val="0"/>
          <w:iCs w:val="0"/>
          <w:caps w:val="0"/>
          <w:color w:val="1F1F1F"/>
          <w:spacing w:val="0"/>
          <w:sz w:val="28"/>
          <w:szCs w:val="28"/>
          <w:bdr w:val="none" w:color="auto" w:sz="0" w:space="0"/>
          <w:shd w:val="clear" w:fill="F8F9FA"/>
          <w:lang w:val="ru"/>
        </w:rPr>
        <w:t>связанные с получением необходимых разрешений от Атырау-Жар</w:t>
      </w:r>
      <w:r>
        <w:rPr>
          <w:rFonts w:hint="default" w:ascii="Times New Roman" w:hAnsi="Times New Roman" w:cs="Times New Roman"/>
          <w:i w:val="0"/>
          <w:iCs w:val="0"/>
          <w:caps w:val="0"/>
          <w:color w:val="1F1F1F"/>
          <w:spacing w:val="0"/>
          <w:sz w:val="28"/>
          <w:szCs w:val="28"/>
          <w:bdr w:val="none" w:color="auto" w:sz="0" w:space="0"/>
          <w:shd w:val="clear" w:fill="F8F9FA"/>
          <w:lang w:val="kk-KZ"/>
        </w:rPr>
        <w:t>ык</w:t>
      </w:r>
      <w:r>
        <w:rPr>
          <w:rFonts w:hint="default" w:ascii="Times New Roman" w:hAnsi="Times New Roman" w:cs="Times New Roman"/>
          <w:i w:val="0"/>
          <w:iCs w:val="0"/>
          <w:caps w:val="0"/>
          <w:color w:val="1F1F1F"/>
          <w:spacing w:val="0"/>
          <w:sz w:val="28"/>
          <w:szCs w:val="28"/>
          <w:bdr w:val="none" w:color="auto" w:sz="0" w:space="0"/>
          <w:shd w:val="clear" w:fill="F8F9FA"/>
          <w:lang w:val="ru"/>
        </w:rPr>
        <w:t xml:space="preserve"> управления,</w:t>
      </w:r>
      <w:r>
        <w:rPr>
          <w:rFonts w:hint="default" w:ascii="Times New Roman" w:hAnsi="Times New Roman" w:cs="Times New Roman"/>
          <w:i w:val="0"/>
          <w:iCs w:val="0"/>
          <w:caps w:val="0"/>
          <w:color w:val="1F1F1F"/>
          <w:spacing w:val="0"/>
          <w:sz w:val="28"/>
          <w:szCs w:val="28"/>
          <w:shd w:val="clear" w:fill="F8F9FA"/>
          <w:lang w:val="ru"/>
        </w:rPr>
        <w:t>а также все расходы</w:t>
      </w:r>
      <w:r>
        <w:rPr>
          <w:rFonts w:hint="default" w:ascii="Times New Roman" w:hAnsi="Times New Roman" w:cs="Times New Roman"/>
          <w:i w:val="0"/>
          <w:iCs w:val="0"/>
          <w:caps w:val="0"/>
          <w:color w:val="1F1F1F"/>
          <w:spacing w:val="0"/>
          <w:sz w:val="28"/>
          <w:szCs w:val="28"/>
          <w:bdr w:val="none" w:color="auto" w:sz="0" w:space="0"/>
          <w:shd w:val="clear" w:fill="F8F9FA"/>
          <w:lang w:val="ru"/>
        </w:rPr>
        <w:t xml:space="preserve"> </w:t>
      </w:r>
      <w:r>
        <w:rPr>
          <w:rFonts w:hint="default" w:ascii="Times New Roman" w:hAnsi="Times New Roman" w:cs="Times New Roman"/>
          <w:i w:val="0"/>
          <w:iCs w:val="0"/>
          <w:caps w:val="0"/>
          <w:color w:val="1F1F1F"/>
          <w:spacing w:val="0"/>
          <w:sz w:val="28"/>
          <w:szCs w:val="28"/>
          <w:bdr w:val="none" w:color="auto" w:sz="0" w:space="0"/>
          <w:shd w:val="clear" w:fill="F8F9FA"/>
          <w:lang w:val="kk-KZ"/>
        </w:rPr>
        <w:t>производятся за счет Подрядчика.</w:t>
      </w:r>
    </w:p>
    <w:p w14:paraId="79B5FC6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cs="Times New Roman"/>
          <w:i w:val="0"/>
          <w:iCs w:val="0"/>
          <w:caps w:val="0"/>
          <w:color w:val="1F1F1F"/>
          <w:spacing w:val="0"/>
          <w:sz w:val="28"/>
          <w:szCs w:val="28"/>
        </w:rPr>
      </w:pPr>
    </w:p>
    <w:p w14:paraId="26369BD0">
      <w:pPr>
        <w:pStyle w:val="8"/>
        <w:spacing w:line="240" w:lineRule="auto"/>
        <w:rPr>
          <w:rFonts w:hint="default" w:ascii="Times New Roman" w:hAnsi="Times New Roman" w:eastAsia="SimSun" w:cs="Times New Roman"/>
          <w:i w:val="0"/>
          <w:iCs w:val="0"/>
          <w:caps w:val="0"/>
          <w:color w:val="1F1F1F"/>
          <w:spacing w:val="0"/>
          <w:sz w:val="28"/>
          <w:szCs w:val="28"/>
          <w:shd w:val="clear" w:fill="F8F9FA"/>
          <w:lang w:val="kk-KZ"/>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CC"/>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Tahoma">
    <w:panose1 w:val="020B0604030504040204"/>
    <w:charset w:val="CC"/>
    <w:family w:val="swiss"/>
    <w:pitch w:val="default"/>
    <w:sig w:usb0="E1002EFF" w:usb1="C000605B" w:usb2="00000029" w:usb3="00000000" w:csb0="200101FF" w:csb1="20280000"/>
  </w:font>
  <w:font w:name="Courier New">
    <w:panose1 w:val="02070309020205020404"/>
    <w:charset w:val="CC"/>
    <w:family w:val="modern"/>
    <w:pitch w:val="default"/>
    <w:sig w:usb0="E0002AFF" w:usb1="C0007843" w:usb2="00000009" w:usb3="00000000" w:csb0="400001FF" w:csb1="FFFF0000"/>
  </w:font>
  <w:font w:name="Open Sans">
    <w:altName w:val="Times New Roman"/>
    <w:panose1 w:val="00000000000000000000"/>
    <w:charset w:val="00"/>
    <w:family w:val="roman"/>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nap ITC">
    <w:panose1 w:val="04040A07060A02020202"/>
    <w:charset w:val="00"/>
    <w:family w:val="auto"/>
    <w:pitch w:val="default"/>
    <w:sig w:usb0="00000003" w:usb1="00000000" w:usb2="00000000" w:usb3="00000000" w:csb0="20000001" w:csb1="00000000"/>
  </w:font>
  <w:font w:name="Traditional Arabic">
    <w:panose1 w:val="02020603050405020304"/>
    <w:charset w:val="00"/>
    <w:family w:val="auto"/>
    <w:pitch w:val="default"/>
    <w:sig w:usb0="00006003" w:usb1="80000000" w:usb2="00000008" w:usb3="00000000" w:csb0="00000041" w:csb1="20080000"/>
  </w:font>
  <w:font w:name="Tunga">
    <w:panose1 w:val="020B0502040204020203"/>
    <w:charset w:val="00"/>
    <w:family w:val="auto"/>
    <w:pitch w:val="default"/>
    <w:sig w:usb0="00400003"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Vladimir Script">
    <w:panose1 w:val="03050402040407070305"/>
    <w:charset w:val="00"/>
    <w:family w:val="auto"/>
    <w:pitch w:val="default"/>
    <w:sig w:usb0="00000003" w:usb1="00000000" w:usb2="00000000" w:usb3="00000000" w:csb0="20000001" w:csb1="00000000"/>
  </w:font>
  <w:font w:name="Vrinda">
    <w:panose1 w:val="020B0502040204020203"/>
    <w:charset w:val="00"/>
    <w:family w:val="auto"/>
    <w:pitch w:val="default"/>
    <w:sig w:usb0="00010003" w:usb1="00000000" w:usb2="00000000" w:usb3="00000000" w:csb0="00000001" w:csb1="00000000"/>
  </w:font>
  <w:font w:name="Viner Hand ITC">
    <w:panose1 w:val="03070502030502020203"/>
    <w:charset w:val="00"/>
    <w:family w:val="auto"/>
    <w:pitch w:val="default"/>
    <w:sig w:usb0="00000003" w:usb1="00000000" w:usb2="00000000" w:usb3="00000000" w:csb0="20000001" w:csb1="00000000"/>
  </w:font>
  <w:font w:name="Symbol">
    <w:panose1 w:val="05050102010706020507"/>
    <w:charset w:val="00"/>
    <w:family w:val="auto"/>
    <w:pitch w:val="default"/>
    <w:sig w:usb0="00000000" w:usb1="00000000" w:usb2="00000000" w:usb3="00000000" w:csb0="80000000" w:csb1="00000000"/>
  </w:font>
  <w:font w:name="Poor Richard">
    <w:panose1 w:val="02080502050505020702"/>
    <w:charset w:val="00"/>
    <w:family w:val="auto"/>
    <w:pitch w:val="default"/>
    <w:sig w:usb0="00000003" w:usb1="00000000" w:usb2="00000000" w:usb3="00000000" w:csb0="20000001" w:csb1="00000000"/>
  </w:font>
  <w:font w:name="Onyx">
    <w:panose1 w:val="04050602080702020203"/>
    <w:charset w:val="00"/>
    <w:family w:val="auto"/>
    <w:pitch w:val="default"/>
    <w:sig w:usb0="00000003" w:usb1="00000000" w:usb2="00000000" w:usb3="00000000" w:csb0="20000001" w:csb1="00000000"/>
  </w:font>
  <w:font w:name="NSimSun">
    <w:panose1 w:val="02010609030101010101"/>
    <w:charset w:val="86"/>
    <w:family w:val="auto"/>
    <w:pitch w:val="default"/>
    <w:sig w:usb0="00000003" w:usb1="288F0000" w:usb2="00000006" w:usb3="00000000" w:csb0="00040001" w:csb1="00000000"/>
  </w:font>
  <w:font w:name="Niagara Solid">
    <w:panose1 w:val="04020502070702020202"/>
    <w:charset w:val="00"/>
    <w:family w:val="auto"/>
    <w:pitch w:val="default"/>
    <w:sig w:usb0="00000003" w:usb1="00000000" w:usb2="00000000" w:usb3="00000000" w:csb0="20000001" w:csb1="00000000"/>
  </w:font>
  <w:font w:name="Simplified Arabic Fixed">
    <w:panose1 w:val="02070309020205020404"/>
    <w:charset w:val="00"/>
    <w:family w:val="auto"/>
    <w:pitch w:val="default"/>
    <w:sig w:usb0="00002003" w:usb1="00000000" w:usb2="00000000" w:usb3="00000000" w:csb0="00000041" w:csb1="20080000"/>
  </w:font>
  <w:font w:name="Tempus Sans ITC">
    <w:panose1 w:val="04020404030D07020202"/>
    <w:charset w:val="00"/>
    <w:family w:val="auto"/>
    <w:pitch w:val="default"/>
    <w:sig w:usb0="00000003" w:usb1="00000000" w:usb2="00000000" w:usb3="00000000" w:csb0="20000001" w:csb1="00000000"/>
  </w:font>
  <w:font w:name="Arial Black">
    <w:panose1 w:val="020B0A04020102020204"/>
    <w:charset w:val="00"/>
    <w:family w:val="auto"/>
    <w:pitch w:val="default"/>
    <w:sig w:usb0="00000287" w:usb1="00000000" w:usb2="00000000" w:usb3="00000000" w:csb0="2000009F" w:csb1="DFD70000"/>
  </w:font>
  <w:font w:name="Book Antiqua">
    <w:panose1 w:val="02040602050305030304"/>
    <w:charset w:val="00"/>
    <w:family w:val="auto"/>
    <w:pitch w:val="default"/>
    <w:sig w:usb0="00000287" w:usb1="00000000" w:usb2="00000000" w:usb3="00000000" w:csb0="2000009F" w:csb1="DFD70000"/>
  </w:font>
  <w:font w:name="Century">
    <w:panose1 w:val="02040604050505020304"/>
    <w:charset w:val="00"/>
    <w:family w:val="auto"/>
    <w:pitch w:val="default"/>
    <w:sig w:usb0="00000287" w:usb1="00000000" w:usb2="00000000" w:usb3="00000000" w:csb0="2000009F" w:csb1="DFD70000"/>
  </w:font>
  <w:font w:name="Consolas">
    <w:panose1 w:val="020B0609020204030204"/>
    <w:charset w:val="00"/>
    <w:family w:val="auto"/>
    <w:pitch w:val="default"/>
    <w:sig w:usb0="E10002FF" w:usb1="4000FCFF" w:usb2="00000009" w:usb3="00000000" w:csb0="6000019F" w:csb1="DFD70000"/>
  </w:font>
  <w:font w:name="Dotum">
    <w:panose1 w:val="020B0600000101010101"/>
    <w:charset w:val="81"/>
    <w:family w:val="auto"/>
    <w:pitch w:val="default"/>
    <w:sig w:usb0="B00002AF" w:usb1="69D77CFB" w:usb2="00000030" w:usb3="00000000" w:csb0="4008009F" w:csb1="DFD70000"/>
  </w:font>
  <w:font w:name="MingLiU">
    <w:panose1 w:val="02020509000000000000"/>
    <w:charset w:val="88"/>
    <w:family w:val="auto"/>
    <w:pitch w:val="default"/>
    <w:sig w:usb0="A00002FF" w:usb1="28CFFCFA" w:usb2="00000016" w:usb3="00000000" w:csb0="00100001" w:csb1="00000000"/>
  </w:font>
  <w:font w:name="Mistral">
    <w:panose1 w:val="03090702030407020403"/>
    <w:charset w:val="00"/>
    <w:family w:val="auto"/>
    <w:pitch w:val="default"/>
    <w:sig w:usb0="00000287" w:usb1="00000000" w:usb2="00000000" w:usb3="00000000" w:csb0="2000009F" w:csb1="DFD70000"/>
  </w:font>
  <w:font w:name="Monotype Corsiva">
    <w:panose1 w:val="03010101010201010101"/>
    <w:charset w:val="00"/>
    <w:family w:val="auto"/>
    <w:pitch w:val="default"/>
    <w:sig w:usb0="00000287" w:usb1="00000000" w:usb2="00000000" w:usb3="00000000" w:csb0="2000009F" w:csb1="DFD70000"/>
  </w:font>
  <w:font w:name="Kartika">
    <w:panose1 w:val="02020503030404060203"/>
    <w:charset w:val="00"/>
    <w:family w:val="auto"/>
    <w:pitch w:val="default"/>
    <w:sig w:usb0="00800003" w:usb1="00000000" w:usb2="00000000" w:usb3="00000000" w:csb0="00000001" w:csb1="00000000"/>
  </w:font>
  <w:font w:name="Lucida Handwriting">
    <w:panose1 w:val="03010101010101010101"/>
    <w:charset w:val="00"/>
    <w:family w:val="auto"/>
    <w:pitch w:val="default"/>
    <w:sig w:usb0="00000003" w:usb1="00000000" w:usb2="00000000" w:usb3="00000000" w:csb0="20000001" w:csb1="00000000"/>
  </w:font>
  <w:font w:name="Wingdings">
    <w:panose1 w:val="05000000000000000000"/>
    <w:charset w:val="00"/>
    <w:family w:val="auto"/>
    <w:pitch w:val="default"/>
    <w:sig w:usb0="00000000" w:usb1="00000000" w:usb2="00000000" w:usb3="00000000" w:csb0="80000000" w:csb1="00000000"/>
  </w:font>
  <w:font w:name="Cambria Math">
    <w:panose1 w:val="02040503050406030204"/>
    <w:charset w:val="00"/>
    <w:family w:val="auto"/>
    <w:pitch w:val="default"/>
    <w:sig w:usb0="A00002EF" w:usb1="420020EB" w:usb2="00000000" w:usb3="00000000" w:csb0="2000019F" w:csb1="00000000"/>
  </w:font>
  <w:font w:name="Century Gothic">
    <w:panose1 w:val="020B0502020202020204"/>
    <w:charset w:val="00"/>
    <w:family w:val="auto"/>
    <w:pitch w:val="default"/>
    <w:sig w:usb0="00000287" w:usb1="00000000" w:usb2="00000000" w:usb3="00000000" w:csb0="2000009F" w:csb1="DFD70000"/>
  </w:font>
  <w:font w:name="Comic Sans MS">
    <w:panose1 w:val="030F0702030302020204"/>
    <w:charset w:val="00"/>
    <w:family w:val="auto"/>
    <w:pitch w:val="default"/>
    <w:sig w:usb0="00000287" w:usb1="00000000" w:usb2="00000000" w:usb3="00000000" w:csb0="2000009F" w:csb1="00000000"/>
  </w:font>
  <w:font w:name="FangSong">
    <w:panose1 w:val="02010609060101010101"/>
    <w:charset w:val="86"/>
    <w:family w:val="auto"/>
    <w:pitch w:val="default"/>
    <w:sig w:usb0="800002BF" w:usb1="38CF7CFA" w:usb2="00000016" w:usb3="00000000" w:csb0="00040001" w:csb1="00000000"/>
  </w:font>
  <w:font w:name="Gabriola">
    <w:panose1 w:val="04040605051002020D02"/>
    <w:charset w:val="00"/>
    <w:family w:val="auto"/>
    <w:pitch w:val="default"/>
    <w:sig w:usb0="E00002EF" w:usb1="5000204B" w:usb2="00000000" w:usb3="00000000" w:csb0="2000009F" w:csb1="00000000"/>
  </w:font>
  <w:font w:name="Georgia">
    <w:panose1 w:val="02040502050405020303"/>
    <w:charset w:val="00"/>
    <w:family w:val="auto"/>
    <w:pitch w:val="default"/>
    <w:sig w:usb0="00000287" w:usb1="00000000" w:usb2="00000000" w:usb3="00000000" w:csb0="2000009F" w:csb1="00000000"/>
  </w:font>
  <w:font w:name="Impact">
    <w:panose1 w:val="020B0806030902050204"/>
    <w:charset w:val="00"/>
    <w:family w:val="auto"/>
    <w:pitch w:val="default"/>
    <w:sig w:usb0="00000287" w:usb1="00000000" w:usb2="00000000" w:usb3="00000000" w:csb0="2000009F" w:csb1="DFD70000"/>
  </w:font>
  <w:font w:name="Meiryo">
    <w:panose1 w:val="020B0604030504040204"/>
    <w:charset w:val="80"/>
    <w:family w:val="auto"/>
    <w:pitch w:val="default"/>
    <w:sig w:usb0="E10102FF" w:usb1="EAC7FFFF" w:usb2="00010012" w:usb3="00000000" w:csb0="6002009F" w:csb1="DFD70000"/>
  </w:font>
  <w:font w:name="Palatino Linotype">
    <w:panose1 w:val="02040502050505030304"/>
    <w:charset w:val="00"/>
    <w:family w:val="auto"/>
    <w:pitch w:val="default"/>
    <w:sig w:usb0="E0000287" w:usb1="40000013" w:usb2="00000000" w:usb3="00000000" w:csb0="2000019F" w:csb1="00000000"/>
  </w:font>
  <w:font w:name="Cambria">
    <w:panose1 w:val="02040503050406030204"/>
    <w:charset w:val="00"/>
    <w:family w:val="auto"/>
    <w:pitch w:val="default"/>
    <w:sig w:usb0="A00002EF" w:usb1="4000004B" w:usb2="00000000" w:usb3="00000000" w:csb0="2000019F" w:csb1="00000000"/>
  </w:font>
  <w:font w:name="Arial Unicode MS">
    <w:panose1 w:val="020B0604020202020204"/>
    <w:charset w:val="86"/>
    <w:family w:val="auto"/>
    <w:pitch w:val="default"/>
    <w:sig w:usb0="FFFFFFFF" w:usb1="E9FFFFFF" w:usb2="0000003F" w:usb3="00000000" w:csb0="603F01FF" w:csb1="FFFF0000"/>
  </w:font>
  <w:font w:name="Bookman Old Style">
    <w:panose1 w:val="02050604050505020204"/>
    <w:charset w:val="00"/>
    <w:family w:val="auto"/>
    <w:pitch w:val="default"/>
    <w:sig w:usb0="00000287" w:usb1="00000000" w:usb2="00000000" w:usb3="00000000" w:csb0="2000009F" w:csb1="DFD70000"/>
  </w:font>
  <w:font w:name="DotumChe">
    <w:panose1 w:val="020B0609000101010101"/>
    <w:charset w:val="81"/>
    <w:family w:val="auto"/>
    <w:pitch w:val="default"/>
    <w:sig w:usb0="B00002AF" w:usb1="69D77CFB" w:usb2="00000030" w:usb3="00000000" w:csb0="4008009F" w:csb1="DFD70000"/>
  </w:font>
  <w:font w:name="MS UI Gothic">
    <w:panose1 w:val="020B0600070205080204"/>
    <w:charset w:val="80"/>
    <w:family w:val="auto"/>
    <w:pitch w:val="default"/>
    <w:sig w:usb0="E00002FF" w:usb1="6AC7FDFB" w:usb2="00000012" w:usb3="00000000" w:csb0="4002009F" w:csb1="DFD70000"/>
  </w:font>
  <w:font w:name="Segoe UI Semibold">
    <w:panose1 w:val="020B0702040204020203"/>
    <w:charset w:val="00"/>
    <w:family w:val="auto"/>
    <w:pitch w:val="default"/>
    <w:sig w:usb0="E00002FF" w:usb1="4000A47B" w:usb2="00000001" w:usb3="00000000" w:csb0="2000019F" w:csb1="00000000"/>
  </w:font>
  <w:font w:name="Sylfaen">
    <w:panose1 w:val="010A0502050306030303"/>
    <w:charset w:val="00"/>
    <w:family w:val="auto"/>
    <w:pitch w:val="default"/>
    <w:sig w:usb0="04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A00002EF" w:usb1="4000207B" w:usb2="00000000" w:usb3="00000000" w:csb0="2000019F" w:csb1="00000000"/>
  </w:font>
  <w:font w:name="Constantia">
    <w:panose1 w:val="02030602050306030303"/>
    <w:charset w:val="00"/>
    <w:family w:val="auto"/>
    <w:pitch w:val="default"/>
    <w:sig w:usb0="A00002EF" w:usb1="4000204B" w:usb2="00000000" w:usb3="00000000" w:csb0="2000019F" w:csb1="00000000"/>
  </w:font>
  <w:font w:name="Gungsuh">
    <w:panose1 w:val="02030600000101010101"/>
    <w:charset w:val="81"/>
    <w:family w:val="auto"/>
    <w:pitch w:val="default"/>
    <w:sig w:usb0="B00002AF" w:usb1="69D77CFB" w:usb2="00000030" w:usb3="00000000" w:csb0="4008009F" w:csb1="DFD70000"/>
  </w:font>
  <w:font w:name="Microsoft YaHei">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 w:name="Segoe UI Semilight">
    <w:panose1 w:val="020B0402040204020203"/>
    <w:charset w:val="00"/>
    <w:family w:val="auto"/>
    <w:pitch w:val="default"/>
    <w:sig w:usb0="E4002EFF" w:usb1="C000E47F" w:usb2="00000009" w:usb3="00000000" w:csb0="200001FF" w:csb1="00000000"/>
  </w:font>
  <w:font w:name="GungsuhChe">
    <w:panose1 w:val="02030609000101010101"/>
    <w:charset w:val="81"/>
    <w:family w:val="auto"/>
    <w:pitch w:val="default"/>
    <w:sig w:usb0="B00002AF" w:usb1="69D77CFB" w:usb2="00000030" w:usb3="00000000" w:csb0="4008009F" w:csb1="DFD70000"/>
  </w:font>
  <w:font w:name="Lucida Console">
    <w:panose1 w:val="020B0609040504020204"/>
    <w:charset w:val="00"/>
    <w:family w:val="auto"/>
    <w:pitch w:val="default"/>
    <w:sig w:usb0="8000028F" w:usb1="00001800" w:usb2="00000000" w:usb3="00000000" w:csb0="0000001F" w:csb1="D7D70000"/>
  </w:font>
  <w:font w:name="Malgun Gothic">
    <w:panose1 w:val="020B0503020000020004"/>
    <w:charset w:val="81"/>
    <w:family w:val="auto"/>
    <w:pitch w:val="default"/>
    <w:sig w:usb0="900002AF" w:usb1="01D77CFB" w:usb2="00000012" w:usb3="00000000" w:csb0="00080001" w:csb1="00000000"/>
  </w:font>
  <w:font w:name="Microsoft YaHei UI">
    <w:panose1 w:val="020B0503020204020204"/>
    <w:charset w:val="86"/>
    <w:family w:val="auto"/>
    <w:pitch w:val="default"/>
    <w:sig w:usb0="80000287" w:usb1="28CF3C52" w:usb2="00000016" w:usb3="00000000" w:csb0="0004001F" w:csb1="00000000"/>
  </w:font>
  <w:font w:name="MS Mincho">
    <w:panose1 w:val="02020609040205080304"/>
    <w:charset w:val="80"/>
    <w:family w:val="auto"/>
    <w:pitch w:val="default"/>
    <w:sig w:usb0="E00002FF" w:usb1="6AC7FDFB" w:usb2="00000012" w:usb3="00000000" w:csb0="4002009F" w:csb1="DFD70000"/>
  </w:font>
  <w:font w:name="Segoe UI Light">
    <w:panose1 w:val="020B0502040204020203"/>
    <w:charset w:val="00"/>
    <w:family w:val="auto"/>
    <w:pitch w:val="default"/>
    <w:sig w:usb0="E00002FF" w:usb1="4000A47B"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C86"/>
    <w:rsid w:val="0024585F"/>
    <w:rsid w:val="00385111"/>
    <w:rsid w:val="00411D8B"/>
    <w:rsid w:val="00452CD0"/>
    <w:rsid w:val="0058575D"/>
    <w:rsid w:val="006A7C86"/>
    <w:rsid w:val="00825982"/>
    <w:rsid w:val="00857DD9"/>
    <w:rsid w:val="00862055"/>
    <w:rsid w:val="00A062E6"/>
    <w:rsid w:val="00A43538"/>
    <w:rsid w:val="00AB1091"/>
    <w:rsid w:val="00B34CBC"/>
    <w:rsid w:val="00BA2BEC"/>
    <w:rsid w:val="00D220C4"/>
    <w:rsid w:val="00D575F3"/>
    <w:rsid w:val="00E05206"/>
    <w:rsid w:val="00ED6EC6"/>
    <w:rsid w:val="00F65FD7"/>
    <w:rsid w:val="201D553E"/>
    <w:rsid w:val="28FE0717"/>
    <w:rsid w:val="403E51D4"/>
    <w:rsid w:val="45586C9C"/>
    <w:rsid w:val="4B951311"/>
    <w:rsid w:val="545C6276"/>
    <w:rsid w:val="577B6D7F"/>
    <w:rsid w:val="5E24404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0"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7"/>
    <w:semiHidden/>
    <w:unhideWhenUsed/>
    <w:qFormat/>
    <w:uiPriority w:val="99"/>
    <w:pPr>
      <w:spacing w:after="0" w:line="240" w:lineRule="auto"/>
    </w:pPr>
    <w:rPr>
      <w:rFonts w:ascii="Tahoma" w:hAnsi="Tahoma" w:cs="Tahoma"/>
      <w:sz w:val="16"/>
      <w:szCs w:val="16"/>
    </w:rPr>
  </w:style>
  <w:style w:type="paragraph" w:styleId="5">
    <w:name w:val="HTML Preformatted"/>
    <w:basedOn w:val="1"/>
    <w:link w:val="9"/>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Times New Roman"/>
      <w:sz w:val="20"/>
      <w:szCs w:val="20"/>
      <w:lang w:val="zh-CN" w:eastAsia="zh-CN"/>
    </w:rPr>
  </w:style>
  <w:style w:type="table" w:styleId="6">
    <w:name w:val="Table Grid"/>
    <w:basedOn w:val="3"/>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Текст выноски Знак"/>
    <w:basedOn w:val="2"/>
    <w:link w:val="4"/>
    <w:semiHidden/>
    <w:qFormat/>
    <w:uiPriority w:val="99"/>
    <w:rPr>
      <w:rFonts w:ascii="Tahoma" w:hAnsi="Tahoma" w:cs="Tahoma"/>
      <w:sz w:val="16"/>
      <w:szCs w:val="16"/>
    </w:rPr>
  </w:style>
  <w:style w:type="paragraph" w:styleId="8">
    <w:name w:val="No Spacing"/>
    <w:qFormat/>
    <w:uiPriority w:val="0"/>
    <w:pPr>
      <w:suppressAutoHyphens/>
    </w:pPr>
    <w:rPr>
      <w:rFonts w:ascii="Calibri" w:hAnsi="Calibri" w:eastAsia="Times New Roman" w:cs="Times New Roman"/>
      <w:sz w:val="22"/>
      <w:szCs w:val="22"/>
      <w:lang w:val="ru-RU" w:eastAsia="ar-SA" w:bidi="ar-SA"/>
    </w:rPr>
  </w:style>
  <w:style w:type="character" w:customStyle="1" w:styleId="9">
    <w:name w:val="Стандартный HTML Знак"/>
    <w:basedOn w:val="2"/>
    <w:link w:val="5"/>
    <w:uiPriority w:val="99"/>
    <w:rPr>
      <w:rFonts w:ascii="Courier New" w:hAnsi="Courier New" w:eastAsia="Times New Roman" w:cs="Times New Roman"/>
      <w:lang w:val="zh-CN"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286</Words>
  <Characters>1634</Characters>
  <Lines>13</Lines>
  <Paragraphs>3</Paragraphs>
  <TotalTime>33</TotalTime>
  <ScaleCrop>false</ScaleCrop>
  <LinksUpToDate>false</LinksUpToDate>
  <CharactersWithSpaces>1917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2024-09-07T16:04:00Z</dcterms:created>
  <dc:creator>admin</dc:creator>
  <cp:lastModifiedBy>МАХ</cp:lastModifiedBy>
  <dcterms:modified xsi:type="dcterms:W3CDTF">2026-10-13T20:32:09Z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42F0405A05DA4CD3A841F2CEA8E5E9A9_13</vt:lpwstr>
  </property>
</Properties>
</file>