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5DE37" w14:textId="2D772595" w:rsidR="00EE4D25" w:rsidRDefault="00EE4D25" w:rsidP="008669E7">
      <w:pPr>
        <w:spacing w:after="0" w:line="240" w:lineRule="auto"/>
        <w:jc w:val="center"/>
        <w:rPr>
          <w:rFonts w:ascii="Times New Roman" w:hAnsi="Times New Roman" w:cs="Times New Roman"/>
          <w:b/>
          <w:sz w:val="24"/>
          <w:szCs w:val="24"/>
          <w:lang w:val="kk-KZ"/>
        </w:rPr>
      </w:pPr>
      <w:r w:rsidRPr="00EE4D25">
        <w:rPr>
          <w:rFonts w:ascii="Times New Roman" w:hAnsi="Times New Roman" w:cs="Times New Roman"/>
          <w:b/>
          <w:sz w:val="24"/>
          <w:szCs w:val="24"/>
          <w:lang w:val="kk-KZ"/>
        </w:rPr>
        <w:t>Қызметкер еңбек (қызмет</w:t>
      </w:r>
      <w:r w:rsidR="00F36478">
        <w:rPr>
          <w:rFonts w:ascii="Times New Roman" w:hAnsi="Times New Roman" w:cs="Times New Roman"/>
          <w:b/>
          <w:sz w:val="24"/>
          <w:szCs w:val="24"/>
          <w:lang w:val="kk-KZ"/>
        </w:rPr>
        <w:t>тік</w:t>
      </w:r>
      <w:r w:rsidRPr="00EE4D25">
        <w:rPr>
          <w:rFonts w:ascii="Times New Roman" w:hAnsi="Times New Roman" w:cs="Times New Roman"/>
          <w:b/>
          <w:sz w:val="24"/>
          <w:szCs w:val="24"/>
          <w:lang w:val="kk-KZ"/>
        </w:rPr>
        <w:t>) мiндеттерiн атқарған кезде оның өмiрi мен денсаулығына зиян келтiргенi үшiн жұмыс берушiнiң азаматтық-құқықтық жауапкершiлiгiн мiндеттi сақтандыру</w:t>
      </w:r>
      <w:r>
        <w:rPr>
          <w:rFonts w:ascii="Times New Roman" w:hAnsi="Times New Roman" w:cs="Times New Roman"/>
          <w:b/>
          <w:sz w:val="24"/>
          <w:szCs w:val="24"/>
          <w:lang w:val="kk-KZ"/>
        </w:rPr>
        <w:t xml:space="preserve"> қызметтерін ұсынудың техн</w:t>
      </w:r>
      <w:r w:rsidR="008660B6">
        <w:rPr>
          <w:rFonts w:ascii="Times New Roman" w:hAnsi="Times New Roman" w:cs="Times New Roman"/>
          <w:b/>
          <w:sz w:val="24"/>
          <w:szCs w:val="24"/>
          <w:lang w:val="kk-KZ"/>
        </w:rPr>
        <w:t>икалық ерекшілігі</w:t>
      </w:r>
    </w:p>
    <w:p w14:paraId="6BCCCC85" w14:textId="77777777" w:rsidR="00FC71E9" w:rsidRPr="00EE4D25" w:rsidRDefault="00FC71E9" w:rsidP="00FC71E9">
      <w:pPr>
        <w:spacing w:after="0" w:line="240" w:lineRule="auto"/>
        <w:jc w:val="center"/>
        <w:rPr>
          <w:sz w:val="24"/>
          <w:szCs w:val="24"/>
        </w:rPr>
      </w:pPr>
    </w:p>
    <w:p w14:paraId="72B0E8F6" w14:textId="4EE9A1F7" w:rsidR="008660B6" w:rsidRPr="008660B6" w:rsidRDefault="008669E7" w:rsidP="008669E7">
      <w:pPr>
        <w:pStyle w:val="a3"/>
        <w:tabs>
          <w:tab w:val="left" w:pos="1134"/>
        </w:tabs>
        <w:ind w:left="0" w:right="372" w:firstLine="709"/>
        <w:rPr>
          <w:sz w:val="24"/>
          <w:szCs w:val="24"/>
          <w:lang w:val="kk-KZ"/>
        </w:rPr>
      </w:pPr>
      <w:r w:rsidRPr="00EE4D25">
        <w:rPr>
          <w:sz w:val="24"/>
          <w:szCs w:val="24"/>
        </w:rPr>
        <w:t xml:space="preserve"> </w:t>
      </w:r>
      <w:r w:rsidR="008660B6">
        <w:rPr>
          <w:sz w:val="24"/>
          <w:szCs w:val="24"/>
          <w:lang w:val="kk-KZ"/>
        </w:rPr>
        <w:t>Осы техникалық ерекшелік «Астана Опера» мемлекеттік опера және балет театры» коммерциялық емес акционерлік қоғамының қызметкерлерін еңбек (қызмет</w:t>
      </w:r>
      <w:r w:rsidR="00F36478">
        <w:rPr>
          <w:sz w:val="24"/>
          <w:szCs w:val="24"/>
          <w:lang w:val="kk-KZ"/>
        </w:rPr>
        <w:t>тік</w:t>
      </w:r>
      <w:r w:rsidR="008660B6">
        <w:rPr>
          <w:sz w:val="24"/>
          <w:szCs w:val="24"/>
          <w:lang w:val="kk-KZ"/>
        </w:rPr>
        <w:t>) міндеттерін атқарған кезде оларды жазатайым оқиғалардан міндетті сақтандыру қызметтеріне (бұдан әрі – Қызметтер) қойылатын талаптарды көздейді.</w:t>
      </w:r>
    </w:p>
    <w:p w14:paraId="3A88D257" w14:textId="39C3DB56" w:rsidR="008669E7" w:rsidRPr="00EE4D25" w:rsidRDefault="008669E7" w:rsidP="008669E7">
      <w:pPr>
        <w:pStyle w:val="a3"/>
        <w:tabs>
          <w:tab w:val="left" w:pos="1134"/>
        </w:tabs>
        <w:ind w:left="0" w:right="372" w:firstLine="709"/>
        <w:rPr>
          <w:sz w:val="24"/>
          <w:szCs w:val="24"/>
        </w:rPr>
      </w:pPr>
    </w:p>
    <w:p w14:paraId="4708E386" w14:textId="73F75C97" w:rsidR="008660B6" w:rsidRDefault="008660B6" w:rsidP="008669E7">
      <w:pPr>
        <w:pStyle w:val="a3"/>
        <w:tabs>
          <w:tab w:val="left" w:pos="1134"/>
        </w:tabs>
        <w:ind w:left="0" w:right="372" w:firstLine="709"/>
        <w:rPr>
          <w:sz w:val="24"/>
          <w:szCs w:val="24"/>
          <w:lang w:val="kk-KZ"/>
        </w:rPr>
      </w:pPr>
      <w:r>
        <w:rPr>
          <w:b/>
          <w:bCs/>
          <w:sz w:val="24"/>
          <w:szCs w:val="24"/>
          <w:lang w:val="kk-KZ"/>
        </w:rPr>
        <w:t>Сақтандыру түрі</w:t>
      </w:r>
      <w:r w:rsidR="00671649" w:rsidRPr="00EE4D25">
        <w:rPr>
          <w:sz w:val="24"/>
          <w:szCs w:val="24"/>
        </w:rPr>
        <w:t xml:space="preserve">: </w:t>
      </w:r>
      <w:r>
        <w:rPr>
          <w:sz w:val="24"/>
          <w:szCs w:val="24"/>
          <w:lang w:val="kk-KZ"/>
        </w:rPr>
        <w:t>қызметкерді еңбек (қызмет</w:t>
      </w:r>
      <w:r w:rsidR="00F36478">
        <w:rPr>
          <w:sz w:val="24"/>
          <w:szCs w:val="24"/>
          <w:lang w:val="kk-KZ"/>
        </w:rPr>
        <w:t>тік</w:t>
      </w:r>
      <w:r>
        <w:rPr>
          <w:sz w:val="24"/>
          <w:szCs w:val="24"/>
          <w:lang w:val="kk-KZ"/>
        </w:rPr>
        <w:t>) міндеттерін атқарған кезде оны жазатайым оқиғалардан міндетті сақтандыру.</w:t>
      </w:r>
    </w:p>
    <w:p w14:paraId="4FA260F9" w14:textId="77777777" w:rsidR="005B5828" w:rsidRPr="00EE4D25" w:rsidRDefault="005B5828" w:rsidP="008669E7">
      <w:pPr>
        <w:pStyle w:val="a3"/>
        <w:tabs>
          <w:tab w:val="left" w:pos="1134"/>
        </w:tabs>
        <w:ind w:left="0" w:right="372" w:firstLine="709"/>
        <w:rPr>
          <w:sz w:val="24"/>
          <w:szCs w:val="24"/>
        </w:rPr>
      </w:pPr>
    </w:p>
    <w:p w14:paraId="5E1275D1" w14:textId="7EE13C28" w:rsidR="00853F17" w:rsidRDefault="008660B6" w:rsidP="008669E7">
      <w:pPr>
        <w:pStyle w:val="a3"/>
        <w:tabs>
          <w:tab w:val="left" w:pos="1134"/>
        </w:tabs>
        <w:spacing w:after="120"/>
        <w:ind w:left="709" w:firstLine="0"/>
        <w:rPr>
          <w:b/>
          <w:bCs/>
          <w:sz w:val="24"/>
          <w:szCs w:val="24"/>
          <w:lang w:val="kk-KZ"/>
        </w:rPr>
      </w:pPr>
      <w:r>
        <w:rPr>
          <w:b/>
          <w:bCs/>
          <w:sz w:val="24"/>
          <w:szCs w:val="24"/>
          <w:lang w:val="kk-KZ"/>
        </w:rPr>
        <w:t>Сақтандыру кезеңі</w:t>
      </w:r>
      <w:r w:rsidR="009E246D" w:rsidRPr="00EE4D25">
        <w:rPr>
          <w:b/>
          <w:bCs/>
          <w:sz w:val="24"/>
          <w:szCs w:val="24"/>
          <w:lang w:val="kk-KZ"/>
        </w:rPr>
        <w:t>: </w:t>
      </w:r>
      <w:r w:rsidR="00853F17">
        <w:rPr>
          <w:b/>
          <w:bCs/>
          <w:sz w:val="24"/>
          <w:szCs w:val="24"/>
          <w:lang w:val="kk-KZ"/>
        </w:rPr>
        <w:t>«0</w:t>
      </w:r>
      <w:r w:rsidR="00AC01F1">
        <w:rPr>
          <w:b/>
          <w:bCs/>
          <w:sz w:val="24"/>
          <w:szCs w:val="24"/>
          <w:lang w:val="kk-KZ"/>
        </w:rPr>
        <w:t>1</w:t>
      </w:r>
      <w:r>
        <w:rPr>
          <w:b/>
          <w:bCs/>
          <w:sz w:val="24"/>
          <w:szCs w:val="24"/>
          <w:lang w:val="kk-KZ"/>
        </w:rPr>
        <w:t>.</w:t>
      </w:r>
      <w:r w:rsidR="00853F17">
        <w:rPr>
          <w:b/>
          <w:bCs/>
          <w:sz w:val="24"/>
          <w:szCs w:val="24"/>
          <w:lang w:val="kk-KZ"/>
        </w:rPr>
        <w:t>11</w:t>
      </w:r>
      <w:r w:rsidR="00AC4634">
        <w:rPr>
          <w:b/>
          <w:bCs/>
          <w:sz w:val="24"/>
          <w:szCs w:val="24"/>
        </w:rPr>
        <w:t>.</w:t>
      </w:r>
      <w:r w:rsidR="00F82CD6">
        <w:rPr>
          <w:b/>
          <w:bCs/>
          <w:sz w:val="24"/>
          <w:szCs w:val="24"/>
          <w:lang w:val="kk-KZ"/>
        </w:rPr>
        <w:t>202</w:t>
      </w:r>
      <w:r w:rsidR="00AC01F1">
        <w:rPr>
          <w:b/>
          <w:bCs/>
          <w:sz w:val="24"/>
          <w:szCs w:val="24"/>
          <w:lang w:val="kk-KZ"/>
        </w:rPr>
        <w:t>6</w:t>
      </w:r>
      <w:r w:rsidR="00F82CD6">
        <w:rPr>
          <w:b/>
          <w:bCs/>
          <w:sz w:val="24"/>
          <w:szCs w:val="24"/>
          <w:lang w:val="kk-KZ"/>
        </w:rPr>
        <w:t xml:space="preserve"> </w:t>
      </w:r>
      <w:r>
        <w:rPr>
          <w:b/>
          <w:bCs/>
          <w:sz w:val="24"/>
          <w:szCs w:val="24"/>
          <w:lang w:val="kk-KZ"/>
        </w:rPr>
        <w:t>ж.</w:t>
      </w:r>
      <w:r w:rsidR="00805777" w:rsidRPr="00EE4D25">
        <w:rPr>
          <w:b/>
          <w:bCs/>
          <w:sz w:val="24"/>
          <w:szCs w:val="24"/>
          <w:lang w:val="kk-KZ"/>
        </w:rPr>
        <w:t xml:space="preserve"> </w:t>
      </w:r>
      <w:r w:rsidR="00853F17">
        <w:rPr>
          <w:b/>
          <w:bCs/>
          <w:sz w:val="24"/>
          <w:szCs w:val="24"/>
          <w:lang w:val="kk-KZ"/>
        </w:rPr>
        <w:t>бастап 01.11</w:t>
      </w:r>
      <w:r w:rsidR="00F82CD6">
        <w:rPr>
          <w:b/>
          <w:bCs/>
          <w:sz w:val="24"/>
          <w:szCs w:val="24"/>
          <w:lang w:val="kk-KZ"/>
        </w:rPr>
        <w:t>.202</w:t>
      </w:r>
      <w:r w:rsidR="00AC01F1">
        <w:rPr>
          <w:b/>
          <w:bCs/>
          <w:sz w:val="24"/>
          <w:szCs w:val="24"/>
          <w:lang w:val="kk-KZ"/>
        </w:rPr>
        <w:t>7</w:t>
      </w:r>
      <w:r w:rsidR="00F82CD6">
        <w:rPr>
          <w:b/>
          <w:bCs/>
          <w:sz w:val="24"/>
          <w:szCs w:val="24"/>
          <w:lang w:val="kk-KZ"/>
        </w:rPr>
        <w:t xml:space="preserve"> </w:t>
      </w:r>
      <w:r>
        <w:rPr>
          <w:b/>
          <w:bCs/>
          <w:sz w:val="24"/>
          <w:szCs w:val="24"/>
          <w:lang w:val="kk-KZ"/>
        </w:rPr>
        <w:t>ж. қоса</w:t>
      </w:r>
      <w:r w:rsidR="00853F17">
        <w:rPr>
          <w:b/>
          <w:bCs/>
          <w:sz w:val="24"/>
          <w:szCs w:val="24"/>
          <w:lang w:val="kk-KZ"/>
        </w:rPr>
        <w:t xml:space="preserve"> </w:t>
      </w:r>
    </w:p>
    <w:p w14:paraId="21CDC7E3" w14:textId="11C5EFEF" w:rsidR="00BB6FD4" w:rsidRPr="00BB6FD4" w:rsidRDefault="00BB6FD4" w:rsidP="008669E7">
      <w:pPr>
        <w:pStyle w:val="a3"/>
        <w:tabs>
          <w:tab w:val="left" w:pos="1134"/>
        </w:tabs>
        <w:spacing w:after="120"/>
        <w:ind w:left="709" w:firstLine="0"/>
        <w:rPr>
          <w:b/>
          <w:bCs/>
          <w:sz w:val="24"/>
          <w:szCs w:val="24"/>
          <w:lang w:val="kk-KZ"/>
        </w:rPr>
      </w:pPr>
      <w:r w:rsidRPr="00BB6FD4">
        <w:rPr>
          <w:b/>
          <w:bCs/>
          <w:sz w:val="24"/>
          <w:szCs w:val="24"/>
          <w:lang w:val="kk-KZ"/>
        </w:rPr>
        <w:t xml:space="preserve">Қызмет көрсету мерзімі: </w:t>
      </w:r>
      <w:r w:rsidRPr="00BB6FD4">
        <w:rPr>
          <w:sz w:val="24"/>
          <w:szCs w:val="24"/>
          <w:lang w:val="kk-KZ"/>
        </w:rPr>
        <w:t>Қызметтерді мемлекеттік сатып алу туралы шарт жасалған күннен бастап 15 күнтізбелік күн.</w:t>
      </w:r>
    </w:p>
    <w:p w14:paraId="23580E6E" w14:textId="265BCEC9" w:rsidR="008660B6" w:rsidRPr="008660B6" w:rsidRDefault="008660B6" w:rsidP="008669E7">
      <w:pPr>
        <w:pStyle w:val="a3"/>
        <w:tabs>
          <w:tab w:val="left" w:pos="1134"/>
        </w:tabs>
        <w:spacing w:after="120"/>
        <w:ind w:left="709" w:firstLine="0"/>
        <w:rPr>
          <w:bCs/>
          <w:sz w:val="24"/>
          <w:szCs w:val="24"/>
          <w:lang w:val="kk-KZ"/>
        </w:rPr>
      </w:pPr>
      <w:r>
        <w:rPr>
          <w:b/>
          <w:bCs/>
          <w:sz w:val="24"/>
          <w:szCs w:val="24"/>
          <w:lang w:val="kk-KZ"/>
        </w:rPr>
        <w:t>Сақтанушы</w:t>
      </w:r>
      <w:r w:rsidR="009E246D" w:rsidRPr="00EE4D25">
        <w:rPr>
          <w:b/>
          <w:bCs/>
          <w:sz w:val="24"/>
          <w:szCs w:val="24"/>
        </w:rPr>
        <w:t xml:space="preserve">: </w:t>
      </w:r>
      <w:r>
        <w:rPr>
          <w:bCs/>
          <w:sz w:val="24"/>
          <w:szCs w:val="24"/>
          <w:lang w:val="kk-KZ"/>
        </w:rPr>
        <w:t>«Астана Опера» мемлекеттік опера және балет театры» коммерциялық емес акционерлік қоғамы</w:t>
      </w:r>
    </w:p>
    <w:p w14:paraId="2B18ACD8" w14:textId="0E1D85E3" w:rsidR="008660B6" w:rsidRPr="008660B6" w:rsidRDefault="008660B6" w:rsidP="008669E7">
      <w:pPr>
        <w:pStyle w:val="a3"/>
        <w:tabs>
          <w:tab w:val="left" w:pos="1134"/>
        </w:tabs>
        <w:spacing w:after="120"/>
        <w:ind w:left="709" w:firstLine="0"/>
        <w:rPr>
          <w:b/>
          <w:bCs/>
          <w:sz w:val="24"/>
          <w:szCs w:val="24"/>
          <w:lang w:val="kk-KZ"/>
        </w:rPr>
      </w:pPr>
      <w:r w:rsidRPr="008660B6">
        <w:rPr>
          <w:b/>
          <w:sz w:val="24"/>
          <w:szCs w:val="24"/>
          <w:lang w:val="kk-KZ"/>
        </w:rPr>
        <w:t>Экономикалық</w:t>
      </w:r>
      <w:r>
        <w:rPr>
          <w:b/>
          <w:bCs/>
          <w:sz w:val="24"/>
          <w:szCs w:val="24"/>
          <w:lang w:val="kk-KZ"/>
        </w:rPr>
        <w:t xml:space="preserve"> қызмет түрлерінің тізімі бойынша ЭҚЖЖ коды:</w:t>
      </w:r>
      <w:r w:rsidRPr="008660B6">
        <w:rPr>
          <w:b/>
          <w:bCs/>
          <w:sz w:val="24"/>
          <w:szCs w:val="24"/>
          <w:lang w:val="kk-KZ"/>
        </w:rPr>
        <w:t xml:space="preserve"> </w:t>
      </w:r>
    </w:p>
    <w:p w14:paraId="38906ED8" w14:textId="4BD69599" w:rsidR="00603F53" w:rsidRPr="00F36478" w:rsidRDefault="005C7CB6" w:rsidP="008669E7">
      <w:pPr>
        <w:pStyle w:val="a3"/>
        <w:tabs>
          <w:tab w:val="left" w:pos="1134"/>
        </w:tabs>
        <w:spacing w:after="120"/>
        <w:ind w:left="709" w:firstLine="0"/>
        <w:rPr>
          <w:sz w:val="24"/>
          <w:szCs w:val="24"/>
          <w:lang w:val="kk-KZ"/>
        </w:rPr>
      </w:pPr>
      <w:r w:rsidRPr="00F36478">
        <w:rPr>
          <w:sz w:val="24"/>
          <w:szCs w:val="24"/>
          <w:lang w:val="kk-KZ"/>
        </w:rPr>
        <w:t>90011- Театрлық қызмет</w:t>
      </w:r>
    </w:p>
    <w:p w14:paraId="0647AF39" w14:textId="13D16661" w:rsidR="000628F4" w:rsidRPr="00F36478" w:rsidRDefault="005C7CB6" w:rsidP="008669E7">
      <w:pPr>
        <w:pStyle w:val="a3"/>
        <w:tabs>
          <w:tab w:val="left" w:pos="1134"/>
        </w:tabs>
        <w:spacing w:after="120"/>
        <w:ind w:left="709" w:firstLine="0"/>
        <w:rPr>
          <w:sz w:val="24"/>
          <w:szCs w:val="24"/>
          <w:lang w:val="kk-KZ"/>
        </w:rPr>
      </w:pPr>
      <w:r>
        <w:rPr>
          <w:b/>
          <w:bCs/>
          <w:sz w:val="24"/>
          <w:szCs w:val="24"/>
          <w:lang w:val="kk-KZ"/>
        </w:rPr>
        <w:t>Кәсіби тәуекел кл</w:t>
      </w:r>
      <w:r w:rsidRPr="00F36478">
        <w:rPr>
          <w:b/>
          <w:bCs/>
          <w:sz w:val="24"/>
          <w:szCs w:val="24"/>
          <w:lang w:val="kk-KZ"/>
        </w:rPr>
        <w:t>асы</w:t>
      </w:r>
      <w:r w:rsidR="000628F4" w:rsidRPr="00F36478">
        <w:rPr>
          <w:b/>
          <w:bCs/>
          <w:sz w:val="24"/>
          <w:szCs w:val="24"/>
          <w:lang w:val="kk-KZ"/>
        </w:rPr>
        <w:t>:</w:t>
      </w:r>
      <w:r w:rsidR="000628F4" w:rsidRPr="00F36478">
        <w:rPr>
          <w:sz w:val="24"/>
          <w:szCs w:val="24"/>
          <w:lang w:val="kk-KZ"/>
        </w:rPr>
        <w:t xml:space="preserve"> </w:t>
      </w:r>
      <w:r w:rsidR="0036055A" w:rsidRPr="00AC4634">
        <w:rPr>
          <w:sz w:val="24"/>
          <w:szCs w:val="24"/>
          <w:lang w:val="kk-KZ"/>
        </w:rPr>
        <w:t>2</w:t>
      </w:r>
      <w:r w:rsidR="000628F4" w:rsidRPr="00AC4634">
        <w:rPr>
          <w:sz w:val="24"/>
          <w:szCs w:val="24"/>
          <w:lang w:val="kk-KZ"/>
        </w:rPr>
        <w:t xml:space="preserve"> (</w:t>
      </w:r>
      <w:r w:rsidR="0036055A" w:rsidRPr="00AC4634">
        <w:rPr>
          <w:sz w:val="24"/>
          <w:szCs w:val="24"/>
          <w:lang w:val="kk-KZ"/>
        </w:rPr>
        <w:t>ек</w:t>
      </w:r>
      <w:r w:rsidRPr="00AC4634">
        <w:rPr>
          <w:sz w:val="24"/>
          <w:szCs w:val="24"/>
          <w:lang w:val="kk-KZ"/>
        </w:rPr>
        <w:t>інші</w:t>
      </w:r>
      <w:r w:rsidR="000628F4" w:rsidRPr="00AC4634">
        <w:rPr>
          <w:sz w:val="24"/>
          <w:szCs w:val="24"/>
          <w:lang w:val="kk-KZ"/>
        </w:rPr>
        <w:t>)</w:t>
      </w:r>
    </w:p>
    <w:p w14:paraId="2D6980C9" w14:textId="5D79F2F3" w:rsidR="009E246D" w:rsidRPr="00F36478" w:rsidRDefault="005C7CB6" w:rsidP="008669E7">
      <w:pPr>
        <w:pStyle w:val="a3"/>
        <w:tabs>
          <w:tab w:val="left" w:pos="1134"/>
        </w:tabs>
        <w:spacing w:after="120"/>
        <w:ind w:left="709" w:firstLine="0"/>
        <w:rPr>
          <w:b/>
          <w:bCs/>
          <w:sz w:val="24"/>
          <w:szCs w:val="24"/>
          <w:lang w:val="kk-KZ"/>
        </w:rPr>
      </w:pPr>
      <w:r>
        <w:rPr>
          <w:b/>
          <w:bCs/>
          <w:sz w:val="24"/>
          <w:szCs w:val="24"/>
          <w:lang w:val="kk-KZ"/>
        </w:rPr>
        <w:t>Сақтанушының қызметкерлер саны</w:t>
      </w:r>
      <w:r w:rsidR="00603F53" w:rsidRPr="00EE4D25">
        <w:rPr>
          <w:b/>
          <w:bCs/>
          <w:sz w:val="24"/>
          <w:szCs w:val="24"/>
          <w:lang w:val="kk-KZ"/>
        </w:rPr>
        <w:t>:</w:t>
      </w:r>
      <w:r w:rsidR="00FC71E9" w:rsidRPr="00EE4D25">
        <w:rPr>
          <w:b/>
          <w:bCs/>
          <w:sz w:val="24"/>
          <w:szCs w:val="24"/>
          <w:lang w:val="kk-KZ"/>
        </w:rPr>
        <w:t xml:space="preserve"> </w:t>
      </w:r>
      <w:r w:rsidR="00FC71E9" w:rsidRPr="00714602">
        <w:rPr>
          <w:b/>
          <w:bCs/>
          <w:sz w:val="24"/>
          <w:szCs w:val="24"/>
          <w:lang w:val="kk-KZ"/>
        </w:rPr>
        <w:t>8</w:t>
      </w:r>
      <w:r w:rsidR="004F440A" w:rsidRPr="00714602">
        <w:rPr>
          <w:b/>
          <w:bCs/>
          <w:sz w:val="24"/>
          <w:szCs w:val="24"/>
          <w:lang w:val="kk-KZ"/>
        </w:rPr>
        <w:t>4</w:t>
      </w:r>
      <w:r w:rsidR="00805777" w:rsidRPr="00714602">
        <w:rPr>
          <w:b/>
          <w:bCs/>
          <w:sz w:val="24"/>
          <w:szCs w:val="24"/>
          <w:lang w:val="kk-KZ"/>
        </w:rPr>
        <w:t xml:space="preserve">9 </w:t>
      </w:r>
      <w:r w:rsidRPr="00714602">
        <w:rPr>
          <w:b/>
          <w:bCs/>
          <w:sz w:val="24"/>
          <w:szCs w:val="24"/>
          <w:lang w:val="kk-KZ"/>
        </w:rPr>
        <w:t>адам</w:t>
      </w:r>
    </w:p>
    <w:p w14:paraId="45A82DD4" w14:textId="517F6EFC" w:rsidR="0057179B" w:rsidRPr="0057179B" w:rsidRDefault="005C7CB6" w:rsidP="0057179B">
      <w:pPr>
        <w:pStyle w:val="a3"/>
        <w:tabs>
          <w:tab w:val="left" w:pos="1134"/>
        </w:tabs>
        <w:spacing w:after="120"/>
        <w:ind w:left="709" w:firstLine="0"/>
        <w:rPr>
          <w:b/>
          <w:bCs/>
          <w:sz w:val="24"/>
          <w:szCs w:val="24"/>
          <w:highlight w:val="yellow"/>
          <w:lang w:val="kk-KZ"/>
        </w:rPr>
      </w:pPr>
      <w:r>
        <w:rPr>
          <w:b/>
          <w:bCs/>
          <w:sz w:val="24"/>
          <w:szCs w:val="24"/>
          <w:lang w:val="kk-KZ"/>
        </w:rPr>
        <w:t xml:space="preserve">Сақтанушының еңбек төлеудің жылдық қоры: </w:t>
      </w:r>
      <w:r w:rsidR="0057179B" w:rsidRPr="00AC4634">
        <w:rPr>
          <w:b/>
          <w:bCs/>
          <w:sz w:val="24"/>
          <w:szCs w:val="24"/>
          <w:lang w:val="kk-KZ"/>
        </w:rPr>
        <w:t>3 </w:t>
      </w:r>
      <w:r w:rsidR="00E819BB">
        <w:rPr>
          <w:b/>
          <w:bCs/>
          <w:sz w:val="24"/>
          <w:szCs w:val="24"/>
          <w:lang w:val="kk-KZ"/>
        </w:rPr>
        <w:t>928 500</w:t>
      </w:r>
      <w:r w:rsidR="0057179B" w:rsidRPr="00AC4634">
        <w:rPr>
          <w:b/>
          <w:bCs/>
          <w:sz w:val="24"/>
          <w:szCs w:val="24"/>
          <w:lang w:val="kk-KZ"/>
        </w:rPr>
        <w:t xml:space="preserve"> 000,00 (үш миллиар</w:t>
      </w:r>
      <w:r w:rsidR="00AC4634" w:rsidRPr="00AC4634">
        <w:rPr>
          <w:b/>
          <w:bCs/>
          <w:sz w:val="24"/>
          <w:szCs w:val="24"/>
          <w:lang w:val="kk-KZ"/>
        </w:rPr>
        <w:t>д то</w:t>
      </w:r>
      <w:r w:rsidR="00E819BB">
        <w:rPr>
          <w:b/>
          <w:bCs/>
          <w:sz w:val="24"/>
          <w:szCs w:val="24"/>
          <w:lang w:val="kk-KZ"/>
        </w:rPr>
        <w:t xml:space="preserve">ғыз жүз жиырма сегіз миллион бес жүз </w:t>
      </w:r>
      <w:r w:rsidR="0057179B" w:rsidRPr="00AC4634">
        <w:rPr>
          <w:b/>
          <w:bCs/>
          <w:sz w:val="24"/>
          <w:szCs w:val="24"/>
          <w:lang w:val="kk-KZ"/>
        </w:rPr>
        <w:t>мың) теңге</w:t>
      </w:r>
    </w:p>
    <w:p w14:paraId="0DC53BE2" w14:textId="77777777" w:rsidR="00F36478" w:rsidRPr="003B3688" w:rsidRDefault="00F36478" w:rsidP="00F36478">
      <w:pPr>
        <w:pStyle w:val="a3"/>
        <w:tabs>
          <w:tab w:val="left" w:pos="1134"/>
        </w:tabs>
        <w:spacing w:after="120"/>
        <w:ind w:left="709" w:firstLine="0"/>
        <w:rPr>
          <w:b/>
          <w:bCs/>
          <w:sz w:val="24"/>
          <w:szCs w:val="24"/>
          <w:lang w:val="kk-KZ"/>
        </w:rPr>
      </w:pPr>
      <w:r w:rsidRPr="00F36478">
        <w:rPr>
          <w:b/>
          <w:bCs/>
          <w:sz w:val="24"/>
          <w:szCs w:val="24"/>
          <w:lang w:val="kk-KZ"/>
        </w:rPr>
        <w:t>Са</w:t>
      </w:r>
      <w:r>
        <w:rPr>
          <w:b/>
          <w:bCs/>
          <w:sz w:val="24"/>
          <w:szCs w:val="24"/>
          <w:lang w:val="kk-KZ"/>
        </w:rPr>
        <w:t xml:space="preserve">қтандыру сыйлықақысы </w:t>
      </w:r>
      <w:r w:rsidRPr="003B3688">
        <w:rPr>
          <w:bCs/>
          <w:sz w:val="24"/>
          <w:szCs w:val="24"/>
          <w:lang w:val="kk-KZ"/>
        </w:rPr>
        <w:t>«Қызметкер еңбек (қызметтік) міндеттерін атқарған кезде оны жазатайым оқиғалардан міндетті сақтандыру туралы</w:t>
      </w:r>
      <w:r>
        <w:rPr>
          <w:bCs/>
          <w:sz w:val="24"/>
          <w:szCs w:val="24"/>
          <w:lang w:val="kk-KZ"/>
        </w:rPr>
        <w:t>» Қазақстан Республикасының Заңымен белгіленген сақтандыру тарифі негізінде анықталады.</w:t>
      </w:r>
    </w:p>
    <w:p w14:paraId="6296FC9B" w14:textId="77777777" w:rsidR="00F36478" w:rsidRPr="00F36478" w:rsidRDefault="00F36478" w:rsidP="00F36478">
      <w:pPr>
        <w:spacing w:after="0" w:line="240" w:lineRule="auto"/>
        <w:ind w:firstLine="709"/>
        <w:jc w:val="both"/>
        <w:rPr>
          <w:rFonts w:ascii="Times New Roman" w:hAnsi="Times New Roman" w:cs="Times New Roman"/>
          <w:sz w:val="24"/>
          <w:szCs w:val="24"/>
          <w:lang w:val="kk-KZ"/>
        </w:rPr>
      </w:pPr>
    </w:p>
    <w:p w14:paraId="5565A64A" w14:textId="77777777" w:rsidR="00F36478" w:rsidRPr="0057179B" w:rsidRDefault="00F36478" w:rsidP="00F36478">
      <w:pPr>
        <w:spacing w:after="0" w:line="240" w:lineRule="auto"/>
        <w:ind w:firstLine="709"/>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Қызметтер төмендегілерге сәйкес көрсетіледі:</w:t>
      </w:r>
      <w:r w:rsidRPr="00F36478">
        <w:rPr>
          <w:rFonts w:ascii="Times New Roman" w:hAnsi="Times New Roman" w:cs="Times New Roman"/>
          <w:b/>
          <w:bCs/>
          <w:sz w:val="24"/>
          <w:szCs w:val="24"/>
          <w:lang w:val="kk-KZ"/>
        </w:rPr>
        <w:t xml:space="preserve"> </w:t>
      </w:r>
    </w:p>
    <w:p w14:paraId="37A958DF" w14:textId="77777777" w:rsidR="00F36478" w:rsidRPr="00F36478" w:rsidRDefault="00F36478" w:rsidP="00F36478">
      <w:pPr>
        <w:spacing w:after="0" w:line="240" w:lineRule="auto"/>
        <w:ind w:firstLine="709"/>
        <w:jc w:val="both"/>
        <w:rPr>
          <w:rFonts w:ascii="Times New Roman" w:hAnsi="Times New Roman" w:cs="Times New Roman"/>
          <w:sz w:val="24"/>
          <w:szCs w:val="24"/>
          <w:lang w:val="kk-KZ"/>
        </w:rPr>
      </w:pPr>
      <w:r w:rsidRPr="00F36478">
        <w:rPr>
          <w:rFonts w:ascii="Times New Roman" w:hAnsi="Times New Roman" w:cs="Times New Roman"/>
          <w:sz w:val="24"/>
          <w:szCs w:val="24"/>
          <w:lang w:val="kk-KZ"/>
        </w:rPr>
        <w:t>1) «Қызметкер еңбек (қызметтік) міндеттерін атқарған кезде оны жазатайым оқиғалардан міндетті сақтандыру туралы» Қазақстан Республикасы</w:t>
      </w:r>
      <w:r>
        <w:rPr>
          <w:rFonts w:ascii="Times New Roman" w:hAnsi="Times New Roman" w:cs="Times New Roman"/>
          <w:sz w:val="24"/>
          <w:szCs w:val="24"/>
          <w:lang w:val="kk-KZ"/>
        </w:rPr>
        <w:t>ның</w:t>
      </w:r>
      <w:r w:rsidRPr="00F36478">
        <w:rPr>
          <w:rFonts w:ascii="Times New Roman" w:hAnsi="Times New Roman" w:cs="Times New Roman"/>
          <w:sz w:val="24"/>
          <w:szCs w:val="24"/>
          <w:lang w:val="kk-KZ"/>
        </w:rPr>
        <w:t xml:space="preserve"> Заңы; </w:t>
      </w:r>
    </w:p>
    <w:p w14:paraId="76C343BE" w14:textId="77777777" w:rsidR="00F36478" w:rsidRPr="003B3688" w:rsidRDefault="00F36478" w:rsidP="00F36478">
      <w:pPr>
        <w:spacing w:after="0" w:line="240" w:lineRule="auto"/>
        <w:ind w:firstLine="709"/>
        <w:jc w:val="both"/>
        <w:rPr>
          <w:rFonts w:ascii="Times New Roman" w:hAnsi="Times New Roman" w:cs="Times New Roman"/>
          <w:sz w:val="24"/>
          <w:szCs w:val="24"/>
          <w:lang w:val="kk-KZ"/>
        </w:rPr>
      </w:pPr>
      <w:r w:rsidRPr="00F36478">
        <w:rPr>
          <w:rFonts w:ascii="Times New Roman" w:hAnsi="Times New Roman" w:cs="Times New Roman"/>
          <w:sz w:val="24"/>
          <w:szCs w:val="24"/>
          <w:lang w:val="kk-KZ"/>
        </w:rPr>
        <w:t xml:space="preserve">2) </w:t>
      </w:r>
      <w:r>
        <w:rPr>
          <w:rFonts w:ascii="Times New Roman" w:hAnsi="Times New Roman" w:cs="Times New Roman"/>
          <w:sz w:val="24"/>
          <w:szCs w:val="24"/>
          <w:lang w:val="kk-KZ"/>
        </w:rPr>
        <w:t>Қазақстан Республикасының Еңбек кодексі;</w:t>
      </w:r>
      <w:r w:rsidRPr="00F36478">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 </w:t>
      </w:r>
    </w:p>
    <w:p w14:paraId="3C0ABCF8" w14:textId="77777777" w:rsidR="00F36478" w:rsidRPr="003B3688" w:rsidRDefault="00F36478" w:rsidP="00F36478">
      <w:pPr>
        <w:spacing w:after="0" w:line="240" w:lineRule="auto"/>
        <w:ind w:firstLine="709"/>
        <w:jc w:val="both"/>
        <w:rPr>
          <w:rFonts w:ascii="Times New Roman" w:hAnsi="Times New Roman" w:cs="Times New Roman"/>
          <w:sz w:val="24"/>
          <w:szCs w:val="24"/>
          <w:lang w:val="kk-KZ"/>
        </w:rPr>
      </w:pPr>
      <w:r w:rsidRPr="003B3688">
        <w:rPr>
          <w:rFonts w:ascii="Times New Roman" w:hAnsi="Times New Roman" w:cs="Times New Roman"/>
          <w:sz w:val="24"/>
          <w:szCs w:val="24"/>
          <w:lang w:val="kk-KZ"/>
        </w:rPr>
        <w:t xml:space="preserve">3) </w:t>
      </w:r>
      <w:r>
        <w:rPr>
          <w:rFonts w:ascii="Times New Roman" w:hAnsi="Times New Roman" w:cs="Times New Roman"/>
          <w:sz w:val="24"/>
          <w:szCs w:val="24"/>
          <w:lang w:val="kk-KZ"/>
        </w:rPr>
        <w:t>«Сақтандыру қызметі туралы» Қазақстан Республикасының Заңы</w:t>
      </w:r>
      <w:r w:rsidRPr="003B3688">
        <w:rPr>
          <w:rFonts w:ascii="Times New Roman" w:hAnsi="Times New Roman" w:cs="Times New Roman"/>
          <w:sz w:val="24"/>
          <w:szCs w:val="24"/>
          <w:lang w:val="kk-KZ"/>
        </w:rPr>
        <w:t xml:space="preserve">; </w:t>
      </w:r>
    </w:p>
    <w:p w14:paraId="03005422" w14:textId="77777777" w:rsidR="00F36478" w:rsidRPr="003B3688" w:rsidRDefault="00F36478" w:rsidP="00F36478">
      <w:pPr>
        <w:spacing w:after="0" w:line="240" w:lineRule="auto"/>
        <w:ind w:firstLine="709"/>
        <w:jc w:val="both"/>
        <w:rPr>
          <w:rFonts w:ascii="Times New Roman" w:hAnsi="Times New Roman" w:cs="Times New Roman"/>
          <w:sz w:val="24"/>
          <w:szCs w:val="24"/>
        </w:rPr>
      </w:pPr>
      <w:r w:rsidRPr="003B3688">
        <w:rPr>
          <w:rFonts w:ascii="Times New Roman" w:hAnsi="Times New Roman" w:cs="Times New Roman"/>
          <w:sz w:val="24"/>
          <w:szCs w:val="24"/>
        </w:rPr>
        <w:t xml:space="preserve">4) </w:t>
      </w:r>
      <w:r>
        <w:rPr>
          <w:rFonts w:ascii="Times New Roman" w:hAnsi="Times New Roman" w:cs="Times New Roman"/>
          <w:sz w:val="24"/>
          <w:szCs w:val="24"/>
          <w:lang w:val="kk-KZ"/>
        </w:rPr>
        <w:t>«Мемлекеттік сатып алу туралы» Қазақстан Республикасының Заңы</w:t>
      </w:r>
      <w:r w:rsidRPr="003B3688">
        <w:rPr>
          <w:rFonts w:ascii="Times New Roman" w:hAnsi="Times New Roman" w:cs="Times New Roman"/>
          <w:sz w:val="24"/>
          <w:szCs w:val="24"/>
        </w:rPr>
        <w:t xml:space="preserve">. </w:t>
      </w:r>
    </w:p>
    <w:p w14:paraId="2BAFBBF9" w14:textId="77777777" w:rsidR="008669E7" w:rsidRPr="00F36478" w:rsidRDefault="008669E7" w:rsidP="00BB6FD4">
      <w:pPr>
        <w:spacing w:after="0" w:line="240" w:lineRule="auto"/>
        <w:jc w:val="both"/>
        <w:rPr>
          <w:rFonts w:ascii="Times New Roman" w:hAnsi="Times New Roman" w:cs="Times New Roman"/>
          <w:sz w:val="24"/>
          <w:szCs w:val="24"/>
          <w:lang w:val="kk-KZ"/>
        </w:rPr>
      </w:pPr>
    </w:p>
    <w:p w14:paraId="4F85C1E4" w14:textId="5C051CCD" w:rsidR="006929F3" w:rsidRDefault="00FA521F" w:rsidP="006929F3">
      <w:pPr>
        <w:spacing w:after="0" w:line="240" w:lineRule="auto"/>
        <w:ind w:firstLine="709"/>
        <w:jc w:val="both"/>
        <w:rPr>
          <w:rFonts w:ascii="Times New Roman" w:hAnsi="Times New Roman" w:cs="Times New Roman"/>
          <w:sz w:val="24"/>
          <w:szCs w:val="24"/>
          <w:lang w:val="kk-KZ"/>
        </w:rPr>
      </w:pPr>
      <w:r w:rsidRPr="00FA521F">
        <w:rPr>
          <w:rFonts w:ascii="Times New Roman" w:hAnsi="Times New Roman" w:cs="Times New Roman"/>
          <w:sz w:val="24"/>
          <w:szCs w:val="24"/>
          <w:lang w:val="kk-KZ"/>
        </w:rPr>
        <w:t>Қызметкерді еңбек (қызметтік) міндеттерін атқарған кезде жазатайым оқиғалардан міндетті сақтандыру Сақтанушы мен сақтандыру қызметтерін жеткізуші (Сақтандырушы) арасында жасалатын сақтандыру шарты негізінде Қазақстан Республикасының «Қызметкер еңбек (қызметтік) міндеттерін атқарған кезде оны жазатайым оқиғалардан міндетті сақтандыру туралы» Заңына және Қазақстан Республикасының Азаматтық кодексіне сәйкес, еңбек (қызметтік) міндеттерін атқару кезінде өмірі мен денсаулығына зиян келтірілуі мүмкін қызметкердің пайдасына жүзеге асырылады. Сақтандыру шарты қызметтерді мемлекеттік сатып алу рәсімі өткізіліп, мемлекеттік сатып алу веб-порталында тиісті шарт жасалғаннан кейін жасалады.</w:t>
      </w:r>
    </w:p>
    <w:p w14:paraId="4B2EC4D5" w14:textId="77777777" w:rsidR="00FA521F" w:rsidRPr="00FA521F" w:rsidRDefault="00FA521F" w:rsidP="006929F3">
      <w:pPr>
        <w:spacing w:after="0" w:line="240" w:lineRule="auto"/>
        <w:ind w:firstLine="709"/>
        <w:jc w:val="both"/>
        <w:rPr>
          <w:rFonts w:ascii="Times New Roman" w:hAnsi="Times New Roman" w:cs="Times New Roman"/>
          <w:sz w:val="24"/>
          <w:szCs w:val="24"/>
          <w:highlight w:val="green"/>
          <w:lang w:val="kk-KZ"/>
        </w:rPr>
      </w:pPr>
    </w:p>
    <w:p w14:paraId="4C45668D" w14:textId="5B268551" w:rsidR="00F36478" w:rsidRPr="00D72D76" w:rsidRDefault="00F36478" w:rsidP="00F36478">
      <w:pPr>
        <w:spacing w:after="0" w:line="240" w:lineRule="auto"/>
        <w:ind w:firstLine="709"/>
        <w:jc w:val="both"/>
        <w:rPr>
          <w:rFonts w:ascii="Times New Roman" w:hAnsi="Times New Roman" w:cs="Times New Roman"/>
          <w:color w:val="000000"/>
          <w:sz w:val="24"/>
          <w:szCs w:val="24"/>
          <w:lang w:val="kk-KZ"/>
        </w:rPr>
      </w:pPr>
      <w:r>
        <w:rPr>
          <w:rFonts w:ascii="Times New Roman" w:hAnsi="Times New Roman" w:cs="Times New Roman"/>
          <w:sz w:val="24"/>
          <w:szCs w:val="24"/>
          <w:lang w:val="kk-KZ"/>
        </w:rPr>
        <w:t xml:space="preserve">Қызметтер </w:t>
      </w:r>
      <w:r w:rsidRPr="00D72D76">
        <w:rPr>
          <w:rFonts w:ascii="Times New Roman" w:hAnsi="Times New Roman" w:cs="Times New Roman"/>
          <w:color w:val="000000"/>
          <w:sz w:val="24"/>
          <w:szCs w:val="24"/>
          <w:lang w:val="kk-KZ"/>
        </w:rPr>
        <w:t xml:space="preserve">беруші (Сақтандырушы) Сақтанушы қызметкерді жазатайым оқиғалардан мiндеттi сақтандыру шартының талаптарымен таныстыруға және оның </w:t>
      </w:r>
      <w:r w:rsidRPr="00D72D76">
        <w:rPr>
          <w:rFonts w:ascii="Times New Roman" w:hAnsi="Times New Roman" w:cs="Times New Roman"/>
          <w:color w:val="000000"/>
          <w:sz w:val="24"/>
          <w:szCs w:val="24"/>
          <w:lang w:val="kk-KZ"/>
        </w:rPr>
        <w:lastRenderedPageBreak/>
        <w:t xml:space="preserve">қызметкерді жазатайым оқиғалардан мiндеттi сақтандыру шартынан туындайтын құқықтары мен мiндеттерiн түсiндiруге міндетті. </w:t>
      </w:r>
      <w:r>
        <w:rPr>
          <w:rFonts w:ascii="Times New Roman" w:hAnsi="Times New Roman" w:cs="Times New Roman"/>
          <w:color w:val="000000"/>
          <w:sz w:val="24"/>
          <w:szCs w:val="24"/>
          <w:lang w:val="kk-KZ"/>
        </w:rPr>
        <w:t xml:space="preserve"> </w:t>
      </w:r>
    </w:p>
    <w:p w14:paraId="02A3B6AE" w14:textId="77777777" w:rsidR="00F36478" w:rsidRPr="00D72D76" w:rsidRDefault="00F36478" w:rsidP="00F36478">
      <w:pPr>
        <w:spacing w:after="0" w:line="240" w:lineRule="auto"/>
        <w:ind w:firstLine="709"/>
        <w:jc w:val="both"/>
        <w:rPr>
          <w:rFonts w:ascii="Times New Roman" w:hAnsi="Times New Roman" w:cs="Times New Roman"/>
          <w:color w:val="000000"/>
          <w:sz w:val="24"/>
          <w:szCs w:val="24"/>
          <w:lang w:val="kk-KZ"/>
        </w:rPr>
      </w:pPr>
      <w:r w:rsidRPr="00D72D76">
        <w:rPr>
          <w:rFonts w:ascii="Times New Roman" w:hAnsi="Times New Roman" w:cs="Times New Roman"/>
          <w:color w:val="000000"/>
          <w:sz w:val="24"/>
          <w:szCs w:val="24"/>
          <w:lang w:val="kk-KZ"/>
        </w:rPr>
        <w:t xml:space="preserve">Сақтандыру шарты бойынша </w:t>
      </w:r>
      <w:r w:rsidRPr="00D72D76">
        <w:rPr>
          <w:rFonts w:ascii="Times New Roman" w:hAnsi="Times New Roman" w:cs="Times New Roman"/>
          <w:b/>
          <w:color w:val="000000"/>
          <w:sz w:val="24"/>
          <w:szCs w:val="24"/>
          <w:lang w:val="kk-KZ"/>
        </w:rPr>
        <w:t>сақтандыру жағдайы</w:t>
      </w:r>
      <w:r w:rsidRPr="00D72D76">
        <w:rPr>
          <w:rFonts w:ascii="Times New Roman" w:hAnsi="Times New Roman" w:cs="Times New Roman"/>
          <w:color w:val="000000"/>
          <w:sz w:val="24"/>
          <w:szCs w:val="24"/>
          <w:lang w:val="kk-KZ"/>
        </w:rPr>
        <w:t xml:space="preserve"> қызметкер (қызметкерлер) еңбек (қызметтік) мiндеттерiн атқарған кезде туындаған  (жазатайым оқиға)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танылады.</w:t>
      </w:r>
    </w:p>
    <w:p w14:paraId="6A897E84" w14:textId="5FCF5A28" w:rsidR="00F36478" w:rsidRPr="00D72D76" w:rsidRDefault="00F36478" w:rsidP="00F36478">
      <w:pPr>
        <w:spacing w:after="0" w:line="240" w:lineRule="auto"/>
        <w:ind w:firstLine="709"/>
        <w:jc w:val="both"/>
        <w:rPr>
          <w:rFonts w:ascii="Times New Roman" w:hAnsi="Times New Roman" w:cs="Times New Roman"/>
          <w:sz w:val="24"/>
          <w:szCs w:val="24"/>
          <w:lang w:val="kk-KZ"/>
        </w:rPr>
      </w:pPr>
      <w:r w:rsidRPr="00D72D76">
        <w:rPr>
          <w:rFonts w:ascii="Times New Roman" w:hAnsi="Times New Roman" w:cs="Times New Roman"/>
          <w:b/>
          <w:sz w:val="24"/>
          <w:szCs w:val="24"/>
          <w:lang w:val="kk-KZ"/>
        </w:rPr>
        <w:t>Сақтандыру жағдайы туындаған кезде</w:t>
      </w:r>
      <w:r w:rsidRPr="00D72D76">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Қызметтер</w:t>
      </w:r>
      <w:r w:rsidRPr="00D72D76">
        <w:rPr>
          <w:rFonts w:ascii="Times New Roman" w:hAnsi="Times New Roman" w:cs="Times New Roman"/>
          <w:sz w:val="24"/>
          <w:szCs w:val="24"/>
          <w:lang w:val="kk-KZ"/>
        </w:rPr>
        <w:t xml:space="preserve"> беруші (Сақтандырушы) «Қызметкер еңбек (қызметтік) міндеттерін атқарған кезде оны жазатайым оқиғалардан міндетті сақтандыру туралы» Қазақстан Республикасының Заңына және қызметкерді жазатайым оқиғалардан міндетті сақтандыру шартына сәйкес сақтандыру төлемін және жерлеуге арналған шығыстарды өтеуді жүргізуге міндетті.</w:t>
      </w:r>
    </w:p>
    <w:p w14:paraId="37C78790" w14:textId="376A94D3" w:rsidR="00F36478" w:rsidRPr="00D72D76" w:rsidRDefault="00F36478" w:rsidP="00F36478">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Қызметтер</w:t>
      </w:r>
      <w:r w:rsidRPr="00D72D76">
        <w:rPr>
          <w:rFonts w:ascii="Times New Roman" w:hAnsi="Times New Roman" w:cs="Times New Roman"/>
          <w:sz w:val="24"/>
          <w:szCs w:val="24"/>
          <w:lang w:val="kk-KZ"/>
        </w:rPr>
        <w:t xml:space="preserve"> беруші (Сақтандырушы) Сақтанушыға сақтандыру жағдайы кезінде шығындарды азайту үшін жұмсаған шығыстарын өтеуге міндетті.</w:t>
      </w:r>
    </w:p>
    <w:p w14:paraId="7CA87195" w14:textId="77777777" w:rsidR="00F36478" w:rsidRPr="00D72D76" w:rsidRDefault="00F36478" w:rsidP="00F36478">
      <w:pPr>
        <w:spacing w:after="0" w:line="240" w:lineRule="auto"/>
        <w:ind w:firstLine="709"/>
        <w:jc w:val="both"/>
        <w:rPr>
          <w:rFonts w:ascii="Times New Roman" w:hAnsi="Times New Roman" w:cs="Times New Roman"/>
          <w:sz w:val="24"/>
          <w:szCs w:val="24"/>
          <w:lang w:val="kk-KZ"/>
        </w:rPr>
      </w:pPr>
      <w:r w:rsidRPr="00D72D76">
        <w:rPr>
          <w:rFonts w:ascii="Times New Roman" w:hAnsi="Times New Roman" w:cs="Times New Roman"/>
          <w:sz w:val="24"/>
          <w:szCs w:val="24"/>
          <w:lang w:val="kk-KZ"/>
        </w:rPr>
        <w:t>Сақтандыру шартының қолданылу орны Сақтанушы қызметкерінің өзінің еңбек (қызметтік) міндеттерін орындау аумағы болып табылады.</w:t>
      </w:r>
    </w:p>
    <w:p w14:paraId="498AC32D" w14:textId="4431DBFF" w:rsidR="005B5C18" w:rsidRPr="00F36478" w:rsidRDefault="00FA521F" w:rsidP="005B5C18">
      <w:pPr>
        <w:spacing w:after="0" w:line="240" w:lineRule="auto"/>
        <w:ind w:firstLine="709"/>
        <w:jc w:val="both"/>
        <w:rPr>
          <w:rFonts w:ascii="Times New Roman" w:hAnsi="Times New Roman" w:cs="Times New Roman"/>
          <w:sz w:val="24"/>
          <w:szCs w:val="24"/>
          <w:highlight w:val="green"/>
          <w:lang w:val="kk-KZ"/>
        </w:rPr>
      </w:pPr>
      <w:r w:rsidRPr="00FA521F">
        <w:rPr>
          <w:rFonts w:ascii="Times New Roman" w:hAnsi="Times New Roman" w:cs="Times New Roman"/>
          <w:sz w:val="24"/>
          <w:szCs w:val="24"/>
          <w:lang w:val="kk-KZ"/>
        </w:rPr>
        <w:t>Осы техникалық ерекшелікте көзделмеген барлық өзге де талаптар Қазақстан Республикасының сақтандыру саласындағы заңнамасымен реттеледі.</w:t>
      </w:r>
      <w:r w:rsidR="00F36478">
        <w:rPr>
          <w:rFonts w:ascii="Times New Roman" w:hAnsi="Times New Roman" w:cs="Times New Roman"/>
          <w:sz w:val="24"/>
          <w:szCs w:val="24"/>
          <w:highlight w:val="green"/>
          <w:lang w:val="kk-KZ"/>
        </w:rPr>
        <w:t xml:space="preserve"> </w:t>
      </w:r>
    </w:p>
    <w:p w14:paraId="7A0E6617" w14:textId="77777777" w:rsidR="000B4F6E" w:rsidRPr="008669E7" w:rsidRDefault="000B4F6E" w:rsidP="008669E7">
      <w:pPr>
        <w:spacing w:after="0" w:line="240" w:lineRule="auto"/>
        <w:jc w:val="both"/>
        <w:rPr>
          <w:rFonts w:ascii="Times New Roman" w:hAnsi="Times New Roman" w:cs="Times New Roman"/>
          <w:sz w:val="24"/>
          <w:szCs w:val="24"/>
          <w:lang w:val="kk-KZ"/>
        </w:rPr>
      </w:pPr>
    </w:p>
    <w:p w14:paraId="503B509D" w14:textId="77777777" w:rsidR="000B4F6E" w:rsidRPr="0036055A" w:rsidRDefault="000B4F6E" w:rsidP="008669E7">
      <w:pPr>
        <w:spacing w:after="0" w:line="240" w:lineRule="auto"/>
        <w:jc w:val="center"/>
        <w:rPr>
          <w:rFonts w:ascii="Times New Roman" w:hAnsi="Times New Roman" w:cs="Times New Roman"/>
          <w:b/>
          <w:bCs/>
          <w:sz w:val="24"/>
          <w:szCs w:val="24"/>
          <w:lang w:val="kk-KZ"/>
        </w:rPr>
      </w:pPr>
    </w:p>
    <w:p w14:paraId="3DC16B0F"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40350241"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4CA44F5B"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5685246F"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4CD39003"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6B48AD30"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5E28EC11"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62F53C17"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750F181E"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5F1D27F7"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7C930C50"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304C543F"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7B48C009"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30FC2097"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537B1C7E"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3500ED3C"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7F99DA01"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4C4D55F1"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4DE6E8E0"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2E80A98D"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18F54757"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14BE822A"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6B944984"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32D53900" w14:textId="77777777" w:rsidR="00EE4D25" w:rsidRDefault="00EE4D25" w:rsidP="008669E7">
      <w:pPr>
        <w:spacing w:after="0" w:line="240" w:lineRule="auto"/>
        <w:jc w:val="center"/>
        <w:rPr>
          <w:rFonts w:ascii="Times New Roman" w:hAnsi="Times New Roman" w:cs="Times New Roman"/>
          <w:b/>
          <w:bCs/>
          <w:sz w:val="24"/>
          <w:szCs w:val="24"/>
          <w:lang w:val="kk-KZ"/>
        </w:rPr>
      </w:pPr>
    </w:p>
    <w:p w14:paraId="277E03E3" w14:textId="77777777" w:rsidR="00DF7BF4" w:rsidRDefault="00DF7BF4" w:rsidP="008669E7">
      <w:pPr>
        <w:spacing w:after="0" w:line="240" w:lineRule="auto"/>
        <w:jc w:val="center"/>
        <w:rPr>
          <w:rFonts w:ascii="Times New Roman" w:hAnsi="Times New Roman" w:cs="Times New Roman"/>
          <w:b/>
          <w:bCs/>
          <w:sz w:val="24"/>
          <w:szCs w:val="24"/>
          <w:lang w:val="kk-KZ"/>
        </w:rPr>
      </w:pPr>
    </w:p>
    <w:p w14:paraId="3709A535" w14:textId="47D19E0D" w:rsidR="00DF7BF4" w:rsidRDefault="00DF7BF4" w:rsidP="008669E7">
      <w:pPr>
        <w:spacing w:after="0" w:line="240" w:lineRule="auto"/>
        <w:jc w:val="center"/>
        <w:rPr>
          <w:rFonts w:ascii="Times New Roman" w:hAnsi="Times New Roman" w:cs="Times New Roman"/>
          <w:b/>
          <w:bCs/>
          <w:sz w:val="24"/>
          <w:szCs w:val="24"/>
          <w:lang w:val="kk-KZ"/>
        </w:rPr>
      </w:pPr>
    </w:p>
    <w:p w14:paraId="4FA93F73" w14:textId="77777777" w:rsidR="00FA521F" w:rsidRPr="0036055A" w:rsidRDefault="00FA521F" w:rsidP="008669E7">
      <w:pPr>
        <w:spacing w:after="0" w:line="240" w:lineRule="auto"/>
        <w:jc w:val="center"/>
        <w:rPr>
          <w:rFonts w:ascii="Times New Roman" w:hAnsi="Times New Roman" w:cs="Times New Roman"/>
          <w:b/>
          <w:bCs/>
          <w:sz w:val="24"/>
          <w:szCs w:val="24"/>
          <w:lang w:val="kk-KZ"/>
        </w:rPr>
      </w:pPr>
    </w:p>
    <w:p w14:paraId="38F88C24"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3225246F"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55F38A9E" w14:textId="77777777" w:rsidR="00EE4D25" w:rsidRPr="0036055A" w:rsidRDefault="00EE4D25" w:rsidP="008669E7">
      <w:pPr>
        <w:spacing w:after="0" w:line="240" w:lineRule="auto"/>
        <w:jc w:val="center"/>
        <w:rPr>
          <w:rFonts w:ascii="Times New Roman" w:hAnsi="Times New Roman" w:cs="Times New Roman"/>
          <w:b/>
          <w:bCs/>
          <w:sz w:val="24"/>
          <w:szCs w:val="24"/>
          <w:lang w:val="kk-KZ"/>
        </w:rPr>
      </w:pPr>
    </w:p>
    <w:p w14:paraId="231EAD7E" w14:textId="77777777" w:rsidR="00EE4D25" w:rsidRPr="00EE4D25" w:rsidRDefault="00EE4D25" w:rsidP="00EE4D25">
      <w:pPr>
        <w:spacing w:after="0" w:line="240" w:lineRule="auto"/>
        <w:jc w:val="center"/>
        <w:rPr>
          <w:rFonts w:ascii="Times New Roman" w:hAnsi="Times New Roman" w:cs="Times New Roman"/>
          <w:b/>
          <w:sz w:val="24"/>
          <w:szCs w:val="24"/>
          <w:lang w:val="kk-KZ"/>
        </w:rPr>
      </w:pPr>
      <w:r w:rsidRPr="00EE4D25">
        <w:rPr>
          <w:rFonts w:ascii="Times New Roman" w:hAnsi="Times New Roman" w:cs="Times New Roman"/>
          <w:b/>
          <w:sz w:val="24"/>
          <w:szCs w:val="24"/>
          <w:lang w:val="kk-KZ"/>
        </w:rPr>
        <w:lastRenderedPageBreak/>
        <w:t>Техническая спецификация</w:t>
      </w:r>
    </w:p>
    <w:p w14:paraId="6AF2858D" w14:textId="77777777" w:rsidR="00EE4D25" w:rsidRPr="00EE4D25" w:rsidRDefault="00EE4D25" w:rsidP="00EE4D25">
      <w:pPr>
        <w:spacing w:after="0" w:line="240" w:lineRule="auto"/>
        <w:jc w:val="center"/>
        <w:rPr>
          <w:rFonts w:ascii="Times New Roman" w:hAnsi="Times New Roman" w:cs="Times New Roman"/>
          <w:b/>
          <w:bCs/>
          <w:sz w:val="24"/>
          <w:szCs w:val="24"/>
          <w:lang w:val="kk-KZ"/>
        </w:rPr>
      </w:pPr>
      <w:r w:rsidRPr="00EE4D25">
        <w:rPr>
          <w:rFonts w:ascii="Times New Roman" w:hAnsi="Times New Roman" w:cs="Times New Roman"/>
          <w:b/>
          <w:bCs/>
          <w:sz w:val="24"/>
          <w:szCs w:val="24"/>
          <w:lang w:val="kk-KZ"/>
        </w:rPr>
        <w:t>предоставления услуг обязательного страхования ГПО работодателя за причинение вреда жизни и здоровью работника при исполнении им</w:t>
      </w:r>
    </w:p>
    <w:p w14:paraId="74FA56B3" w14:textId="77777777" w:rsidR="00EE4D25" w:rsidRPr="00EE4D25" w:rsidRDefault="00EE4D25" w:rsidP="00EE4D25">
      <w:pPr>
        <w:spacing w:after="0" w:line="240" w:lineRule="auto"/>
        <w:jc w:val="center"/>
        <w:rPr>
          <w:rFonts w:ascii="Times New Roman" w:hAnsi="Times New Roman" w:cs="Times New Roman"/>
          <w:b/>
          <w:bCs/>
          <w:sz w:val="24"/>
          <w:szCs w:val="24"/>
          <w:lang w:val="kk-KZ"/>
        </w:rPr>
      </w:pPr>
      <w:r w:rsidRPr="00EE4D25">
        <w:rPr>
          <w:rFonts w:ascii="Times New Roman" w:hAnsi="Times New Roman" w:cs="Times New Roman"/>
          <w:b/>
          <w:bCs/>
          <w:sz w:val="24"/>
          <w:szCs w:val="24"/>
          <w:lang w:val="kk-KZ"/>
        </w:rPr>
        <w:t xml:space="preserve"> трудовых (служебных) обязанностей</w:t>
      </w:r>
    </w:p>
    <w:p w14:paraId="42DD0132" w14:textId="77777777" w:rsidR="00EE4D25" w:rsidRPr="00EE4D25" w:rsidRDefault="00EE4D25" w:rsidP="00EE4D25">
      <w:pPr>
        <w:spacing w:after="0" w:line="240" w:lineRule="auto"/>
        <w:jc w:val="center"/>
        <w:rPr>
          <w:sz w:val="24"/>
          <w:szCs w:val="24"/>
        </w:rPr>
      </w:pPr>
    </w:p>
    <w:p w14:paraId="3383B1DB" w14:textId="77777777" w:rsidR="00EE4D25" w:rsidRPr="00EE4D25" w:rsidRDefault="00EE4D25" w:rsidP="00EE4D25">
      <w:pPr>
        <w:pStyle w:val="a3"/>
        <w:tabs>
          <w:tab w:val="left" w:pos="1134"/>
        </w:tabs>
        <w:ind w:left="0" w:right="372" w:firstLine="709"/>
        <w:rPr>
          <w:sz w:val="24"/>
          <w:szCs w:val="24"/>
        </w:rPr>
      </w:pPr>
      <w:r w:rsidRPr="00EE4D25">
        <w:rPr>
          <w:sz w:val="24"/>
          <w:szCs w:val="24"/>
        </w:rPr>
        <w:t xml:space="preserve"> Данная техническая спецификация предусматривает требования к услугам обязательного страховании работников Некоммерческого акционерного общества «Государственный театр оперы и балета «Астана Опера» от несчастных случаев при исполнении ими трудовых (служебных) обязанностей (далее-Услуги). </w:t>
      </w:r>
    </w:p>
    <w:p w14:paraId="5E4AFE77" w14:textId="77777777" w:rsidR="00EE4D25" w:rsidRPr="00EE4D25" w:rsidRDefault="00EE4D25" w:rsidP="00EE4D25">
      <w:pPr>
        <w:pStyle w:val="a3"/>
        <w:tabs>
          <w:tab w:val="left" w:pos="1134"/>
        </w:tabs>
        <w:ind w:left="0" w:right="372" w:firstLine="709"/>
        <w:rPr>
          <w:sz w:val="24"/>
          <w:szCs w:val="24"/>
        </w:rPr>
      </w:pPr>
    </w:p>
    <w:p w14:paraId="7E11083F" w14:textId="77777777" w:rsidR="00EE4D25" w:rsidRPr="00EE4D25" w:rsidRDefault="00EE4D25" w:rsidP="00EE4D25">
      <w:pPr>
        <w:pStyle w:val="a3"/>
        <w:tabs>
          <w:tab w:val="left" w:pos="1134"/>
        </w:tabs>
        <w:ind w:left="0" w:right="372" w:firstLine="709"/>
        <w:rPr>
          <w:sz w:val="24"/>
          <w:szCs w:val="24"/>
        </w:rPr>
      </w:pPr>
      <w:r w:rsidRPr="00EE4D25">
        <w:rPr>
          <w:b/>
          <w:bCs/>
          <w:sz w:val="24"/>
          <w:szCs w:val="24"/>
        </w:rPr>
        <w:t>Вид страхования</w:t>
      </w:r>
      <w:r w:rsidRPr="00EE4D25">
        <w:rPr>
          <w:sz w:val="24"/>
          <w:szCs w:val="24"/>
        </w:rPr>
        <w:t>: обязательное страхование работника от несчастных случаев при исполнении им трудовых (служебных) обязанностей.</w:t>
      </w:r>
    </w:p>
    <w:p w14:paraId="6E76641A" w14:textId="77777777" w:rsidR="00EE4D25" w:rsidRPr="00EE4D25" w:rsidRDefault="00EE4D25" w:rsidP="00EE4D25">
      <w:pPr>
        <w:pStyle w:val="a3"/>
        <w:tabs>
          <w:tab w:val="left" w:pos="1134"/>
        </w:tabs>
        <w:ind w:left="0" w:right="372" w:firstLine="709"/>
        <w:rPr>
          <w:sz w:val="24"/>
          <w:szCs w:val="24"/>
        </w:rPr>
      </w:pPr>
    </w:p>
    <w:p w14:paraId="5DC841E4" w14:textId="23D6B4C2" w:rsidR="00BB6FD4" w:rsidRPr="00BB6FD4" w:rsidRDefault="00DB2AFF" w:rsidP="00BB6FD4">
      <w:pPr>
        <w:pStyle w:val="a3"/>
        <w:tabs>
          <w:tab w:val="left" w:pos="1134"/>
        </w:tabs>
        <w:spacing w:after="120"/>
        <w:ind w:left="709" w:firstLine="0"/>
        <w:rPr>
          <w:b/>
          <w:bCs/>
          <w:sz w:val="24"/>
          <w:szCs w:val="24"/>
          <w:lang w:val="kk-KZ"/>
        </w:rPr>
      </w:pPr>
      <w:r>
        <w:rPr>
          <w:b/>
          <w:bCs/>
          <w:sz w:val="24"/>
          <w:szCs w:val="24"/>
          <w:lang w:val="kk-KZ"/>
        </w:rPr>
        <w:t>Период стр</w:t>
      </w:r>
      <w:r w:rsidR="00853F17">
        <w:rPr>
          <w:b/>
          <w:bCs/>
          <w:sz w:val="24"/>
          <w:szCs w:val="24"/>
          <w:lang w:val="kk-KZ"/>
        </w:rPr>
        <w:t xml:space="preserve">ахования:  с </w:t>
      </w:r>
      <w:r w:rsidR="00F82CD6">
        <w:rPr>
          <w:b/>
          <w:bCs/>
          <w:sz w:val="24"/>
          <w:szCs w:val="24"/>
          <w:lang w:val="kk-KZ"/>
        </w:rPr>
        <w:t>0</w:t>
      </w:r>
      <w:r w:rsidR="00AC01F1">
        <w:rPr>
          <w:b/>
          <w:bCs/>
          <w:sz w:val="24"/>
          <w:szCs w:val="24"/>
          <w:lang w:val="kk-KZ"/>
        </w:rPr>
        <w:t>1</w:t>
      </w:r>
      <w:r w:rsidR="00F82CD6">
        <w:rPr>
          <w:b/>
          <w:bCs/>
          <w:sz w:val="24"/>
          <w:szCs w:val="24"/>
          <w:lang w:val="kk-KZ"/>
        </w:rPr>
        <w:t>.11.202</w:t>
      </w:r>
      <w:r w:rsidR="00AC01F1">
        <w:rPr>
          <w:b/>
          <w:bCs/>
          <w:sz w:val="24"/>
          <w:szCs w:val="24"/>
          <w:lang w:val="kk-KZ"/>
        </w:rPr>
        <w:t>6</w:t>
      </w:r>
      <w:r w:rsidR="00F82CD6">
        <w:rPr>
          <w:b/>
          <w:bCs/>
          <w:sz w:val="24"/>
          <w:szCs w:val="24"/>
          <w:lang w:val="kk-KZ"/>
        </w:rPr>
        <w:t xml:space="preserve"> г. по 01.11.202</w:t>
      </w:r>
      <w:r w:rsidR="00AC01F1">
        <w:rPr>
          <w:b/>
          <w:bCs/>
          <w:sz w:val="24"/>
          <w:szCs w:val="24"/>
          <w:lang w:val="kk-KZ"/>
        </w:rPr>
        <w:t>7</w:t>
      </w:r>
      <w:r w:rsidR="00853F17">
        <w:rPr>
          <w:b/>
          <w:bCs/>
          <w:sz w:val="24"/>
          <w:szCs w:val="24"/>
          <w:lang w:val="kk-KZ"/>
        </w:rPr>
        <w:t xml:space="preserve"> г.г.</w:t>
      </w:r>
    </w:p>
    <w:p w14:paraId="61608796" w14:textId="6892B563" w:rsidR="00BB6FD4" w:rsidRPr="00BB6FD4" w:rsidRDefault="00BB6FD4" w:rsidP="00BB6FD4">
      <w:pPr>
        <w:pStyle w:val="a3"/>
        <w:tabs>
          <w:tab w:val="left" w:pos="1134"/>
        </w:tabs>
        <w:spacing w:after="120"/>
        <w:ind w:left="709" w:firstLine="0"/>
        <w:rPr>
          <w:b/>
          <w:bCs/>
          <w:sz w:val="24"/>
          <w:szCs w:val="24"/>
        </w:rPr>
      </w:pPr>
      <w:r>
        <w:rPr>
          <w:b/>
          <w:bCs/>
          <w:sz w:val="24"/>
          <w:szCs w:val="24"/>
          <w:lang w:val="kk-KZ"/>
        </w:rPr>
        <w:t>Срок оказания услуг</w:t>
      </w:r>
      <w:r>
        <w:rPr>
          <w:b/>
          <w:bCs/>
          <w:sz w:val="24"/>
          <w:szCs w:val="24"/>
        </w:rPr>
        <w:t xml:space="preserve">: </w:t>
      </w:r>
      <w:r w:rsidRPr="00BB6FD4">
        <w:rPr>
          <w:sz w:val="24"/>
          <w:szCs w:val="24"/>
        </w:rPr>
        <w:t>15 календарных дней с даты заключения договора государственных закупок Услуг</w:t>
      </w:r>
      <w:r>
        <w:rPr>
          <w:b/>
          <w:bCs/>
          <w:sz w:val="24"/>
          <w:szCs w:val="24"/>
        </w:rPr>
        <w:t xml:space="preserve">. </w:t>
      </w:r>
    </w:p>
    <w:p w14:paraId="2E2408AD" w14:textId="77777777" w:rsidR="00EE4D25" w:rsidRPr="00EE4D25" w:rsidRDefault="00EE4D25" w:rsidP="00EE4D25">
      <w:pPr>
        <w:pStyle w:val="a3"/>
        <w:tabs>
          <w:tab w:val="left" w:pos="1134"/>
        </w:tabs>
        <w:spacing w:after="120"/>
        <w:ind w:left="709" w:firstLine="0"/>
        <w:rPr>
          <w:b/>
          <w:bCs/>
          <w:sz w:val="24"/>
          <w:szCs w:val="24"/>
        </w:rPr>
      </w:pPr>
      <w:r w:rsidRPr="00EE4D25">
        <w:rPr>
          <w:b/>
          <w:bCs/>
          <w:sz w:val="24"/>
          <w:szCs w:val="24"/>
          <w:lang w:val="kk-KZ"/>
        </w:rPr>
        <w:t>Страхователь</w:t>
      </w:r>
      <w:r w:rsidRPr="00EE4D25">
        <w:rPr>
          <w:b/>
          <w:bCs/>
          <w:sz w:val="24"/>
          <w:szCs w:val="24"/>
        </w:rPr>
        <w:t xml:space="preserve">: </w:t>
      </w:r>
      <w:r w:rsidRPr="00EE4D25">
        <w:rPr>
          <w:sz w:val="24"/>
          <w:szCs w:val="24"/>
        </w:rPr>
        <w:t>Некоммерческое акционерное общество «Государственный театр оперы и балета «Астана Опера».</w:t>
      </w:r>
    </w:p>
    <w:p w14:paraId="376DB282" w14:textId="77777777" w:rsidR="00EE4D25" w:rsidRPr="00EE4D25" w:rsidRDefault="00EE4D25" w:rsidP="00EE4D25">
      <w:pPr>
        <w:pStyle w:val="a3"/>
        <w:tabs>
          <w:tab w:val="left" w:pos="1134"/>
        </w:tabs>
        <w:spacing w:after="120"/>
        <w:ind w:left="709" w:firstLine="0"/>
        <w:rPr>
          <w:b/>
          <w:bCs/>
          <w:sz w:val="24"/>
          <w:szCs w:val="24"/>
        </w:rPr>
      </w:pPr>
      <w:r w:rsidRPr="00EE4D25">
        <w:rPr>
          <w:b/>
          <w:bCs/>
          <w:sz w:val="24"/>
          <w:szCs w:val="24"/>
        </w:rPr>
        <w:t>Код ОКЭД</w:t>
      </w:r>
      <w:r w:rsidRPr="00EE4D25">
        <w:rPr>
          <w:b/>
          <w:bCs/>
          <w:sz w:val="24"/>
          <w:szCs w:val="24"/>
          <w:lang w:val="kk-KZ"/>
        </w:rPr>
        <w:t xml:space="preserve"> по перечню видов экономической деятельности</w:t>
      </w:r>
      <w:r w:rsidRPr="00EE4D25">
        <w:rPr>
          <w:b/>
          <w:bCs/>
          <w:sz w:val="24"/>
          <w:szCs w:val="24"/>
        </w:rPr>
        <w:t>: </w:t>
      </w:r>
    </w:p>
    <w:p w14:paraId="06660104" w14:textId="77777777" w:rsidR="00EE4D25" w:rsidRPr="00EE4D25" w:rsidRDefault="00EE4D25" w:rsidP="00EE4D25">
      <w:pPr>
        <w:pStyle w:val="a3"/>
        <w:tabs>
          <w:tab w:val="left" w:pos="1134"/>
        </w:tabs>
        <w:spacing w:after="120"/>
        <w:ind w:left="709" w:firstLine="0"/>
        <w:rPr>
          <w:sz w:val="24"/>
          <w:szCs w:val="24"/>
        </w:rPr>
      </w:pPr>
      <w:r w:rsidRPr="00EE4D25">
        <w:rPr>
          <w:sz w:val="24"/>
          <w:szCs w:val="24"/>
        </w:rPr>
        <w:t>90011- Театральная деятельность</w:t>
      </w:r>
    </w:p>
    <w:p w14:paraId="1241BD7D" w14:textId="2D838040" w:rsidR="00EE4D25" w:rsidRPr="00AC4634" w:rsidRDefault="00EE4D25" w:rsidP="00EE4D25">
      <w:pPr>
        <w:pStyle w:val="a3"/>
        <w:tabs>
          <w:tab w:val="left" w:pos="1134"/>
        </w:tabs>
        <w:spacing w:after="120"/>
        <w:ind w:left="709" w:firstLine="0"/>
        <w:rPr>
          <w:sz w:val="24"/>
          <w:szCs w:val="24"/>
        </w:rPr>
      </w:pPr>
      <w:r w:rsidRPr="00EE4D25">
        <w:rPr>
          <w:b/>
          <w:bCs/>
          <w:sz w:val="24"/>
          <w:szCs w:val="24"/>
        </w:rPr>
        <w:t>Класс профессионального риска</w:t>
      </w:r>
      <w:r w:rsidRPr="00AC4634">
        <w:rPr>
          <w:b/>
          <w:bCs/>
          <w:sz w:val="24"/>
          <w:szCs w:val="24"/>
        </w:rPr>
        <w:t>:</w:t>
      </w:r>
      <w:r w:rsidRPr="00AC4634">
        <w:rPr>
          <w:sz w:val="24"/>
          <w:szCs w:val="24"/>
        </w:rPr>
        <w:t xml:space="preserve"> </w:t>
      </w:r>
      <w:r w:rsidR="0036055A" w:rsidRPr="00AC4634">
        <w:rPr>
          <w:sz w:val="24"/>
          <w:szCs w:val="24"/>
        </w:rPr>
        <w:t>2</w:t>
      </w:r>
      <w:r w:rsidRPr="00AC4634">
        <w:rPr>
          <w:sz w:val="24"/>
          <w:szCs w:val="24"/>
        </w:rPr>
        <w:t xml:space="preserve"> (</w:t>
      </w:r>
      <w:r w:rsidR="0036055A" w:rsidRPr="00AC4634">
        <w:rPr>
          <w:sz w:val="24"/>
          <w:szCs w:val="24"/>
        </w:rPr>
        <w:t>второй)</w:t>
      </w:r>
    </w:p>
    <w:p w14:paraId="7F0F1F60" w14:textId="77777777" w:rsidR="00EE4D25" w:rsidRPr="00EE4D25" w:rsidRDefault="00EE4D25" w:rsidP="00EE4D25">
      <w:pPr>
        <w:pStyle w:val="a3"/>
        <w:tabs>
          <w:tab w:val="left" w:pos="1134"/>
        </w:tabs>
        <w:spacing w:after="120"/>
        <w:ind w:left="709" w:firstLine="0"/>
        <w:rPr>
          <w:b/>
          <w:bCs/>
          <w:sz w:val="24"/>
          <w:szCs w:val="24"/>
        </w:rPr>
      </w:pPr>
      <w:r w:rsidRPr="00EE4D25">
        <w:rPr>
          <w:b/>
          <w:bCs/>
          <w:sz w:val="24"/>
          <w:szCs w:val="24"/>
          <w:lang w:val="kk-KZ"/>
        </w:rPr>
        <w:t xml:space="preserve">Количество работников страхователя: </w:t>
      </w:r>
      <w:r w:rsidRPr="00714602">
        <w:rPr>
          <w:b/>
          <w:bCs/>
          <w:sz w:val="24"/>
          <w:szCs w:val="24"/>
          <w:lang w:val="kk-KZ"/>
        </w:rPr>
        <w:t>849 человек</w:t>
      </w:r>
    </w:p>
    <w:p w14:paraId="0233A435" w14:textId="08BECD2E" w:rsidR="00EE4D25" w:rsidRPr="00EE4D25" w:rsidRDefault="00EE4D25" w:rsidP="00EE4D25">
      <w:pPr>
        <w:pStyle w:val="a3"/>
        <w:tabs>
          <w:tab w:val="left" w:pos="1134"/>
        </w:tabs>
        <w:spacing w:after="120"/>
        <w:ind w:left="709" w:firstLine="0"/>
        <w:rPr>
          <w:b/>
          <w:bCs/>
          <w:sz w:val="24"/>
          <w:szCs w:val="24"/>
        </w:rPr>
      </w:pPr>
      <w:r w:rsidRPr="00EE4D25">
        <w:rPr>
          <w:b/>
          <w:bCs/>
          <w:sz w:val="24"/>
          <w:szCs w:val="24"/>
          <w:lang w:val="kk-KZ"/>
        </w:rPr>
        <w:t xml:space="preserve">Годовой фонд оплаты труда страхователя: </w:t>
      </w:r>
      <w:r w:rsidR="00E819BB" w:rsidRPr="00E819BB">
        <w:rPr>
          <w:b/>
          <w:bCs/>
          <w:sz w:val="24"/>
          <w:szCs w:val="24"/>
          <w:lang w:val="kk-KZ"/>
        </w:rPr>
        <w:t xml:space="preserve">3 928 500 000,00 </w:t>
      </w:r>
      <w:r w:rsidRPr="00AC4634">
        <w:rPr>
          <w:b/>
          <w:bCs/>
          <w:sz w:val="24"/>
          <w:szCs w:val="24"/>
        </w:rPr>
        <w:t>(</w:t>
      </w:r>
      <w:r w:rsidR="00AC4634" w:rsidRPr="00AC4634">
        <w:rPr>
          <w:b/>
          <w:bCs/>
          <w:sz w:val="24"/>
          <w:szCs w:val="24"/>
        </w:rPr>
        <w:t xml:space="preserve">три миллиарда </w:t>
      </w:r>
      <w:r w:rsidR="00E819BB">
        <w:rPr>
          <w:b/>
          <w:bCs/>
          <w:sz w:val="24"/>
          <w:szCs w:val="24"/>
        </w:rPr>
        <w:t>девятьсот двадцать восемь миллионов пятьсот тысяч</w:t>
      </w:r>
      <w:r w:rsidRPr="00AC4634">
        <w:rPr>
          <w:b/>
          <w:bCs/>
          <w:sz w:val="24"/>
          <w:szCs w:val="24"/>
        </w:rPr>
        <w:t>) тенге</w:t>
      </w:r>
      <w:r w:rsidRPr="00EE4D25">
        <w:rPr>
          <w:b/>
          <w:bCs/>
          <w:sz w:val="24"/>
          <w:szCs w:val="24"/>
        </w:rPr>
        <w:t xml:space="preserve"> </w:t>
      </w:r>
    </w:p>
    <w:p w14:paraId="122F4253" w14:textId="77777777" w:rsidR="00EE4D25" w:rsidRPr="00EE4D25" w:rsidRDefault="00EE4D25" w:rsidP="00EE4D25">
      <w:pPr>
        <w:pStyle w:val="a3"/>
        <w:tabs>
          <w:tab w:val="left" w:pos="1134"/>
        </w:tabs>
        <w:spacing w:after="120"/>
        <w:ind w:left="709" w:firstLine="0"/>
        <w:rPr>
          <w:b/>
          <w:bCs/>
          <w:sz w:val="24"/>
          <w:szCs w:val="24"/>
        </w:rPr>
      </w:pPr>
    </w:p>
    <w:p w14:paraId="3A101F0E" w14:textId="77777777" w:rsidR="00EE4D25" w:rsidRPr="00EE4D25" w:rsidRDefault="00EE4D25" w:rsidP="00EE4D25">
      <w:pPr>
        <w:pStyle w:val="a3"/>
        <w:tabs>
          <w:tab w:val="left" w:pos="1134"/>
        </w:tabs>
        <w:spacing w:after="120"/>
        <w:ind w:left="709" w:firstLine="0"/>
        <w:rPr>
          <w:sz w:val="24"/>
          <w:szCs w:val="24"/>
        </w:rPr>
      </w:pPr>
      <w:r w:rsidRPr="00EE4D25">
        <w:rPr>
          <w:b/>
          <w:bCs/>
          <w:sz w:val="24"/>
          <w:szCs w:val="24"/>
        </w:rPr>
        <w:t>Страховая премия</w:t>
      </w:r>
      <w:r w:rsidRPr="00EE4D25">
        <w:rPr>
          <w:sz w:val="24"/>
          <w:szCs w:val="24"/>
        </w:rPr>
        <w:t xml:space="preserve"> определяется на основе страхового тарифа, установленного 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17842FB5" w14:textId="77777777" w:rsidR="00EE4D25" w:rsidRPr="00EE4D25" w:rsidRDefault="00EE4D25" w:rsidP="00EE4D25">
      <w:pPr>
        <w:spacing w:after="0" w:line="240" w:lineRule="auto"/>
        <w:ind w:firstLine="709"/>
        <w:jc w:val="both"/>
        <w:rPr>
          <w:rFonts w:ascii="Times New Roman" w:hAnsi="Times New Roman" w:cs="Times New Roman"/>
          <w:sz w:val="24"/>
          <w:szCs w:val="24"/>
        </w:rPr>
      </w:pPr>
    </w:p>
    <w:p w14:paraId="45270181" w14:textId="77777777" w:rsidR="00EE4D25" w:rsidRPr="00EE4D25" w:rsidRDefault="00EE4D25" w:rsidP="00EE4D25">
      <w:pPr>
        <w:spacing w:after="0" w:line="240" w:lineRule="auto"/>
        <w:ind w:firstLine="709"/>
        <w:jc w:val="both"/>
        <w:rPr>
          <w:rFonts w:ascii="Times New Roman" w:hAnsi="Times New Roman" w:cs="Times New Roman"/>
          <w:b/>
          <w:bCs/>
          <w:sz w:val="24"/>
          <w:szCs w:val="24"/>
        </w:rPr>
      </w:pPr>
      <w:r w:rsidRPr="00EE4D25">
        <w:rPr>
          <w:rFonts w:ascii="Times New Roman" w:hAnsi="Times New Roman" w:cs="Times New Roman"/>
          <w:b/>
          <w:bCs/>
          <w:sz w:val="24"/>
          <w:szCs w:val="24"/>
        </w:rPr>
        <w:t xml:space="preserve">Услуги оказываются в соответствии с: </w:t>
      </w:r>
    </w:p>
    <w:p w14:paraId="04718809" w14:textId="77777777"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 xml:space="preserve">1) Законом Республики Казахстан «Об обязательном страховании работника от несчастных случаев при исполнении им трудовых (служебных) обязанностей»; </w:t>
      </w:r>
    </w:p>
    <w:p w14:paraId="127C7067" w14:textId="77777777"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 xml:space="preserve">2) Трудовым кодексом Республики Казахстан. </w:t>
      </w:r>
    </w:p>
    <w:p w14:paraId="4AF0DC8F" w14:textId="77777777"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 xml:space="preserve">3) Законом Республики Казахстан «О страховой деятельности»; </w:t>
      </w:r>
    </w:p>
    <w:p w14:paraId="154A3C2F" w14:textId="77777777"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 xml:space="preserve">4) Законом Республики Казахстан «О государственных закупках». </w:t>
      </w:r>
    </w:p>
    <w:p w14:paraId="51F72541" w14:textId="77777777" w:rsidR="00EE4D25" w:rsidRPr="00EE4D25" w:rsidRDefault="00EE4D25" w:rsidP="00BB6FD4">
      <w:pPr>
        <w:spacing w:after="0" w:line="240" w:lineRule="auto"/>
        <w:jc w:val="both"/>
        <w:rPr>
          <w:rFonts w:ascii="Times New Roman" w:hAnsi="Times New Roman" w:cs="Times New Roman"/>
          <w:sz w:val="24"/>
          <w:szCs w:val="24"/>
        </w:rPr>
      </w:pPr>
    </w:p>
    <w:p w14:paraId="115D15F1" w14:textId="1CE9C3B4"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 xml:space="preserve">Обязательное страхование работника от несчастных случаев осуществляется на основании </w:t>
      </w:r>
      <w:r w:rsidRPr="00EE4D25">
        <w:rPr>
          <w:rFonts w:ascii="Times New Roman" w:hAnsi="Times New Roman" w:cs="Times New Roman"/>
          <w:b/>
          <w:bCs/>
          <w:sz w:val="24"/>
          <w:szCs w:val="24"/>
        </w:rPr>
        <w:t xml:space="preserve">договора </w:t>
      </w:r>
      <w:r w:rsidRPr="00EE4D25">
        <w:rPr>
          <w:rFonts w:ascii="Times New Roman" w:hAnsi="Times New Roman" w:cs="Times New Roman"/>
          <w:b/>
          <w:bCs/>
          <w:sz w:val="24"/>
          <w:szCs w:val="24"/>
          <w:lang w:val="kk-KZ"/>
        </w:rPr>
        <w:t>страхования</w:t>
      </w:r>
      <w:r w:rsidRPr="00EE4D25">
        <w:rPr>
          <w:rFonts w:ascii="Times New Roman" w:hAnsi="Times New Roman" w:cs="Times New Roman"/>
          <w:b/>
          <w:bCs/>
          <w:sz w:val="24"/>
          <w:szCs w:val="24"/>
        </w:rPr>
        <w:t xml:space="preserve">, заключаемого между Страхователем и Поставщиком услуг страхования (Страховщиком) </w:t>
      </w:r>
      <w:r w:rsidRPr="00EE4D25">
        <w:rPr>
          <w:rFonts w:ascii="Times New Roman" w:hAnsi="Times New Roman" w:cs="Times New Roman"/>
          <w:sz w:val="24"/>
          <w:szCs w:val="24"/>
        </w:rPr>
        <w:t>в соответствии с Законом Республики Казахстан «Об обязательном страховании работника от несчастных случаев при исполнении им трудовых (служебных) обязанностей» и  Гражданским кодексом Республики Казахстан в пользу работника, жизни и здоровью которого может быть причинен вред при исполнении им трудовых (служебных) обязанностей</w:t>
      </w:r>
      <w:r w:rsidR="00BB6FD4">
        <w:rPr>
          <w:rFonts w:ascii="Times New Roman" w:hAnsi="Times New Roman" w:cs="Times New Roman"/>
          <w:sz w:val="24"/>
          <w:szCs w:val="24"/>
        </w:rPr>
        <w:t xml:space="preserve"> </w:t>
      </w:r>
      <w:r w:rsidR="00BB6FD4">
        <w:rPr>
          <w:rFonts w:ascii="Times New Roman" w:hAnsi="Times New Roman" w:cs="Times New Roman"/>
          <w:sz w:val="24"/>
          <w:szCs w:val="24"/>
        </w:rPr>
        <w:t>по факту проведения процедуры государственных закупок Услуг  и заключения соответствующего договора  на веб-портале государственных закупок</w:t>
      </w:r>
      <w:r w:rsidR="00BB6FD4" w:rsidRPr="00EE4D25">
        <w:rPr>
          <w:rFonts w:ascii="Times New Roman" w:hAnsi="Times New Roman" w:cs="Times New Roman"/>
          <w:sz w:val="24"/>
          <w:szCs w:val="24"/>
        </w:rPr>
        <w:t>.</w:t>
      </w:r>
      <w:r w:rsidRPr="00EE4D25">
        <w:rPr>
          <w:rFonts w:ascii="Times New Roman" w:hAnsi="Times New Roman" w:cs="Times New Roman"/>
          <w:sz w:val="24"/>
          <w:szCs w:val="24"/>
        </w:rPr>
        <w:t>.</w:t>
      </w:r>
    </w:p>
    <w:p w14:paraId="3B1F8489" w14:textId="77777777"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 xml:space="preserve">  Поставщик услуг (Страховщик) обязан ознакомить Страхователя с условиями договора обязательного страхования работника от несчастных случаев и разъяснить его </w:t>
      </w:r>
      <w:r w:rsidRPr="00EE4D25">
        <w:rPr>
          <w:rFonts w:ascii="Times New Roman" w:hAnsi="Times New Roman" w:cs="Times New Roman"/>
          <w:sz w:val="24"/>
          <w:szCs w:val="24"/>
        </w:rPr>
        <w:lastRenderedPageBreak/>
        <w:t>права и обязанности, вытекающие из договора обязательного страхования работника от несчастных случаев.</w:t>
      </w:r>
    </w:p>
    <w:p w14:paraId="432C4845" w14:textId="68F9E76A"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b/>
          <w:bCs/>
          <w:sz w:val="24"/>
          <w:szCs w:val="24"/>
        </w:rPr>
        <w:t>Страховым случаем</w:t>
      </w:r>
      <w:r w:rsidRPr="00EE4D25">
        <w:rPr>
          <w:rFonts w:ascii="Times New Roman" w:hAnsi="Times New Roman" w:cs="Times New Roman"/>
          <w:sz w:val="24"/>
          <w:szCs w:val="24"/>
        </w:rPr>
        <w:t xml:space="preserve"> по </w:t>
      </w:r>
      <w:r w:rsidR="00714602">
        <w:rPr>
          <w:rFonts w:ascii="Times New Roman" w:hAnsi="Times New Roman" w:cs="Times New Roman"/>
          <w:sz w:val="24"/>
          <w:szCs w:val="24"/>
        </w:rPr>
        <w:t>д</w:t>
      </w:r>
      <w:r w:rsidRPr="00EE4D25">
        <w:rPr>
          <w:rFonts w:ascii="Times New Roman" w:hAnsi="Times New Roman" w:cs="Times New Roman"/>
          <w:sz w:val="24"/>
          <w:szCs w:val="24"/>
        </w:rPr>
        <w:t>оговору страхования признается 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w:t>
      </w:r>
    </w:p>
    <w:p w14:paraId="14DD6A5E" w14:textId="77777777"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 xml:space="preserve"> </w:t>
      </w:r>
      <w:r w:rsidRPr="00EE4D25">
        <w:rPr>
          <w:rFonts w:ascii="Times New Roman" w:hAnsi="Times New Roman" w:cs="Times New Roman"/>
          <w:b/>
          <w:bCs/>
          <w:sz w:val="24"/>
          <w:szCs w:val="24"/>
        </w:rPr>
        <w:t>При наступлении страхового случая</w:t>
      </w:r>
      <w:r w:rsidRPr="00EE4D25">
        <w:rPr>
          <w:rFonts w:ascii="Times New Roman" w:hAnsi="Times New Roman" w:cs="Times New Roman"/>
          <w:sz w:val="24"/>
          <w:szCs w:val="24"/>
        </w:rPr>
        <w:t xml:space="preserve"> Поставщик услуг (Страховщик) обязан произвести страховую выплату и возмещение расходов на погребение в соответствии с Законом Республики Казахстан «Об обязательном страховании работника от несчастных случаев при исполнении им трудовых (служебных) обязанностей» и договором обязательного страхования работника от несчастных случаев.</w:t>
      </w:r>
    </w:p>
    <w:p w14:paraId="0D464FD3" w14:textId="77777777" w:rsidR="00EE4D25" w:rsidRPr="00EE4D25" w:rsidRDefault="00EE4D25" w:rsidP="00EE4D25">
      <w:pPr>
        <w:spacing w:after="0" w:line="240" w:lineRule="auto"/>
        <w:ind w:firstLine="709"/>
        <w:jc w:val="both"/>
        <w:rPr>
          <w:rFonts w:ascii="Times New Roman" w:hAnsi="Times New Roman" w:cs="Times New Roman"/>
          <w:sz w:val="24"/>
          <w:szCs w:val="24"/>
          <w:lang w:val="kk-KZ"/>
        </w:rPr>
      </w:pPr>
      <w:r w:rsidRPr="00EE4D25">
        <w:rPr>
          <w:rFonts w:ascii="Times New Roman" w:hAnsi="Times New Roman" w:cs="Times New Roman"/>
          <w:sz w:val="24"/>
          <w:szCs w:val="24"/>
        </w:rPr>
        <w:t>Поставщик услуг (Страховщик) обязан возместить Страхователю расходы, произведенные им для уменьшения убытков при страховом случае.</w:t>
      </w:r>
    </w:p>
    <w:p w14:paraId="5D71038E" w14:textId="02B73382" w:rsidR="00EE4D25" w:rsidRPr="00EE4D25"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 xml:space="preserve">Местом действия </w:t>
      </w:r>
      <w:r w:rsidR="00714602">
        <w:rPr>
          <w:rFonts w:ascii="Times New Roman" w:hAnsi="Times New Roman" w:cs="Times New Roman"/>
          <w:sz w:val="24"/>
          <w:szCs w:val="24"/>
        </w:rPr>
        <w:t>д</w:t>
      </w:r>
      <w:r w:rsidRPr="00EE4D25">
        <w:rPr>
          <w:rFonts w:ascii="Times New Roman" w:hAnsi="Times New Roman" w:cs="Times New Roman"/>
          <w:sz w:val="24"/>
          <w:szCs w:val="24"/>
        </w:rPr>
        <w:t>оговора страхования является территория исполнения работником Страхователя своих трудовых (служебных) обязанностей.</w:t>
      </w:r>
    </w:p>
    <w:p w14:paraId="53A23760" w14:textId="43E0A288" w:rsidR="00EE4D25" w:rsidRPr="008669E7" w:rsidRDefault="00EE4D25" w:rsidP="00EE4D25">
      <w:pPr>
        <w:spacing w:after="0" w:line="240" w:lineRule="auto"/>
        <w:ind w:firstLine="709"/>
        <w:jc w:val="both"/>
        <w:rPr>
          <w:rFonts w:ascii="Times New Roman" w:hAnsi="Times New Roman" w:cs="Times New Roman"/>
          <w:sz w:val="24"/>
          <w:szCs w:val="24"/>
        </w:rPr>
      </w:pPr>
      <w:r w:rsidRPr="00EE4D25">
        <w:rPr>
          <w:rFonts w:ascii="Times New Roman" w:hAnsi="Times New Roman" w:cs="Times New Roman"/>
          <w:sz w:val="24"/>
          <w:szCs w:val="24"/>
        </w:rPr>
        <w:t>Все прочие условия, не предусмотренные технической спецификацией, регулируются законодательством Республики Казахстан</w:t>
      </w:r>
      <w:r w:rsidR="00BB6FD4">
        <w:rPr>
          <w:rFonts w:ascii="Times New Roman" w:hAnsi="Times New Roman" w:cs="Times New Roman"/>
          <w:sz w:val="24"/>
          <w:szCs w:val="24"/>
        </w:rPr>
        <w:t xml:space="preserve"> </w:t>
      </w:r>
      <w:r w:rsidR="00BB6FD4">
        <w:rPr>
          <w:rFonts w:ascii="Times New Roman" w:hAnsi="Times New Roman" w:cs="Times New Roman"/>
          <w:sz w:val="24"/>
          <w:szCs w:val="24"/>
        </w:rPr>
        <w:t>в сфере страхования</w:t>
      </w:r>
      <w:r w:rsidR="00BB6FD4" w:rsidRPr="00EE4D25">
        <w:rPr>
          <w:rFonts w:ascii="Times New Roman" w:hAnsi="Times New Roman" w:cs="Times New Roman"/>
          <w:sz w:val="24"/>
          <w:szCs w:val="24"/>
        </w:rPr>
        <w:t>.</w:t>
      </w:r>
    </w:p>
    <w:p w14:paraId="11334115" w14:textId="77777777" w:rsidR="00EE4D25" w:rsidRPr="008669E7" w:rsidRDefault="00EE4D25" w:rsidP="00EE4D25">
      <w:pPr>
        <w:spacing w:after="0" w:line="240" w:lineRule="auto"/>
        <w:jc w:val="both"/>
        <w:rPr>
          <w:rFonts w:ascii="Times New Roman" w:hAnsi="Times New Roman" w:cs="Times New Roman"/>
          <w:sz w:val="24"/>
          <w:szCs w:val="24"/>
          <w:lang w:val="kk-KZ"/>
        </w:rPr>
      </w:pPr>
    </w:p>
    <w:p w14:paraId="765488FC" w14:textId="77777777" w:rsidR="00EE4D25" w:rsidRPr="00862CDC" w:rsidRDefault="00EE4D25" w:rsidP="00EE4D25">
      <w:pPr>
        <w:spacing w:after="0" w:line="240" w:lineRule="auto"/>
        <w:jc w:val="center"/>
        <w:rPr>
          <w:rFonts w:ascii="Times New Roman" w:hAnsi="Times New Roman" w:cs="Times New Roman"/>
          <w:b/>
          <w:bCs/>
          <w:sz w:val="24"/>
          <w:szCs w:val="24"/>
        </w:rPr>
      </w:pPr>
    </w:p>
    <w:p w14:paraId="247B23F1" w14:textId="77777777" w:rsidR="00EE4D25" w:rsidRPr="00862CDC" w:rsidRDefault="00EE4D25" w:rsidP="008669E7">
      <w:pPr>
        <w:spacing w:after="0" w:line="240" w:lineRule="auto"/>
        <w:jc w:val="center"/>
        <w:rPr>
          <w:rFonts w:ascii="Times New Roman" w:hAnsi="Times New Roman" w:cs="Times New Roman"/>
          <w:b/>
          <w:bCs/>
          <w:sz w:val="24"/>
          <w:szCs w:val="24"/>
        </w:rPr>
      </w:pPr>
    </w:p>
    <w:sectPr w:rsidR="00EE4D25" w:rsidRPr="00862C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85D60"/>
    <w:multiLevelType w:val="multilevel"/>
    <w:tmpl w:val="F45E6618"/>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650E2539"/>
    <w:multiLevelType w:val="multilevel"/>
    <w:tmpl w:val="499C6C74"/>
    <w:lvl w:ilvl="0">
      <w:start w:val="1"/>
      <w:numFmt w:val="decimal"/>
      <w:lvlText w:val="%1."/>
      <w:lvlJc w:val="left"/>
      <w:pPr>
        <w:ind w:left="360" w:hanging="360"/>
      </w:pPr>
      <w:rPr>
        <w:rFonts w:hint="default"/>
      </w:rPr>
    </w:lvl>
    <w:lvl w:ilvl="1">
      <w:start w:val="3"/>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2" w15:restartNumberingAfterBreak="0">
    <w:nsid w:val="652C0B1C"/>
    <w:multiLevelType w:val="multilevel"/>
    <w:tmpl w:val="AF3ACF52"/>
    <w:lvl w:ilvl="0">
      <w:start w:val="1"/>
      <w:numFmt w:val="decimal"/>
      <w:lvlText w:val="%1."/>
      <w:lvlJc w:val="left"/>
      <w:pPr>
        <w:ind w:left="4403" w:hanging="360"/>
      </w:pPr>
      <w:rPr>
        <w:rFonts w:hint="default"/>
      </w:rPr>
    </w:lvl>
    <w:lvl w:ilvl="1">
      <w:start w:val="1"/>
      <w:numFmt w:val="decimal"/>
      <w:isLgl/>
      <w:lvlText w:val="%1.%2"/>
      <w:lvlJc w:val="left"/>
      <w:pPr>
        <w:ind w:left="4403" w:hanging="360"/>
      </w:pPr>
      <w:rPr>
        <w:rFonts w:hint="default"/>
        <w:b/>
      </w:rPr>
    </w:lvl>
    <w:lvl w:ilvl="2">
      <w:start w:val="1"/>
      <w:numFmt w:val="decimal"/>
      <w:isLgl/>
      <w:lvlText w:val="%1.%2.%3"/>
      <w:lvlJc w:val="left"/>
      <w:pPr>
        <w:ind w:left="4763" w:hanging="720"/>
      </w:pPr>
      <w:rPr>
        <w:rFonts w:hint="default"/>
      </w:rPr>
    </w:lvl>
    <w:lvl w:ilvl="3">
      <w:start w:val="1"/>
      <w:numFmt w:val="decimal"/>
      <w:isLgl/>
      <w:lvlText w:val="%1.%2.%3.%4"/>
      <w:lvlJc w:val="left"/>
      <w:pPr>
        <w:ind w:left="4763" w:hanging="720"/>
      </w:pPr>
      <w:rPr>
        <w:rFonts w:hint="default"/>
      </w:rPr>
    </w:lvl>
    <w:lvl w:ilvl="4">
      <w:start w:val="1"/>
      <w:numFmt w:val="decimal"/>
      <w:isLgl/>
      <w:lvlText w:val="%1.%2.%3.%4.%5"/>
      <w:lvlJc w:val="left"/>
      <w:pPr>
        <w:ind w:left="5123" w:hanging="1080"/>
      </w:pPr>
      <w:rPr>
        <w:rFonts w:hint="default"/>
      </w:rPr>
    </w:lvl>
    <w:lvl w:ilvl="5">
      <w:start w:val="1"/>
      <w:numFmt w:val="decimal"/>
      <w:isLgl/>
      <w:lvlText w:val="%1.%2.%3.%4.%5.%6"/>
      <w:lvlJc w:val="left"/>
      <w:pPr>
        <w:ind w:left="5123" w:hanging="1080"/>
      </w:pPr>
      <w:rPr>
        <w:rFonts w:hint="default"/>
      </w:rPr>
    </w:lvl>
    <w:lvl w:ilvl="6">
      <w:start w:val="1"/>
      <w:numFmt w:val="decimal"/>
      <w:isLgl/>
      <w:lvlText w:val="%1.%2.%3.%4.%5.%6.%7"/>
      <w:lvlJc w:val="left"/>
      <w:pPr>
        <w:ind w:left="5483" w:hanging="1440"/>
      </w:pPr>
      <w:rPr>
        <w:rFonts w:hint="default"/>
      </w:rPr>
    </w:lvl>
    <w:lvl w:ilvl="7">
      <w:start w:val="1"/>
      <w:numFmt w:val="decimal"/>
      <w:isLgl/>
      <w:lvlText w:val="%1.%2.%3.%4.%5.%6.%7.%8"/>
      <w:lvlJc w:val="left"/>
      <w:pPr>
        <w:ind w:left="5483" w:hanging="1440"/>
      </w:pPr>
      <w:rPr>
        <w:rFonts w:hint="default"/>
      </w:rPr>
    </w:lvl>
    <w:lvl w:ilvl="8">
      <w:start w:val="1"/>
      <w:numFmt w:val="decimal"/>
      <w:isLgl/>
      <w:lvlText w:val="%1.%2.%3.%4.%5.%6.%7.%8.%9"/>
      <w:lvlJc w:val="left"/>
      <w:pPr>
        <w:ind w:left="5843" w:hanging="1800"/>
      </w:pPr>
      <w:rPr>
        <w:rFonts w:hint="default"/>
      </w:rPr>
    </w:lvl>
  </w:abstractNum>
  <w:num w:numId="1" w16cid:durableId="1617374152">
    <w:abstractNumId w:val="2"/>
  </w:num>
  <w:num w:numId="2" w16cid:durableId="13504191">
    <w:abstractNumId w:val="0"/>
  </w:num>
  <w:num w:numId="3" w16cid:durableId="1587181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CDC"/>
    <w:rsid w:val="00000670"/>
    <w:rsid w:val="000628F4"/>
    <w:rsid w:val="000826E2"/>
    <w:rsid w:val="000B4F6E"/>
    <w:rsid w:val="001417E8"/>
    <w:rsid w:val="00295B58"/>
    <w:rsid w:val="002B1447"/>
    <w:rsid w:val="0036055A"/>
    <w:rsid w:val="004F440A"/>
    <w:rsid w:val="00560EE2"/>
    <w:rsid w:val="0057179B"/>
    <w:rsid w:val="005B5828"/>
    <w:rsid w:val="005B5C18"/>
    <w:rsid w:val="005C7CB6"/>
    <w:rsid w:val="005F4303"/>
    <w:rsid w:val="00603F53"/>
    <w:rsid w:val="00655E3E"/>
    <w:rsid w:val="00671649"/>
    <w:rsid w:val="006929F3"/>
    <w:rsid w:val="006A3217"/>
    <w:rsid w:val="00713C2F"/>
    <w:rsid w:val="00714602"/>
    <w:rsid w:val="00726B78"/>
    <w:rsid w:val="00805777"/>
    <w:rsid w:val="00853F17"/>
    <w:rsid w:val="00862CDC"/>
    <w:rsid w:val="008660B6"/>
    <w:rsid w:val="008669E7"/>
    <w:rsid w:val="008E6B5B"/>
    <w:rsid w:val="008F222F"/>
    <w:rsid w:val="0096679B"/>
    <w:rsid w:val="009B51E2"/>
    <w:rsid w:val="009E246D"/>
    <w:rsid w:val="00AC01F1"/>
    <w:rsid w:val="00AC4634"/>
    <w:rsid w:val="00BB6FD4"/>
    <w:rsid w:val="00CE41F3"/>
    <w:rsid w:val="00D0378D"/>
    <w:rsid w:val="00D32CCF"/>
    <w:rsid w:val="00DB2AFF"/>
    <w:rsid w:val="00DF7BF4"/>
    <w:rsid w:val="00E80756"/>
    <w:rsid w:val="00E819BB"/>
    <w:rsid w:val="00EE4D25"/>
    <w:rsid w:val="00F36478"/>
    <w:rsid w:val="00F82CD6"/>
    <w:rsid w:val="00FA521F"/>
    <w:rsid w:val="00FC3390"/>
    <w:rsid w:val="00FC71E9"/>
    <w:rsid w:val="00FF72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F4EBF"/>
  <w15:chartTrackingRefBased/>
  <w15:docId w15:val="{4CB4132E-28B7-4690-BBE0-05BA076E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2CD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4F6E"/>
    <w:pPr>
      <w:widowControl w:val="0"/>
      <w:autoSpaceDE w:val="0"/>
      <w:autoSpaceDN w:val="0"/>
      <w:spacing w:after="0" w:line="240" w:lineRule="auto"/>
      <w:ind w:left="118" w:firstLine="567"/>
      <w:jc w:val="both"/>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3618">
      <w:bodyDiv w:val="1"/>
      <w:marLeft w:val="0"/>
      <w:marRight w:val="0"/>
      <w:marTop w:val="0"/>
      <w:marBottom w:val="0"/>
      <w:divBdr>
        <w:top w:val="none" w:sz="0" w:space="0" w:color="auto"/>
        <w:left w:val="none" w:sz="0" w:space="0" w:color="auto"/>
        <w:bottom w:val="none" w:sz="0" w:space="0" w:color="auto"/>
        <w:right w:val="none" w:sz="0" w:space="0" w:color="auto"/>
      </w:divBdr>
    </w:div>
    <w:div w:id="161520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11C26-3079-43FF-AC15-E73B02549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1198</Words>
  <Characters>6832</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 Севостьянова</dc:creator>
  <cp:keywords/>
  <dc:description/>
  <cp:lastModifiedBy>Анель Б. Ибраева</cp:lastModifiedBy>
  <cp:revision>4</cp:revision>
  <dcterms:created xsi:type="dcterms:W3CDTF">2025-10-10T04:49:00Z</dcterms:created>
  <dcterms:modified xsi:type="dcterms:W3CDTF">2026-10-14T11:15:00Z</dcterms:modified>
</cp:coreProperties>
</file>