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229A26" w14:textId="349C233B" w:rsidR="00575132" w:rsidRPr="00575132" w:rsidRDefault="00575132" w:rsidP="00575132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A2D2888" w14:textId="77777777" w:rsidR="00B87149" w:rsidRPr="00B87149" w:rsidRDefault="00B87149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5EC53CC" w14:textId="77777777" w:rsidR="001E063A" w:rsidRP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Сатып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алу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нысанасы</w:t>
      </w:r>
      <w:proofErr w:type="spellEnd"/>
    </w:p>
    <w:p w14:paraId="0C929F24" w14:textId="6FEFE990" w:rsidR="001E063A" w:rsidRDefault="001E063A" w:rsidP="004507C1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Ұйымдардың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комиссиясы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мүшелерін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бұдан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1E06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E063A">
        <w:rPr>
          <w:rFonts w:ascii="Times New Roman" w:hAnsi="Times New Roman" w:cs="Times New Roman"/>
          <w:sz w:val="24"/>
          <w:szCs w:val="24"/>
        </w:rPr>
        <w:t>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) ҚР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қызметтерін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дауларын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шешу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дамыту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EE7ECB7" w14:textId="6C096D4E" w:rsidR="001E063A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b/>
          <w:bCs/>
          <w:sz w:val="24"/>
          <w:szCs w:val="24"/>
        </w:rPr>
        <w:t>Тыңдаушылар</w:t>
      </w:r>
      <w:proofErr w:type="spellEnd"/>
      <w:r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A320C">
        <w:rPr>
          <w:rFonts w:ascii="Times New Roman" w:hAnsi="Times New Roman" w:cs="Times New Roman"/>
          <w:b/>
          <w:bCs/>
          <w:sz w:val="24"/>
          <w:szCs w:val="24"/>
        </w:rPr>
        <w:t>саны:</w:t>
      </w:r>
      <w:r w:rsidR="00130038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130038" w:rsidRPr="001300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5 </w:t>
      </w:r>
      <w:proofErr w:type="spellStart"/>
      <w:r w:rsidRPr="00130038">
        <w:rPr>
          <w:rFonts w:ascii="Times New Roman" w:hAnsi="Times New Roman" w:cs="Times New Roman"/>
          <w:b/>
          <w:sz w:val="24"/>
          <w:szCs w:val="24"/>
        </w:rPr>
        <w:t>адам</w:t>
      </w:r>
      <w:proofErr w:type="spellEnd"/>
      <w:r w:rsidRPr="00DA320C">
        <w:rPr>
          <w:rFonts w:ascii="Times New Roman" w:hAnsi="Times New Roman" w:cs="Times New Roman"/>
          <w:sz w:val="24"/>
          <w:szCs w:val="24"/>
        </w:rPr>
        <w:t>.</w:t>
      </w:r>
    </w:p>
    <w:p w14:paraId="2D10C5C8" w14:textId="77777777" w:rsidR="00334EEF" w:rsidRPr="00313FED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proofErr w:type="spellStart"/>
      <w:r w:rsidRPr="00313FED">
        <w:rPr>
          <w:rFonts w:ascii="Times New Roman" w:hAnsi="Times New Roman" w:cs="Times New Roman"/>
          <w:b/>
          <w:sz w:val="24"/>
          <w:szCs w:val="24"/>
        </w:rPr>
        <w:t>оффлайн</w:t>
      </w:r>
      <w:proofErr w:type="spellEnd"/>
      <w:r w:rsidRPr="00313FED">
        <w:rPr>
          <w:rFonts w:ascii="Times New Roman" w:hAnsi="Times New Roman" w:cs="Times New Roman"/>
          <w:b/>
          <w:sz w:val="24"/>
          <w:szCs w:val="24"/>
        </w:rPr>
        <w:t xml:space="preserve"> (</w:t>
      </w:r>
      <w:proofErr w:type="spellStart"/>
      <w:r w:rsidRPr="00313FED">
        <w:rPr>
          <w:rFonts w:ascii="Times New Roman" w:hAnsi="Times New Roman" w:cs="Times New Roman"/>
          <w:b/>
          <w:sz w:val="24"/>
          <w:szCs w:val="24"/>
        </w:rPr>
        <w:t>күндізгі</w:t>
      </w:r>
      <w:proofErr w:type="spellEnd"/>
      <w:r w:rsidRPr="00313FED">
        <w:rPr>
          <w:rFonts w:ascii="Times New Roman" w:hAnsi="Times New Roman" w:cs="Times New Roman"/>
          <w:b/>
          <w:sz w:val="24"/>
          <w:szCs w:val="24"/>
        </w:rPr>
        <w:t>)</w:t>
      </w:r>
    </w:p>
    <w:p w14:paraId="77805841" w14:textId="77777777" w:rsidR="00334EEF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proofErr w:type="spellStart"/>
      <w:r w:rsidRPr="00FC66DC">
        <w:rPr>
          <w:rFonts w:ascii="Times New Roman" w:hAnsi="Times New Roman" w:cs="Times New Roman"/>
          <w:b/>
          <w:bCs/>
          <w:sz w:val="24"/>
          <w:szCs w:val="24"/>
        </w:rPr>
        <w:t>Оқыту</w:t>
      </w:r>
      <w:proofErr w:type="spellEnd"/>
      <w:r w:rsidRPr="00FC66D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FC66DC">
        <w:rPr>
          <w:rFonts w:ascii="Times New Roman" w:hAnsi="Times New Roman" w:cs="Times New Roman"/>
          <w:b/>
          <w:bCs/>
          <w:sz w:val="24"/>
          <w:szCs w:val="24"/>
        </w:rPr>
        <w:t>кү</w:t>
      </w:r>
      <w:proofErr w:type="gramStart"/>
      <w:r w:rsidRPr="00FC66DC">
        <w:rPr>
          <w:rFonts w:ascii="Times New Roman" w:hAnsi="Times New Roman" w:cs="Times New Roman"/>
          <w:b/>
          <w:bCs/>
          <w:sz w:val="24"/>
          <w:szCs w:val="24"/>
        </w:rPr>
        <w:t>н</w:t>
      </w:r>
      <w:proofErr w:type="gramEnd"/>
      <w:r w:rsidRPr="00FC66DC">
        <w:rPr>
          <w:rFonts w:ascii="Times New Roman" w:hAnsi="Times New Roman" w:cs="Times New Roman"/>
          <w:b/>
          <w:bCs/>
          <w:sz w:val="24"/>
          <w:szCs w:val="24"/>
        </w:rPr>
        <w:t>і</w:t>
      </w:r>
      <w:proofErr w:type="spellEnd"/>
      <w:r w:rsidRPr="00FC66DC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116E5F4" w14:textId="11C6AFB6" w:rsidR="001E063A" w:rsidRPr="00334EEF" w:rsidRDefault="00334EEF" w:rsidP="00334EEF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C66DC"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Өткізілетін орны: </w:t>
      </w:r>
      <w:r w:rsidRPr="00FC66DC">
        <w:rPr>
          <w:rFonts w:ascii="Times New Roman" w:hAnsi="Times New Roman" w:cs="Times New Roman"/>
          <w:sz w:val="24"/>
          <w:szCs w:val="24"/>
          <w:lang w:val="kk-KZ"/>
        </w:rPr>
        <w:t>Алматы қаласы, «Сарыарқа» БО, Сей</w:t>
      </w:r>
      <w:bookmarkStart w:id="0" w:name="_GoBack"/>
      <w:bookmarkEnd w:id="0"/>
      <w:r w:rsidRPr="00FC66DC">
        <w:rPr>
          <w:rFonts w:ascii="Times New Roman" w:hAnsi="Times New Roman" w:cs="Times New Roman"/>
          <w:sz w:val="24"/>
          <w:szCs w:val="24"/>
          <w:lang w:val="kk-KZ"/>
        </w:rPr>
        <w:t>фуллин даңғылы, 531</w:t>
      </w:r>
    </w:p>
    <w:p w14:paraId="1F9A54D2" w14:textId="77777777" w:rsidR="00334EEF" w:rsidRDefault="00334EEF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5BE920B4" w14:textId="0E4F9F2E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b/>
          <w:bCs/>
          <w:sz w:val="24"/>
          <w:szCs w:val="24"/>
          <w:lang w:val="kk-KZ"/>
        </w:rPr>
        <w:t>2. Мақсаты</w:t>
      </w:r>
    </w:p>
    <w:p w14:paraId="1998752E" w14:textId="1680A872" w:rsidR="001E063A" w:rsidRPr="00334EEF" w:rsidRDefault="001E063A" w:rsidP="004507C1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34EEF">
        <w:rPr>
          <w:rFonts w:ascii="Times New Roman" w:hAnsi="Times New Roman" w:cs="Times New Roman"/>
          <w:sz w:val="24"/>
          <w:szCs w:val="24"/>
          <w:lang w:val="kk-KZ"/>
        </w:rPr>
        <w:t>Келісім комиссия мүшелерінде ҚР еңбек заңнамасы нормаларын қолдану саласында білім мен практикалық дағдыларды қалыптастыру, келіссөздер жүргізу, медиациялық техникаларды қолдану және жеке, сондай-ақ ұжымдық еңбек дауларын шешу кезінде консенсусқа қол жеткізу дағдыларын дамыту.</w:t>
      </w:r>
    </w:p>
    <w:p w14:paraId="60CAD8FB" w14:textId="77777777" w:rsidR="001E063A" w:rsidRPr="00334EEF" w:rsidRDefault="001E063A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8D42CBF" w14:textId="1AABE780" w:rsidR="001E063A" w:rsidRPr="001E063A" w:rsidRDefault="0027695E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Бағдарламаның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негізгі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бө</w:t>
      </w:r>
      <w:proofErr w:type="gram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л</w:t>
      </w:r>
      <w:proofErr w:type="gram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імдері</w:t>
      </w:r>
      <w:proofErr w:type="spellEnd"/>
    </w:p>
    <w:p w14:paraId="4EC5565B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заңнамасы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нормалар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B7D56">
        <w:rPr>
          <w:rFonts w:ascii="Times New Roman" w:hAnsi="Times New Roman" w:cs="Times New Roman"/>
          <w:sz w:val="24"/>
          <w:szCs w:val="24"/>
        </w:rPr>
        <w:t>мен</w:t>
      </w:r>
      <w:proofErr w:type="gram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қағидаттар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038EB907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Қызметкерлер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берушілердің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құқықтары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proofErr w:type="gramStart"/>
      <w:r w:rsidRPr="00EB7D56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EB7D56">
        <w:rPr>
          <w:rFonts w:ascii="Times New Roman" w:hAnsi="Times New Roman" w:cs="Times New Roman"/>
          <w:sz w:val="24"/>
          <w:szCs w:val="24"/>
        </w:rPr>
        <w:t>індеттері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155CFE76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</w:t>
      </w:r>
      <w:proofErr w:type="gramStart"/>
      <w:r w:rsidRPr="00EB7D56">
        <w:rPr>
          <w:rFonts w:ascii="Times New Roman" w:hAnsi="Times New Roman" w:cs="Times New Roman"/>
          <w:sz w:val="24"/>
          <w:szCs w:val="24"/>
        </w:rPr>
        <w:t>м</w:t>
      </w:r>
      <w:proofErr w:type="spellEnd"/>
      <w:proofErr w:type="gram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комиссияны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құру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B9AC232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</w:t>
      </w:r>
      <w:proofErr w:type="gramStart"/>
      <w:r w:rsidRPr="00EB7D56">
        <w:rPr>
          <w:rFonts w:ascii="Times New Roman" w:hAnsi="Times New Roman" w:cs="Times New Roman"/>
          <w:sz w:val="24"/>
          <w:szCs w:val="24"/>
        </w:rPr>
        <w:t>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әд</w:t>
      </w:r>
      <w:proofErr w:type="gramEnd"/>
      <w:r w:rsidRPr="00EB7D56">
        <w:rPr>
          <w:rFonts w:ascii="Times New Roman" w:hAnsi="Times New Roman" w:cs="Times New Roman"/>
          <w:sz w:val="24"/>
          <w:szCs w:val="24"/>
        </w:rPr>
        <w:t>істері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жанжалдардың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ушығуының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B18BD05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дауларында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EB7D56">
        <w:rPr>
          <w:rFonts w:ascii="Times New Roman" w:hAnsi="Times New Roman" w:cs="Times New Roman"/>
          <w:sz w:val="24"/>
          <w:szCs w:val="24"/>
        </w:rPr>
        <w:t>консенсус</w:t>
      </w:r>
      <w:proofErr w:type="gramEnd"/>
      <w:r w:rsidRPr="00EB7D56">
        <w:rPr>
          <w:rFonts w:ascii="Times New Roman" w:hAnsi="Times New Roman" w:cs="Times New Roman"/>
          <w:sz w:val="24"/>
          <w:szCs w:val="24"/>
        </w:rPr>
        <w:t>қа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қол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тәжірибесі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2F18663F" w14:textId="77777777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EB7D5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B7D56">
        <w:rPr>
          <w:rFonts w:ascii="Times New Roman" w:hAnsi="Times New Roman" w:cs="Times New Roman"/>
          <w:sz w:val="24"/>
          <w:szCs w:val="24"/>
        </w:rPr>
        <w:t>іптестікті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етудегі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комиссиясының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рөлі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56175B6C" w14:textId="60F2FE88" w:rsidR="001E063A" w:rsidRPr="00EB7D56" w:rsidRDefault="001E063A" w:rsidP="00EB7D56">
      <w:pPr>
        <w:pStyle w:val="a3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үдерісін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B7D56">
        <w:rPr>
          <w:rFonts w:ascii="Times New Roman" w:hAnsi="Times New Roman" w:cs="Times New Roman"/>
          <w:sz w:val="24"/>
          <w:szCs w:val="24"/>
        </w:rPr>
        <w:t>модельдеу</w:t>
      </w:r>
      <w:proofErr w:type="spellEnd"/>
      <w:r w:rsidRPr="00EB7D56">
        <w:rPr>
          <w:rFonts w:ascii="Times New Roman" w:hAnsi="Times New Roman" w:cs="Times New Roman"/>
          <w:sz w:val="24"/>
          <w:szCs w:val="24"/>
        </w:rPr>
        <w:t>.</w:t>
      </w:r>
    </w:p>
    <w:p w14:paraId="651B9014" w14:textId="77777777" w:rsidR="001E063A" w:rsidRDefault="001E063A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6416A3A" w14:textId="77777777" w:rsidR="003908E6" w:rsidRPr="003908E6" w:rsidRDefault="003908E6" w:rsidP="001E063A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CEF2555" w14:textId="1316A194" w:rsidR="001E063A" w:rsidRPr="001E063A" w:rsidRDefault="003908E6" w:rsidP="001E063A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4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көрсету</w:t>
      </w:r>
      <w:proofErr w:type="spellEnd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нәтижелері</w:t>
      </w:r>
      <w:proofErr w:type="spellEnd"/>
    </w:p>
    <w:p w14:paraId="2D78141F" w14:textId="77777777" w:rsidR="001E063A" w:rsidRPr="00BE3E1B" w:rsidRDefault="001E063A" w:rsidP="003908E6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Көрсетілген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курс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1E06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E063A">
        <w:rPr>
          <w:rFonts w:ascii="Times New Roman" w:hAnsi="Times New Roman" w:cs="Times New Roman"/>
          <w:sz w:val="24"/>
          <w:szCs w:val="24"/>
        </w:rPr>
        <w:t>істік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нысандардағы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өнеркәсіптік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1C7D5727" w14:textId="2CAF3BFA" w:rsidR="00BE3E1B" w:rsidRPr="001E063A" w:rsidRDefault="00BE3E1B" w:rsidP="00BE3E1B">
      <w:pPr>
        <w:numPr>
          <w:ilvl w:val="0"/>
          <w:numId w:val="2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Оқытушылардың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еңбек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құқығы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әлеуметтік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</w:t>
      </w:r>
      <w:proofErr w:type="gramStart"/>
      <w:r w:rsidRPr="001E063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1E063A">
        <w:rPr>
          <w:rFonts w:ascii="Times New Roman" w:hAnsi="Times New Roman" w:cs="Times New Roman"/>
          <w:sz w:val="24"/>
          <w:szCs w:val="24"/>
        </w:rPr>
        <w:t>іптестік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келіссөздер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технологиясы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біліктілігі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тәжірибес</w:t>
      </w:r>
      <w:proofErr w:type="spellEnd"/>
      <w:r w:rsidR="003908E6">
        <w:rPr>
          <w:rFonts w:ascii="Times New Roman" w:hAnsi="Times New Roman" w:cs="Times New Roman"/>
          <w:sz w:val="24"/>
          <w:szCs w:val="24"/>
          <w:lang w:val="kk-KZ"/>
        </w:rPr>
        <w:t>ін өткізу</w:t>
      </w:r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0F852838" w14:textId="1BE371AE" w:rsidR="00BE3E1B" w:rsidRDefault="00BE3E1B" w:rsidP="003908E6">
      <w:pPr>
        <w:numPr>
          <w:ilvl w:val="0"/>
          <w:numId w:val="20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заңнамасының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уәкілетті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органдардың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ұсыны</w:t>
      </w:r>
      <w:r w:rsidR="003908E6">
        <w:rPr>
          <w:rFonts w:ascii="Times New Roman" w:hAnsi="Times New Roman" w:cs="Times New Roman"/>
          <w:sz w:val="24"/>
          <w:szCs w:val="24"/>
        </w:rPr>
        <w:t>мдарына</w:t>
      </w:r>
      <w:proofErr w:type="spellEnd"/>
      <w:r w:rsidR="0039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8E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="0039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8E6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="003908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908E6">
        <w:rPr>
          <w:rFonts w:ascii="Times New Roman" w:hAnsi="Times New Roman" w:cs="Times New Roman"/>
          <w:sz w:val="24"/>
          <w:szCs w:val="24"/>
        </w:rPr>
        <w:t>бағ</w:t>
      </w:r>
      <w:proofErr w:type="gramStart"/>
      <w:r w:rsidR="003908E6">
        <w:rPr>
          <w:rFonts w:ascii="Times New Roman" w:hAnsi="Times New Roman" w:cs="Times New Roman"/>
          <w:sz w:val="24"/>
          <w:szCs w:val="24"/>
        </w:rPr>
        <w:t>дарламасы</w:t>
      </w:r>
      <w:proofErr w:type="spellEnd"/>
      <w:r w:rsidR="003908E6">
        <w:rPr>
          <w:rFonts w:ascii="Times New Roman" w:hAnsi="Times New Roman" w:cs="Times New Roman"/>
          <w:sz w:val="24"/>
          <w:szCs w:val="24"/>
          <w:lang w:val="kk-KZ"/>
        </w:rPr>
        <w:t>мен</w:t>
      </w:r>
      <w:proofErr w:type="gramEnd"/>
      <w:r w:rsidR="003908E6">
        <w:rPr>
          <w:rFonts w:ascii="Times New Roman" w:hAnsi="Times New Roman" w:cs="Times New Roman"/>
          <w:sz w:val="24"/>
          <w:szCs w:val="24"/>
          <w:lang w:val="kk-KZ"/>
        </w:rPr>
        <w:t xml:space="preserve"> оқыту</w:t>
      </w:r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72A8AA39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</w:t>
      </w:r>
      <w:proofErr w:type="gramStart"/>
      <w:r w:rsidRPr="001E063A">
        <w:rPr>
          <w:rFonts w:ascii="Times New Roman" w:hAnsi="Times New Roman" w:cs="Times New Roman"/>
          <w:sz w:val="24"/>
          <w:szCs w:val="24"/>
        </w:rPr>
        <w:t>у-</w:t>
      </w:r>
      <w:proofErr w:type="gramEnd"/>
      <w:r w:rsidRPr="001E063A">
        <w:rPr>
          <w:rFonts w:ascii="Times New Roman" w:hAnsi="Times New Roman" w:cs="Times New Roman"/>
          <w:sz w:val="24"/>
          <w:szCs w:val="24"/>
        </w:rPr>
        <w:t>әдістемелік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>.</w:t>
      </w:r>
    </w:p>
    <w:p w14:paraId="4B97390E" w14:textId="77777777" w:rsidR="001E063A" w:rsidRPr="001E063A" w:rsidRDefault="001E063A" w:rsidP="001E063A">
      <w:pPr>
        <w:numPr>
          <w:ilvl w:val="0"/>
          <w:numId w:val="2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Әрбі</w:t>
      </w:r>
      <w:proofErr w:type="gramStart"/>
      <w:r w:rsidRPr="001E063A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тыңдаушыға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оқудан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өткені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063A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E063A">
        <w:rPr>
          <w:rFonts w:ascii="Times New Roman" w:hAnsi="Times New Roman" w:cs="Times New Roman"/>
          <w:sz w:val="24"/>
          <w:szCs w:val="24"/>
        </w:rPr>
        <w:t xml:space="preserve"> сертификат беру.</w:t>
      </w:r>
    </w:p>
    <w:p w14:paraId="26B489C3" w14:textId="5264863D" w:rsidR="00BC4A62" w:rsidRPr="001E063A" w:rsidRDefault="00BC4A62" w:rsidP="0057513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7EAB19" w14:textId="77777777" w:rsidR="00575132" w:rsidRPr="001E063A" w:rsidRDefault="00575132" w:rsidP="00575132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62A0846A" w14:textId="300ABA90" w:rsidR="00485F0D" w:rsidRPr="00130038" w:rsidRDefault="00575132" w:rsidP="004507C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30038">
        <w:rPr>
          <w:rFonts w:ascii="Times New Roman" w:hAnsi="Times New Roman" w:cs="Times New Roman"/>
          <w:b/>
          <w:sz w:val="24"/>
          <w:szCs w:val="24"/>
        </w:rPr>
        <w:t>ӨТКІ</w:t>
      </w:r>
      <w:proofErr w:type="gramStart"/>
      <w:r w:rsidRPr="00130038">
        <w:rPr>
          <w:rFonts w:ascii="Times New Roman" w:hAnsi="Times New Roman" w:cs="Times New Roman"/>
          <w:b/>
          <w:sz w:val="24"/>
          <w:szCs w:val="24"/>
        </w:rPr>
        <w:t>З</w:t>
      </w:r>
      <w:proofErr w:type="gramEnd"/>
      <w:r w:rsidRPr="00130038">
        <w:rPr>
          <w:rFonts w:ascii="Times New Roman" w:hAnsi="Times New Roman" w:cs="Times New Roman"/>
          <w:b/>
          <w:sz w:val="24"/>
          <w:szCs w:val="24"/>
        </w:rPr>
        <w:t>ІЛГЕН ОҚЫТУ АЯСЫНДА АҚПАРАТТЫҚ ЖҮЙЕГЕ ҚОЛЖЕТКІЗУ ҚАМТАМАСЫЗ ЕТІЛЕДІ</w:t>
      </w:r>
    </w:p>
    <w:p w14:paraId="3F6131BC" w14:textId="1EB8AC42" w:rsidR="00485F0D" w:rsidRPr="00130038" w:rsidRDefault="00485F0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610C286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Ақпараттық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жүйе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келесі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бө</w:t>
      </w:r>
      <w:proofErr w:type="gramStart"/>
      <w:r w:rsidRPr="00575132">
        <w:rPr>
          <w:rFonts w:ascii="Times New Roman" w:hAnsi="Times New Roman" w:cs="Times New Roman"/>
          <w:b/>
          <w:sz w:val="24"/>
          <w:szCs w:val="24"/>
        </w:rPr>
        <w:t>л</w:t>
      </w:r>
      <w:proofErr w:type="gramEnd"/>
      <w:r w:rsidRPr="00575132">
        <w:rPr>
          <w:rFonts w:ascii="Times New Roman" w:hAnsi="Times New Roman" w:cs="Times New Roman"/>
          <w:b/>
          <w:sz w:val="24"/>
          <w:szCs w:val="24"/>
        </w:rPr>
        <w:t>імдерді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қамтиды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:</w:t>
      </w:r>
    </w:p>
    <w:p w14:paraId="3C03557D" w14:textId="77777777" w:rsidR="00575132" w:rsidRPr="00575132" w:rsidRDefault="00575132" w:rsidP="00575132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309BE13" w14:textId="01ED2C7F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Заңнама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</w:t>
      </w:r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к-</w:t>
      </w:r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орталық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қосалқы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жергілікті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өкілді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атқарушы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өзге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құқықтық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35B4768E" w14:textId="60C572BC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органдардың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жауаптары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мемлекеттік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у</w:t>
      </w:r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>әкілетті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лауазымды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тұлғалардың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түсіндірме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796A600" w14:textId="24BD4221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 xml:space="preserve">«НҚА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Атамекен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»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ұлттық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кәсіпкерлер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палатасының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жобалары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170B792" w14:textId="01B5255D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жетекші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мамандардың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өзекті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тақырыптар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бейнедә</w:t>
      </w:r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>істері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вебинарлар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мұрағаты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4FD1EC9C" w14:textId="16CD786C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«НТҚ»: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регламенттер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халықаралық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стандарттар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құрылыс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ережелері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санитарлық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гигиеналық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талаптар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біліктілік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анықтамалықтары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бас</w:t>
      </w:r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>қа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да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нормативтік-техникалық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1E59D6C" w14:textId="3CADC54E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«Сот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практикасы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сатыдағы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органдарының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актілері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хаттамалар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шешімдер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үкімдер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қаулылар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және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т.б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.). 11 000 000-нан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астам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(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шектеусіз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+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барлық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жаңартулар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),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і</w:t>
      </w:r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р</w:t>
      </w:r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>іктеліп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сүзгіден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өткен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база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апта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жаңартылып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толықтырылады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3E1F119" w14:textId="6F9C77AA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конструкторы»: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пайдаланушы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таңдаған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параметрлер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негізінде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дайын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proofErr w:type="gramStart"/>
      <w:r w:rsidRPr="00575132">
        <w:rPr>
          <w:rFonts w:ascii="Times New Roman" w:hAnsi="Times New Roman" w:cs="Times New Roman"/>
          <w:bCs/>
          <w:sz w:val="24"/>
          <w:szCs w:val="24"/>
        </w:rPr>
        <w:t>заңды</w:t>
      </w:r>
      <w:proofErr w:type="spellEnd"/>
      <w:proofErr w:type="gram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құжаттарды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құрастыру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жүйесі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реквизиттерді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жүйеде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толтыру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мүмкіндігі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бар.</w:t>
      </w:r>
    </w:p>
    <w:p w14:paraId="6E176B42" w14:textId="3DEB2FF6" w:rsidR="00575132" w:rsidRPr="00575132" w:rsidRDefault="00575132" w:rsidP="004507C1">
      <w:pPr>
        <w:pStyle w:val="a3"/>
        <w:numPr>
          <w:ilvl w:val="0"/>
          <w:numId w:val="16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75132">
        <w:rPr>
          <w:rFonts w:ascii="Times New Roman" w:hAnsi="Times New Roman" w:cs="Times New Roman"/>
          <w:b/>
          <w:sz w:val="24"/>
          <w:szCs w:val="24"/>
        </w:rPr>
        <w:t>«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Контрагенттерді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/>
          <w:sz w:val="24"/>
          <w:szCs w:val="24"/>
        </w:rPr>
        <w:t>»:</w:t>
      </w:r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төленген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салықтардың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салықтар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кедендік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төлемдер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бойынша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берешектердің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сенімсіздік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тізілімдерінде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болуы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басшы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туралы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анықтамалық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мәліметтер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мекенжайы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мен компания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көлемі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контрагенттің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сот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дауларына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қатысуын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Pr="00575132">
        <w:rPr>
          <w:rFonts w:ascii="Times New Roman" w:hAnsi="Times New Roman" w:cs="Times New Roman"/>
          <w:bCs/>
          <w:sz w:val="24"/>
          <w:szCs w:val="24"/>
        </w:rPr>
        <w:t>тексеру</w:t>
      </w:r>
      <w:proofErr w:type="spellEnd"/>
      <w:r w:rsidRPr="00575132">
        <w:rPr>
          <w:rFonts w:ascii="Times New Roman" w:hAnsi="Times New Roman" w:cs="Times New Roman"/>
          <w:bCs/>
          <w:sz w:val="24"/>
          <w:szCs w:val="24"/>
        </w:rPr>
        <w:t>.</w:t>
      </w:r>
    </w:p>
    <w:p w14:paraId="5B9C47E0" w14:textId="77777777" w:rsidR="00575132" w:rsidRPr="00575132" w:rsidRDefault="00575132" w:rsidP="004507C1">
      <w:pPr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25D8CED1" w14:textId="77777777" w:rsidR="00575132" w:rsidRPr="00575132" w:rsidRDefault="00575132" w:rsidP="00F05F5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025FBD" w14:textId="0C23FAF3" w:rsidR="00547E97" w:rsidRPr="00575132" w:rsidRDefault="00547E97" w:rsidP="00F05F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00DA8C" w14:textId="77777777" w:rsidR="00575132" w:rsidRPr="00575132" w:rsidRDefault="00575132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75132">
        <w:rPr>
          <w:rFonts w:ascii="Times New Roman" w:hAnsi="Times New Roman" w:cs="Times New Roman"/>
          <w:b/>
          <w:color w:val="FF0000"/>
          <w:sz w:val="28"/>
          <w:szCs w:val="28"/>
        </w:rPr>
        <w:br w:type="page"/>
      </w:r>
    </w:p>
    <w:p w14:paraId="616B8839" w14:textId="77777777" w:rsidR="00575132" w:rsidRPr="00B87149" w:rsidRDefault="00575132" w:rsidP="001E063A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87149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ТЕХНИЧЕСКАЯ СПЕЦИФИКАЦИЯ</w:t>
      </w:r>
    </w:p>
    <w:p w14:paraId="19538DF9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5F827A2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1. Предмет закупки</w:t>
      </w:r>
    </w:p>
    <w:p w14:paraId="48AAA2C4" w14:textId="63556AB1" w:rsidR="001E063A" w:rsidRPr="001E063A" w:rsidRDefault="001E063A" w:rsidP="004507C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Оказание услуг по обучению и повышению квалификации членов согласительной комиссии организаций (далее – слушатели) в области трудового законодательства РК, а также развитию умений по ведению переговоров и разрешению трудовых споров.</w:t>
      </w:r>
    </w:p>
    <w:p w14:paraId="751478DA" w14:textId="4B8E72FD" w:rsidR="001E063A" w:rsidRDefault="00130038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Количество слушателей: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5</w:t>
      </w:r>
      <w:r w:rsidR="001E063A" w:rsidRPr="001E063A">
        <w:rPr>
          <w:rFonts w:ascii="Times New Roman" w:hAnsi="Times New Roman" w:cs="Times New Roman"/>
          <w:sz w:val="24"/>
          <w:szCs w:val="24"/>
        </w:rPr>
        <w:t xml:space="preserve"> человек.</w:t>
      </w:r>
    </w:p>
    <w:p w14:paraId="39276429" w14:textId="77777777" w:rsidR="00130038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567C1">
        <w:rPr>
          <w:rFonts w:ascii="Times New Roman" w:hAnsi="Times New Roman" w:cs="Times New Roman"/>
          <w:b/>
          <w:bCs/>
          <w:sz w:val="24"/>
          <w:szCs w:val="24"/>
        </w:rPr>
        <w:t xml:space="preserve">Формат: </w:t>
      </w:r>
      <w:r w:rsidRPr="00130038">
        <w:rPr>
          <w:rFonts w:ascii="Times New Roman" w:hAnsi="Times New Roman" w:cs="Times New Roman"/>
          <w:b/>
          <w:sz w:val="24"/>
          <w:szCs w:val="24"/>
          <w:lang w:val="kk-KZ"/>
        </w:rPr>
        <w:t xml:space="preserve">оффлайн </w:t>
      </w:r>
      <w:r w:rsidRPr="00130038">
        <w:rPr>
          <w:rFonts w:ascii="Times New Roman" w:hAnsi="Times New Roman" w:cs="Times New Roman"/>
          <w:b/>
          <w:sz w:val="24"/>
          <w:szCs w:val="24"/>
        </w:rPr>
        <w:t>(очно)</w:t>
      </w:r>
    </w:p>
    <w:p w14:paraId="43AE45E7" w14:textId="373A3DAE" w:rsidR="002B7B4B" w:rsidRDefault="002B7B4B" w:rsidP="002B7B4B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Дата проведения обучения</w:t>
      </w:r>
      <w:r w:rsidRPr="001440F5"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FDEF336" w14:textId="2170BF05" w:rsidR="001E063A" w:rsidRPr="001E063A" w:rsidRDefault="002B7B4B" w:rsidP="002B7B4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Место проведения: </w:t>
      </w:r>
      <w:r w:rsidR="00223D2E">
        <w:rPr>
          <w:rFonts w:ascii="Times New Roman" w:hAnsi="Times New Roman" w:cs="Times New Roman"/>
          <w:sz w:val="24"/>
          <w:szCs w:val="24"/>
        </w:rPr>
        <w:t xml:space="preserve">город Алматы, БЦ </w:t>
      </w:r>
      <w:proofErr w:type="gramStart"/>
      <w:r w:rsidR="00223D2E">
        <w:rPr>
          <w:rFonts w:ascii="Times New Roman" w:hAnsi="Times New Roman" w:cs="Times New Roman"/>
          <w:sz w:val="24"/>
          <w:szCs w:val="24"/>
        </w:rPr>
        <w:t>Сары-Арка</w:t>
      </w:r>
      <w:proofErr w:type="gramEnd"/>
      <w:r w:rsidR="00223D2E">
        <w:rPr>
          <w:rFonts w:ascii="Times New Roman" w:hAnsi="Times New Roman" w:cs="Times New Roman"/>
          <w:sz w:val="24"/>
          <w:szCs w:val="24"/>
        </w:rPr>
        <w:t xml:space="preserve">, </w:t>
      </w:r>
      <w:r w:rsidR="00F1154F">
        <w:rPr>
          <w:rFonts w:ascii="Times New Roman" w:hAnsi="Times New Roman" w:cs="Times New Roman"/>
          <w:sz w:val="24"/>
          <w:szCs w:val="24"/>
          <w:lang w:val="kk-KZ"/>
        </w:rPr>
        <w:t>п</w:t>
      </w:r>
      <w:proofErr w:type="spellStart"/>
      <w:r w:rsidRPr="00FC66DC">
        <w:rPr>
          <w:rFonts w:ascii="Times New Roman" w:hAnsi="Times New Roman" w:cs="Times New Roman"/>
          <w:sz w:val="24"/>
          <w:szCs w:val="24"/>
        </w:rPr>
        <w:t>роспект</w:t>
      </w:r>
      <w:proofErr w:type="spellEnd"/>
      <w:r w:rsidRPr="00FC66DC">
        <w:rPr>
          <w:rFonts w:ascii="Times New Roman" w:hAnsi="Times New Roman" w:cs="Times New Roman"/>
          <w:sz w:val="24"/>
          <w:szCs w:val="24"/>
        </w:rPr>
        <w:t xml:space="preserve"> Сейфуллина, 531</w:t>
      </w:r>
    </w:p>
    <w:p w14:paraId="7F070D8B" w14:textId="77777777" w:rsidR="002B7B4B" w:rsidRDefault="002B7B4B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482E902" w14:textId="5110728B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E063A">
        <w:rPr>
          <w:rFonts w:ascii="Times New Roman" w:hAnsi="Times New Roman" w:cs="Times New Roman"/>
          <w:b/>
          <w:bCs/>
          <w:sz w:val="24"/>
          <w:szCs w:val="24"/>
        </w:rPr>
        <w:t>2. Цель</w:t>
      </w:r>
    </w:p>
    <w:p w14:paraId="3D31C665" w14:textId="56438FF7" w:rsidR="001E063A" w:rsidRPr="001E063A" w:rsidRDefault="001E063A" w:rsidP="004507C1">
      <w:p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Формирование у членов согласительной комиссии знаний и практических навыков в сфере применения норм трудового законодательства РК, развитие умений по ведению переговоров, медиативных техник и достижению консенсуса при разрешении индивидуальных и коллективных трудовых споров.</w:t>
      </w:r>
    </w:p>
    <w:p w14:paraId="78F6D5E3" w14:textId="77777777" w:rsidR="001E063A" w:rsidRPr="001E063A" w:rsidRDefault="001E063A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94F446" w14:textId="484546F9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3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Основные разделы программы</w:t>
      </w:r>
    </w:p>
    <w:p w14:paraId="226BE445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Трудовое законодательство Республики Казахстан: основные нормы и принципы.</w:t>
      </w:r>
    </w:p>
    <w:p w14:paraId="2020DF72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Права и обязанности работников и работодателей.</w:t>
      </w:r>
    </w:p>
    <w:p w14:paraId="2828CA9E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Порядок создания и функционирования согласительной комиссии.</w:t>
      </w:r>
    </w:p>
    <w:p w14:paraId="3FF1DDB3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Методы ведения переговоров и предотвращение эскалации конфликтов.</w:t>
      </w:r>
    </w:p>
    <w:p w14:paraId="3CD2EEC0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Практика достижения консенсуса в трудовых спорах.</w:t>
      </w:r>
    </w:p>
    <w:p w14:paraId="031E039C" w14:textId="77777777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Роль согласительной комиссии в обеспечении социального партнерства.</w:t>
      </w:r>
    </w:p>
    <w:p w14:paraId="317D3291" w14:textId="30785988" w:rsidR="001E063A" w:rsidRPr="00EB7D56" w:rsidRDefault="001E063A" w:rsidP="00EB7D56">
      <w:pPr>
        <w:pStyle w:val="a3"/>
        <w:numPr>
          <w:ilvl w:val="0"/>
          <w:numId w:val="2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B7D56">
        <w:rPr>
          <w:rFonts w:ascii="Times New Roman" w:hAnsi="Times New Roman" w:cs="Times New Roman"/>
          <w:sz w:val="24"/>
          <w:szCs w:val="24"/>
        </w:rPr>
        <w:t>Разбор практических кейсов и моделирование переговорных процессов.</w:t>
      </w:r>
    </w:p>
    <w:p w14:paraId="3114B0ED" w14:textId="77777777" w:rsidR="001E063A" w:rsidRPr="001E063A" w:rsidRDefault="001E063A" w:rsidP="001E063A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07D0DD2D" w14:textId="1EDBE54A" w:rsidR="001E063A" w:rsidRPr="001E063A" w:rsidRDefault="0027695E" w:rsidP="001E063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5</w:t>
      </w:r>
      <w:r w:rsidR="001E063A" w:rsidRPr="001E063A">
        <w:rPr>
          <w:rFonts w:ascii="Times New Roman" w:hAnsi="Times New Roman" w:cs="Times New Roman"/>
          <w:b/>
          <w:bCs/>
          <w:sz w:val="24"/>
          <w:szCs w:val="24"/>
        </w:rPr>
        <w:t>. Результаты оказания услуг</w:t>
      </w:r>
    </w:p>
    <w:p w14:paraId="04D7F021" w14:textId="7C3F6688" w:rsidR="00575132" w:rsidRPr="00A910B0" w:rsidRDefault="00575132" w:rsidP="004507C1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 xml:space="preserve">Проведение </w:t>
      </w:r>
      <w:proofErr w:type="gramStart"/>
      <w:r w:rsidRPr="00B87149">
        <w:rPr>
          <w:rFonts w:ascii="Times New Roman" w:hAnsi="Times New Roman" w:cs="Times New Roman"/>
          <w:sz w:val="24"/>
          <w:szCs w:val="24"/>
        </w:rPr>
        <w:t xml:space="preserve">обучения </w:t>
      </w:r>
      <w:r w:rsidR="00F86EBF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="00F86EBF">
        <w:rPr>
          <w:rFonts w:ascii="Times New Roman" w:hAnsi="Times New Roman" w:cs="Times New Roman"/>
          <w:sz w:val="24"/>
          <w:szCs w:val="24"/>
        </w:rPr>
        <w:t xml:space="preserve"> указанному курсу, а также по промышленной безопасности на опасных производственных объектах.</w:t>
      </w:r>
    </w:p>
    <w:p w14:paraId="6D829C40" w14:textId="77777777" w:rsidR="00A910B0" w:rsidRPr="001E063A" w:rsidRDefault="00A910B0" w:rsidP="00E7142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Преподаватели должны обладать квалификацией и практическим опытом в сфере трудового права, социального партнерства и переговорных технологий.</w:t>
      </w:r>
    </w:p>
    <w:p w14:paraId="46B13045" w14:textId="77777777" w:rsidR="00A910B0" w:rsidRDefault="00A910B0" w:rsidP="00E71424">
      <w:pPr>
        <w:pStyle w:val="a3"/>
        <w:numPr>
          <w:ilvl w:val="0"/>
          <w:numId w:val="11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1E063A">
        <w:rPr>
          <w:rFonts w:ascii="Times New Roman" w:hAnsi="Times New Roman" w:cs="Times New Roman"/>
          <w:sz w:val="24"/>
          <w:szCs w:val="24"/>
        </w:rPr>
        <w:t>Наличие учебной программы, соответствующей требованиям законодательства Республики Казахстан и методическим рекомендациям уполномоченных органов.</w:t>
      </w:r>
    </w:p>
    <w:p w14:paraId="6B23D47D" w14:textId="77777777" w:rsidR="00575132" w:rsidRPr="00B87149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Предоставление учебно-методических материалов.</w:t>
      </w:r>
    </w:p>
    <w:p w14:paraId="589BC093" w14:textId="6C8CB7BA" w:rsidR="00575132" w:rsidRDefault="00575132" w:rsidP="00575132">
      <w:pPr>
        <w:numPr>
          <w:ilvl w:val="0"/>
          <w:numId w:val="11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149">
        <w:rPr>
          <w:rFonts w:ascii="Times New Roman" w:hAnsi="Times New Roman" w:cs="Times New Roman"/>
          <w:sz w:val="24"/>
          <w:szCs w:val="24"/>
        </w:rPr>
        <w:t>Выдача сертификат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 на </w:t>
      </w:r>
      <w:r w:rsidR="001E063A">
        <w:rPr>
          <w:rFonts w:ascii="Times New Roman" w:hAnsi="Times New Roman" w:cs="Times New Roman"/>
          <w:sz w:val="24"/>
          <w:szCs w:val="24"/>
        </w:rPr>
        <w:t>каждого слушателя</w:t>
      </w:r>
      <w:r w:rsidRPr="00B87149">
        <w:rPr>
          <w:rFonts w:ascii="Times New Roman" w:hAnsi="Times New Roman" w:cs="Times New Roman"/>
          <w:sz w:val="24"/>
          <w:szCs w:val="24"/>
        </w:rPr>
        <w:t>.</w:t>
      </w:r>
    </w:p>
    <w:p w14:paraId="6A37BE29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7872746" w14:textId="77777777" w:rsidR="00575132" w:rsidRPr="00B87149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666C028" w14:textId="0565DE38" w:rsidR="00575132" w:rsidRPr="00F05F5D" w:rsidRDefault="00575132" w:rsidP="004507C1">
      <w:pPr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5F5D">
        <w:rPr>
          <w:rFonts w:ascii="Times New Roman" w:hAnsi="Times New Roman" w:cs="Times New Roman"/>
          <w:b/>
          <w:sz w:val="24"/>
          <w:szCs w:val="24"/>
        </w:rPr>
        <w:t>В РАМКАХ ПРОВЕДЕННОГО ОБУЧЕНИЯ ПРЕДОСТАВИТЬ</w:t>
      </w:r>
      <w:r w:rsidR="004507C1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Pr="00F05F5D">
        <w:rPr>
          <w:rFonts w:ascii="Times New Roman" w:hAnsi="Times New Roman" w:cs="Times New Roman"/>
          <w:b/>
          <w:sz w:val="24"/>
          <w:szCs w:val="24"/>
        </w:rPr>
        <w:t>ДОСТУП К ИНФОРМАЦИОННОЙ СИСТЕМЕ</w:t>
      </w:r>
    </w:p>
    <w:p w14:paraId="4E18E32F" w14:textId="77777777" w:rsidR="00F05F5D" w:rsidRDefault="00F05F5D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BE10F2D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47E97">
        <w:rPr>
          <w:rFonts w:ascii="Times New Roman" w:hAnsi="Times New Roman" w:cs="Times New Roman"/>
          <w:b/>
          <w:sz w:val="24"/>
          <w:szCs w:val="24"/>
        </w:rPr>
        <w:t>Информационная система включает в себя следующие разделы:</w:t>
      </w:r>
    </w:p>
    <w:p w14:paraId="04103321" w14:textId="77777777" w:rsidR="00575132" w:rsidRPr="00547E97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861D2D" w14:textId="77777777" w:rsidR="00575132" w:rsidRPr="008B36A3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«Законодательство»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Нормативно-правовые акты центральных органов, Подзаконные нормативно-правовые акты центральных органов, Нормативно-правовые акты местных представительных и исполнительных органов всех и другие правовые акты.</w:t>
      </w:r>
    </w:p>
    <w:p w14:paraId="401A3D49" w14:textId="77777777" w:rsidR="00575132" w:rsidRPr="008B36A3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 «Ответы </w:t>
      </w:r>
      <w:proofErr w:type="gramStart"/>
      <w:r w:rsidRPr="008B36A3">
        <w:rPr>
          <w:rFonts w:ascii="Times New Roman" w:hAnsi="Times New Roman" w:cs="Times New Roman"/>
          <w:b/>
          <w:sz w:val="24"/>
          <w:szCs w:val="24"/>
        </w:rPr>
        <w:t>гос. органов</w:t>
      </w:r>
      <w:proofErr w:type="gramEnd"/>
      <w:r w:rsidRPr="008B36A3">
        <w:rPr>
          <w:rFonts w:ascii="Times New Roman" w:hAnsi="Times New Roman" w:cs="Times New Roman"/>
          <w:b/>
          <w:sz w:val="24"/>
          <w:szCs w:val="24"/>
        </w:rPr>
        <w:t>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письма разъяснения государственных органов и уполномоченных должностных лиц. </w:t>
      </w:r>
    </w:p>
    <w:p w14:paraId="49ADEFC3" w14:textId="77777777" w:rsidR="00575132" w:rsidRPr="008B36A3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«Проекты НПА» </w:t>
      </w:r>
      <w:r w:rsidRPr="008B36A3">
        <w:rPr>
          <w:rFonts w:ascii="Times New Roman" w:hAnsi="Times New Roman" w:cs="Times New Roman"/>
          <w:sz w:val="24"/>
          <w:szCs w:val="24"/>
        </w:rPr>
        <w:t>содержит: проекты национальной палаты предпринимателей «</w:t>
      </w:r>
      <w:proofErr w:type="spellStart"/>
      <w:r w:rsidRPr="008B36A3">
        <w:rPr>
          <w:rFonts w:ascii="Times New Roman" w:hAnsi="Times New Roman" w:cs="Times New Roman"/>
          <w:sz w:val="24"/>
          <w:szCs w:val="24"/>
        </w:rPr>
        <w:t>Атамекен</w:t>
      </w:r>
      <w:proofErr w:type="spellEnd"/>
      <w:r w:rsidRPr="008B36A3">
        <w:rPr>
          <w:rFonts w:ascii="Times New Roman" w:hAnsi="Times New Roman" w:cs="Times New Roman"/>
          <w:sz w:val="24"/>
          <w:szCs w:val="24"/>
        </w:rPr>
        <w:t>»</w:t>
      </w:r>
    </w:p>
    <w:p w14:paraId="30D3E84D" w14:textId="77777777" w:rsidR="00575132" w:rsidRPr="008B36A3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>«Вебинары»</w:t>
      </w:r>
      <w:r w:rsidRPr="008B36A3">
        <w:rPr>
          <w:rFonts w:ascii="Times New Roman" w:hAnsi="Times New Roman" w:cs="Times New Roman"/>
          <w:sz w:val="24"/>
          <w:szCs w:val="24"/>
        </w:rPr>
        <w:t xml:space="preserve"> содержит: видео-лекции от ведущих специалистов на актуальные темы и архив вебинаров</w:t>
      </w:r>
    </w:p>
    <w:p w14:paraId="4C83B15B" w14:textId="77777777" w:rsidR="00575132" w:rsidRPr="008B36A3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t xml:space="preserve">«НТД» </w:t>
      </w:r>
      <w:r w:rsidRPr="008B36A3">
        <w:rPr>
          <w:rFonts w:ascii="Times New Roman" w:hAnsi="Times New Roman" w:cs="Times New Roman"/>
          <w:sz w:val="24"/>
          <w:szCs w:val="24"/>
        </w:rPr>
        <w:t>содержит: Раздел содержит технические документы, регламенты, международные стандарты. Строительные нормы и правила, санитарные нормы, правила и гигиенические нормативы, квалификационные справочники и другие нормативно-технические документы.</w:t>
      </w:r>
    </w:p>
    <w:p w14:paraId="7337D2A9" w14:textId="77777777" w:rsidR="00575132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8B36A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«Судебная практика» </w:t>
      </w:r>
      <w:r w:rsidRPr="008B36A3">
        <w:rPr>
          <w:rFonts w:ascii="Times New Roman" w:hAnsi="Times New Roman" w:cs="Times New Roman"/>
          <w:sz w:val="24"/>
          <w:szCs w:val="24"/>
        </w:rPr>
        <w:t>содержит:</w:t>
      </w:r>
      <w:r w:rsidRPr="008B36A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36A3">
        <w:rPr>
          <w:rFonts w:ascii="Times New Roman" w:hAnsi="Times New Roman" w:cs="Times New Roman"/>
          <w:sz w:val="24"/>
          <w:szCs w:val="24"/>
        </w:rPr>
        <w:t>судебные акты судебных органов всех инстанций (протокола, решения, приговоры, постановления и др.). Более 11 000 000 документов (без ограничений + все обновления), прошедших сортировку и отсеивание, база обновляется и дополняется еженедельно.</w:t>
      </w:r>
    </w:p>
    <w:p w14:paraId="3F999F19" w14:textId="77777777" w:rsidR="00575132" w:rsidRPr="00547E97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«Конструктор документов» </w:t>
      </w:r>
      <w:r w:rsidRPr="00547E97">
        <w:rPr>
          <w:rFonts w:ascii="Times New Roman" w:hAnsi="Times New Roman" w:cs="Times New Roman"/>
          <w:bCs/>
          <w:sz w:val="24"/>
          <w:szCs w:val="24"/>
        </w:rPr>
        <w:t>система для составления готовых юридических документов на основе выбранных пользователем параметров, с возможностью заполнения реквизитов в системе.</w:t>
      </w:r>
    </w:p>
    <w:p w14:paraId="65632BB3" w14:textId="523CDE57" w:rsidR="00F86EBF" w:rsidRPr="00F86EBF" w:rsidRDefault="00575132" w:rsidP="004507C1">
      <w:pPr>
        <w:pStyle w:val="a3"/>
        <w:numPr>
          <w:ilvl w:val="0"/>
          <w:numId w:val="4"/>
        </w:numPr>
        <w:tabs>
          <w:tab w:val="left" w:pos="993"/>
        </w:tabs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</w:rPr>
      </w:pPr>
      <w:r w:rsidRPr="00547E97">
        <w:rPr>
          <w:rFonts w:ascii="Times New Roman" w:hAnsi="Times New Roman" w:cs="Times New Roman"/>
          <w:sz w:val="24"/>
          <w:szCs w:val="24"/>
        </w:rPr>
        <w:t>«</w:t>
      </w:r>
      <w:r w:rsidRPr="00547E97">
        <w:rPr>
          <w:rFonts w:ascii="Times New Roman" w:hAnsi="Times New Roman" w:cs="Times New Roman"/>
          <w:b/>
          <w:sz w:val="24"/>
          <w:szCs w:val="24"/>
        </w:rPr>
        <w:t>Проверка контрагентов»</w:t>
      </w:r>
      <w:r w:rsidRPr="00547E97">
        <w:rPr>
          <w:rFonts w:ascii="Times New Roman" w:hAnsi="Times New Roman" w:cs="Times New Roman"/>
          <w:bCs/>
          <w:sz w:val="24"/>
          <w:szCs w:val="24"/>
        </w:rPr>
        <w:t xml:space="preserve"> система содержит:</w:t>
      </w:r>
      <w:r w:rsidRPr="00547E97">
        <w:rPr>
          <w:rFonts w:ascii="Times New Roman" w:hAnsi="Times New Roman" w:cs="Times New Roman"/>
          <w:sz w:val="24"/>
          <w:szCs w:val="24"/>
        </w:rPr>
        <w:t xml:space="preserve"> наличие уплаченных налогов, наличий задолженности по налогам и таможенным платежам, наличий в реестрах неблагонадежности, справочная информация о руководителе, адреса и размер компании, проверка контрагента на участие в судебных спорах.</w:t>
      </w:r>
    </w:p>
    <w:p w14:paraId="5E7564AF" w14:textId="77777777" w:rsidR="00575132" w:rsidRDefault="00575132" w:rsidP="005751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C82285" w14:textId="36ACAF74" w:rsidR="00485F0D" w:rsidRPr="00485F0D" w:rsidRDefault="00485F0D" w:rsidP="00575132">
      <w:pPr>
        <w:pStyle w:val="a3"/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</w:p>
    <w:sectPr w:rsidR="00485F0D" w:rsidRPr="00485F0D" w:rsidSect="00F86EBF">
      <w:pgSz w:w="11906" w:h="16838"/>
      <w:pgMar w:top="851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64CCE"/>
    <w:multiLevelType w:val="multilevel"/>
    <w:tmpl w:val="F2A8C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059B4BBE"/>
    <w:multiLevelType w:val="multilevel"/>
    <w:tmpl w:val="D526A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530251"/>
    <w:multiLevelType w:val="multilevel"/>
    <w:tmpl w:val="8DDC9C84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12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>
    <w:nsid w:val="09995A90"/>
    <w:multiLevelType w:val="multilevel"/>
    <w:tmpl w:val="28EAED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273E2C"/>
    <w:multiLevelType w:val="hybridMultilevel"/>
    <w:tmpl w:val="A432A33A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0D9C3E16"/>
    <w:multiLevelType w:val="hybridMultilevel"/>
    <w:tmpl w:val="25082420"/>
    <w:lvl w:ilvl="0" w:tplc="30627BB8">
      <w:start w:val="1"/>
      <w:numFmt w:val="decimal"/>
      <w:lvlText w:val="%1."/>
      <w:lvlJc w:val="left"/>
      <w:pPr>
        <w:ind w:left="720" w:hanging="360"/>
      </w:pPr>
    </w:lvl>
    <w:lvl w:ilvl="1" w:tplc="DAA46ADE">
      <w:start w:val="1"/>
      <w:numFmt w:val="lowerLetter"/>
      <w:lvlText w:val="%2."/>
      <w:lvlJc w:val="left"/>
      <w:pPr>
        <w:ind w:left="1440" w:hanging="360"/>
      </w:pPr>
    </w:lvl>
    <w:lvl w:ilvl="2" w:tplc="4886C2CE">
      <w:start w:val="1"/>
      <w:numFmt w:val="lowerRoman"/>
      <w:lvlText w:val="%3."/>
      <w:lvlJc w:val="right"/>
      <w:pPr>
        <w:ind w:left="2160" w:hanging="180"/>
      </w:pPr>
    </w:lvl>
    <w:lvl w:ilvl="3" w:tplc="F91C4EC4">
      <w:start w:val="1"/>
      <w:numFmt w:val="decimal"/>
      <w:lvlText w:val="%4."/>
      <w:lvlJc w:val="left"/>
      <w:pPr>
        <w:ind w:left="2880" w:hanging="360"/>
      </w:pPr>
    </w:lvl>
    <w:lvl w:ilvl="4" w:tplc="143A5416">
      <w:start w:val="1"/>
      <w:numFmt w:val="lowerLetter"/>
      <w:lvlText w:val="%5."/>
      <w:lvlJc w:val="left"/>
      <w:pPr>
        <w:ind w:left="3600" w:hanging="360"/>
      </w:pPr>
    </w:lvl>
    <w:lvl w:ilvl="5" w:tplc="2700AAC0">
      <w:start w:val="1"/>
      <w:numFmt w:val="lowerRoman"/>
      <w:lvlText w:val="%6."/>
      <w:lvlJc w:val="right"/>
      <w:pPr>
        <w:ind w:left="4320" w:hanging="180"/>
      </w:pPr>
    </w:lvl>
    <w:lvl w:ilvl="6" w:tplc="22A437D4">
      <w:start w:val="1"/>
      <w:numFmt w:val="decimal"/>
      <w:lvlText w:val="%7."/>
      <w:lvlJc w:val="left"/>
      <w:pPr>
        <w:ind w:left="5040" w:hanging="360"/>
      </w:pPr>
    </w:lvl>
    <w:lvl w:ilvl="7" w:tplc="4A0AE510">
      <w:start w:val="1"/>
      <w:numFmt w:val="lowerLetter"/>
      <w:lvlText w:val="%8."/>
      <w:lvlJc w:val="left"/>
      <w:pPr>
        <w:ind w:left="5760" w:hanging="360"/>
      </w:pPr>
    </w:lvl>
    <w:lvl w:ilvl="8" w:tplc="1838708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7E76A0"/>
    <w:multiLevelType w:val="multilevel"/>
    <w:tmpl w:val="59CEA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04C4AA9"/>
    <w:multiLevelType w:val="multilevel"/>
    <w:tmpl w:val="DE82D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F7A96"/>
    <w:multiLevelType w:val="multilevel"/>
    <w:tmpl w:val="45A8AC3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747FE0"/>
    <w:multiLevelType w:val="hybridMultilevel"/>
    <w:tmpl w:val="6A84C4E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34706F1E"/>
    <w:multiLevelType w:val="multilevel"/>
    <w:tmpl w:val="32125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5A23AF3"/>
    <w:multiLevelType w:val="hybridMultilevel"/>
    <w:tmpl w:val="727EB0A4"/>
    <w:lvl w:ilvl="0" w:tplc="1000000F">
      <w:start w:val="1"/>
      <w:numFmt w:val="decimal"/>
      <w:lvlText w:val="%1."/>
      <w:lvlJc w:val="left"/>
      <w:pPr>
        <w:ind w:left="1429" w:hanging="360"/>
      </w:pPr>
    </w:lvl>
    <w:lvl w:ilvl="1" w:tplc="10000019" w:tentative="1">
      <w:start w:val="1"/>
      <w:numFmt w:val="lowerLetter"/>
      <w:lvlText w:val="%2."/>
      <w:lvlJc w:val="left"/>
      <w:pPr>
        <w:ind w:left="2149" w:hanging="360"/>
      </w:pPr>
    </w:lvl>
    <w:lvl w:ilvl="2" w:tplc="1000001B" w:tentative="1">
      <w:start w:val="1"/>
      <w:numFmt w:val="lowerRoman"/>
      <w:lvlText w:val="%3."/>
      <w:lvlJc w:val="right"/>
      <w:pPr>
        <w:ind w:left="2869" w:hanging="180"/>
      </w:pPr>
    </w:lvl>
    <w:lvl w:ilvl="3" w:tplc="1000000F" w:tentative="1">
      <w:start w:val="1"/>
      <w:numFmt w:val="decimal"/>
      <w:lvlText w:val="%4."/>
      <w:lvlJc w:val="left"/>
      <w:pPr>
        <w:ind w:left="3589" w:hanging="360"/>
      </w:pPr>
    </w:lvl>
    <w:lvl w:ilvl="4" w:tplc="10000019" w:tentative="1">
      <w:start w:val="1"/>
      <w:numFmt w:val="lowerLetter"/>
      <w:lvlText w:val="%5."/>
      <w:lvlJc w:val="left"/>
      <w:pPr>
        <w:ind w:left="4309" w:hanging="360"/>
      </w:pPr>
    </w:lvl>
    <w:lvl w:ilvl="5" w:tplc="1000001B" w:tentative="1">
      <w:start w:val="1"/>
      <w:numFmt w:val="lowerRoman"/>
      <w:lvlText w:val="%6."/>
      <w:lvlJc w:val="right"/>
      <w:pPr>
        <w:ind w:left="5029" w:hanging="180"/>
      </w:pPr>
    </w:lvl>
    <w:lvl w:ilvl="6" w:tplc="1000000F" w:tentative="1">
      <w:start w:val="1"/>
      <w:numFmt w:val="decimal"/>
      <w:lvlText w:val="%7."/>
      <w:lvlJc w:val="left"/>
      <w:pPr>
        <w:ind w:left="5749" w:hanging="360"/>
      </w:pPr>
    </w:lvl>
    <w:lvl w:ilvl="7" w:tplc="10000019" w:tentative="1">
      <w:start w:val="1"/>
      <w:numFmt w:val="lowerLetter"/>
      <w:lvlText w:val="%8."/>
      <w:lvlJc w:val="left"/>
      <w:pPr>
        <w:ind w:left="6469" w:hanging="360"/>
      </w:pPr>
    </w:lvl>
    <w:lvl w:ilvl="8" w:tplc="100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363F5BFC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0E13225"/>
    <w:multiLevelType w:val="multilevel"/>
    <w:tmpl w:val="0BAA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6074156"/>
    <w:multiLevelType w:val="hybridMultilevel"/>
    <w:tmpl w:val="BFB2ADA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2B1E37"/>
    <w:multiLevelType w:val="multilevel"/>
    <w:tmpl w:val="8DDC9C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4F647CD3"/>
    <w:multiLevelType w:val="multilevel"/>
    <w:tmpl w:val="FC922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9B122ED"/>
    <w:multiLevelType w:val="multilevel"/>
    <w:tmpl w:val="13F02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53277DC"/>
    <w:multiLevelType w:val="multilevel"/>
    <w:tmpl w:val="F95E3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919280A"/>
    <w:multiLevelType w:val="multilevel"/>
    <w:tmpl w:val="876017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2D0D5A"/>
    <w:multiLevelType w:val="hybridMultilevel"/>
    <w:tmpl w:val="46188146"/>
    <w:lvl w:ilvl="0" w:tplc="1000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74AC2BA6"/>
    <w:multiLevelType w:val="multilevel"/>
    <w:tmpl w:val="50F4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8"/>
  </w:num>
  <w:num w:numId="7">
    <w:abstractNumId w:val="17"/>
  </w:num>
  <w:num w:numId="8">
    <w:abstractNumId w:val="18"/>
  </w:num>
  <w:num w:numId="9">
    <w:abstractNumId w:val="3"/>
  </w:num>
  <w:num w:numId="10">
    <w:abstractNumId w:val="1"/>
  </w:num>
  <w:num w:numId="11">
    <w:abstractNumId w:val="10"/>
  </w:num>
  <w:num w:numId="12">
    <w:abstractNumId w:val="16"/>
  </w:num>
  <w:num w:numId="13">
    <w:abstractNumId w:val="13"/>
  </w:num>
  <w:num w:numId="14">
    <w:abstractNumId w:val="11"/>
  </w:num>
  <w:num w:numId="15">
    <w:abstractNumId w:val="20"/>
  </w:num>
  <w:num w:numId="16">
    <w:abstractNumId w:val="12"/>
  </w:num>
  <w:num w:numId="17">
    <w:abstractNumId w:val="9"/>
  </w:num>
  <w:num w:numId="18">
    <w:abstractNumId w:val="6"/>
  </w:num>
  <w:num w:numId="19">
    <w:abstractNumId w:val="7"/>
  </w:num>
  <w:num w:numId="20">
    <w:abstractNumId w:val="21"/>
  </w:num>
  <w:num w:numId="21">
    <w:abstractNumId w:val="4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7480"/>
    <w:rsid w:val="000E515E"/>
    <w:rsid w:val="00130038"/>
    <w:rsid w:val="00134896"/>
    <w:rsid w:val="001B001F"/>
    <w:rsid w:val="001B2F07"/>
    <w:rsid w:val="001C03DF"/>
    <w:rsid w:val="001C14E3"/>
    <w:rsid w:val="001E063A"/>
    <w:rsid w:val="001F63E6"/>
    <w:rsid w:val="00223D2E"/>
    <w:rsid w:val="0027695E"/>
    <w:rsid w:val="002B7B4B"/>
    <w:rsid w:val="003002BF"/>
    <w:rsid w:val="00313FED"/>
    <w:rsid w:val="00334EEF"/>
    <w:rsid w:val="003908E6"/>
    <w:rsid w:val="00405B2A"/>
    <w:rsid w:val="00430517"/>
    <w:rsid w:val="004507C1"/>
    <w:rsid w:val="00485F0D"/>
    <w:rsid w:val="00547E97"/>
    <w:rsid w:val="00575132"/>
    <w:rsid w:val="005A1F41"/>
    <w:rsid w:val="005A5DB0"/>
    <w:rsid w:val="00727DB4"/>
    <w:rsid w:val="008661B4"/>
    <w:rsid w:val="009E3DA3"/>
    <w:rsid w:val="00A44E79"/>
    <w:rsid w:val="00A54A90"/>
    <w:rsid w:val="00A910B0"/>
    <w:rsid w:val="00A97480"/>
    <w:rsid w:val="00B53F43"/>
    <w:rsid w:val="00B87149"/>
    <w:rsid w:val="00BC4A62"/>
    <w:rsid w:val="00BE3E1B"/>
    <w:rsid w:val="00DA320C"/>
    <w:rsid w:val="00DE17F8"/>
    <w:rsid w:val="00E71424"/>
    <w:rsid w:val="00EB7D56"/>
    <w:rsid w:val="00F05F5D"/>
    <w:rsid w:val="00F1154F"/>
    <w:rsid w:val="00F8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765F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3D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3DA3"/>
    <w:pPr>
      <w:ind w:left="720"/>
      <w:contextualSpacing/>
    </w:pPr>
  </w:style>
  <w:style w:type="table" w:styleId="a4">
    <w:name w:val="Table Grid"/>
    <w:basedOn w:val="a1"/>
    <w:uiPriority w:val="39"/>
    <w:rsid w:val="009E3D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485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485F0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3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13110-5434-4E88-A43D-AA49CEDD9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980</Words>
  <Characters>5588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vrach</dc:creator>
  <cp:lastModifiedBy>Пользователь</cp:lastModifiedBy>
  <cp:revision>2</cp:revision>
  <dcterms:created xsi:type="dcterms:W3CDTF">2026-10-27T06:18:00Z</dcterms:created>
  <dcterms:modified xsi:type="dcterms:W3CDTF">2026-10-27T06:18:00Z</dcterms:modified>
</cp:coreProperties>
</file>