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E51E1" w14:textId="77777777" w:rsidR="00054ADF" w:rsidRPr="007C51F1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  <w:lang w:val="kk-KZ"/>
        </w:rPr>
        <w:t>Приложение 2</w:t>
      </w:r>
    </w:p>
    <w:p w14:paraId="7F680E3C" w14:textId="77777777" w:rsidR="00145B79" w:rsidRPr="007C51F1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5F70A68" w14:textId="77777777" w:rsidR="00852A48" w:rsidRPr="007C51F1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</w:p>
    <w:p w14:paraId="0157264E" w14:textId="77777777" w:rsidR="00852A48" w:rsidRPr="007C51F1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услуг по проведению </w:t>
      </w:r>
      <w:r w:rsidR="00847C26" w:rsidRPr="007C51F1">
        <w:rPr>
          <w:rFonts w:ascii="Times New Roman" w:hAnsi="Times New Roman" w:cs="Times New Roman"/>
          <w:b/>
          <w:bCs/>
          <w:sz w:val="24"/>
          <w:szCs w:val="24"/>
        </w:rPr>
        <w:t>семинара</w:t>
      </w:r>
    </w:p>
    <w:p w14:paraId="07652EBE" w14:textId="77777777" w:rsidR="00852A48" w:rsidRPr="007C51F1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</w:rPr>
        <w:t>В настоящей Технической спецификации приведены основные требования по оказанию услуг.</w:t>
      </w:r>
    </w:p>
    <w:p w14:paraId="1CC3BD54" w14:textId="56674A66" w:rsidR="00E24B54" w:rsidRPr="007C51F1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7C51F1" w14:paraId="47258F85" w14:textId="77777777" w:rsidTr="000F3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C42EE0C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семинара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5B1B33BE" w14:textId="463F24C6" w:rsidR="00A538E6" w:rsidRPr="008E2C58" w:rsidRDefault="00A538E6" w:rsidP="00A538E6">
            <w:pPr>
              <w:pStyle w:val="a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2"/>
                <w:szCs w:val="22"/>
                <w:u w:val="single"/>
              </w:rPr>
            </w:pPr>
            <w:bookmarkStart w:id="0" w:name="_Hlk230253628"/>
            <w:r w:rsidRPr="008E2C58">
              <w:rPr>
                <w:sz w:val="22"/>
                <w:szCs w:val="22"/>
                <w:u w:val="single"/>
              </w:rPr>
              <w:t>«</w:t>
            </w:r>
            <w:r w:rsidR="00A06FA3" w:rsidRPr="00A06FA3">
              <w:rPr>
                <w:sz w:val="22"/>
                <w:szCs w:val="22"/>
                <w:u w:val="single"/>
              </w:rPr>
              <w:t>Формирование Плана развития и Отчета по исполнению плана развития в новом формате с учетом последних изменений</w:t>
            </w:r>
            <w:r w:rsidRPr="008E2C58">
              <w:rPr>
                <w:sz w:val="22"/>
                <w:szCs w:val="22"/>
                <w:u w:val="single"/>
              </w:rPr>
              <w:t>»</w:t>
            </w:r>
          </w:p>
          <w:bookmarkEnd w:id="0"/>
          <w:p w14:paraId="4EB3147B" w14:textId="5833ED15" w:rsidR="00FA252D" w:rsidRPr="00A538E6" w:rsidRDefault="00FA252D" w:rsidP="00773831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</w:pPr>
          </w:p>
        </w:tc>
      </w:tr>
      <w:tr w:rsidR="00852A48" w:rsidRPr="007C51F1" w14:paraId="35846F3B" w14:textId="77777777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6FFBD2F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Содержание 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0D0A9C50" w14:textId="09A7C0C0" w:rsidR="00A538E6" w:rsidRPr="00AA446D" w:rsidRDefault="00A538E6" w:rsidP="00A538E6">
            <w:pPr>
              <w:pStyle w:val="a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auto"/>
                <w:sz w:val="22"/>
                <w:szCs w:val="22"/>
                <w:u w:val="single"/>
              </w:rPr>
            </w:pPr>
            <w:r w:rsidRPr="00AA446D">
              <w:rPr>
                <w:b/>
                <w:bCs/>
                <w:color w:val="auto"/>
                <w:sz w:val="22"/>
                <w:szCs w:val="22"/>
                <w:u w:val="single"/>
              </w:rPr>
              <w:t>«</w:t>
            </w:r>
            <w:r w:rsidR="00A06FA3" w:rsidRPr="00AA446D">
              <w:rPr>
                <w:b/>
                <w:bCs/>
                <w:color w:val="auto"/>
                <w:sz w:val="22"/>
                <w:szCs w:val="22"/>
                <w:u w:val="single"/>
              </w:rPr>
              <w:t>Формирование Плана развития и Отчета по исполнению плана развития в новом формате с учетом последних изменений</w:t>
            </w:r>
            <w:r w:rsidRPr="00AA446D">
              <w:rPr>
                <w:b/>
                <w:bCs/>
                <w:color w:val="auto"/>
                <w:sz w:val="22"/>
                <w:szCs w:val="22"/>
                <w:u w:val="single"/>
              </w:rPr>
              <w:t>»</w:t>
            </w:r>
          </w:p>
          <w:p w14:paraId="39EC3D23" w14:textId="77777777" w:rsidR="00A538E6" w:rsidRPr="00AA446D" w:rsidRDefault="00A538E6" w:rsidP="00A538E6">
            <w:pPr>
              <w:pStyle w:val="a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auto"/>
                <w:sz w:val="22"/>
                <w:szCs w:val="22"/>
                <w:u w:val="single"/>
              </w:rPr>
            </w:pPr>
          </w:p>
          <w:p w14:paraId="4747DA9E" w14:textId="77777777" w:rsidR="00381AFC" w:rsidRPr="00AA446D" w:rsidRDefault="00381AFC" w:rsidP="00381AF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Часть 1. Введение.</w:t>
            </w:r>
          </w:p>
          <w:p w14:paraId="2A9AC2E8" w14:textId="2CFD4496" w:rsidR="00381AFC" w:rsidRPr="00AA446D" w:rsidRDefault="00381AFC" w:rsidP="00381AFC">
            <w:pPr>
              <w:numPr>
                <w:ilvl w:val="1"/>
                <w:numId w:val="12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 xml:space="preserve">Нормативная база и концептуальные основы разработки и формирования Плана развития с учетом последних изменений </w:t>
            </w:r>
            <w:r w:rsidR="007F20FB" w:rsidRPr="00AA446D">
              <w:rPr>
                <w:rFonts w:ascii="Times New Roman" w:hAnsi="Times New Roman"/>
                <w:sz w:val="24"/>
                <w:szCs w:val="24"/>
              </w:rPr>
              <w:t>в законодательстве Республики Казахстан в сфере государственного планирования.</w:t>
            </w:r>
          </w:p>
          <w:p w14:paraId="7B1062A9" w14:textId="04A8CE7B" w:rsidR="00381AFC" w:rsidRPr="00AA446D" w:rsidRDefault="00381AFC" w:rsidP="00381AFC">
            <w:pPr>
              <w:numPr>
                <w:ilvl w:val="1"/>
                <w:numId w:val="12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eastAsia="ru-RU"/>
              </w:rPr>
              <w:t>Последовательность заполнения таблиц. Ключевые цифры: согласованность и проверяемость основных показателей. Финансовая составляющая Плана развития.</w:t>
            </w:r>
          </w:p>
          <w:p w14:paraId="7E599B2C" w14:textId="5CE2B729" w:rsidR="00381AFC" w:rsidRPr="00AA446D" w:rsidRDefault="00381AFC" w:rsidP="00381AF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Часть 2. Практикум по работе с Планом Развития.</w:t>
            </w:r>
          </w:p>
          <w:p w14:paraId="4EA2D547" w14:textId="77777777" w:rsidR="00381AFC" w:rsidRPr="00AA446D" w:rsidRDefault="00381AFC" w:rsidP="00381AFC">
            <w:pPr>
              <w:tabs>
                <w:tab w:val="left" w:pos="1474"/>
              </w:tabs>
              <w:spacing w:after="0" w:line="240" w:lineRule="auto"/>
              <w:ind w:left="1474"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>2.1. С чего начать?</w:t>
            </w:r>
            <w:r w:rsidRPr="00AA446D">
              <w:rPr>
                <w:rFonts w:ascii="Times New Roman" w:eastAsia="+mj-ea" w:hAnsi="Times New Roman"/>
                <w:kern w:val="24"/>
                <w:sz w:val="24"/>
                <w:szCs w:val="24"/>
              </w:rPr>
              <w:t xml:space="preserve"> </w:t>
            </w:r>
            <w:r w:rsidRPr="00AA446D">
              <w:rPr>
                <w:rFonts w:ascii="Times New Roman" w:hAnsi="Times New Roman"/>
                <w:sz w:val="24"/>
                <w:szCs w:val="24"/>
              </w:rPr>
              <w:t>Система показателей Плана развития.</w:t>
            </w:r>
          </w:p>
          <w:p w14:paraId="57DCED04" w14:textId="77777777" w:rsidR="00381AFC" w:rsidRPr="00AA446D" w:rsidRDefault="00381AFC" w:rsidP="00381AFC">
            <w:pPr>
              <w:tabs>
                <w:tab w:val="left" w:pos="1474"/>
              </w:tabs>
              <w:spacing w:after="0" w:line="240" w:lineRule="auto"/>
              <w:ind w:left="1474"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>2.2. Структура Плана развития. Разделы и главы.</w:t>
            </w:r>
          </w:p>
          <w:p w14:paraId="517DA5B1" w14:textId="77777777" w:rsidR="00381AFC" w:rsidRPr="00AA446D" w:rsidRDefault="00381AFC" w:rsidP="00381AFC">
            <w:pPr>
              <w:tabs>
                <w:tab w:val="left" w:pos="1474"/>
              </w:tabs>
              <w:spacing w:after="0" w:line="240" w:lineRule="auto"/>
              <w:ind w:left="1474"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>2.3. Классификация таблиц Плана развития.</w:t>
            </w:r>
          </w:p>
          <w:p w14:paraId="5C4A5F13" w14:textId="77777777" w:rsidR="00381AFC" w:rsidRPr="00AA446D" w:rsidRDefault="00381AFC" w:rsidP="00381AFC">
            <w:pPr>
              <w:tabs>
                <w:tab w:val="left" w:pos="0"/>
              </w:tabs>
              <w:spacing w:after="0" w:line="240" w:lineRule="auto"/>
              <w:ind w:hanging="147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ab/>
              <w:t>2.4. Взаимосвязь и взаимоувязка таблиц. Сквозное прочтение Плана развития.</w:t>
            </w:r>
          </w:p>
          <w:p w14:paraId="071AC5CE" w14:textId="3B44E3C4" w:rsidR="00381AFC" w:rsidRPr="00AA446D" w:rsidRDefault="00381AFC" w:rsidP="00381AFC">
            <w:pPr>
              <w:tabs>
                <w:tab w:val="left" w:pos="0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>2.5. П</w:t>
            </w:r>
            <w:r w:rsidRPr="00AA446D">
              <w:rPr>
                <w:rFonts w:ascii="Times New Roman" w:hAnsi="Times New Roman"/>
                <w:sz w:val="24"/>
                <w:szCs w:val="24"/>
                <w:lang w:eastAsia="ru-RU"/>
              </w:rPr>
              <w:t>оказатели развития, агрегированные показатели, показатели планируемого года</w:t>
            </w: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и пояснительная записка.</w:t>
            </w:r>
          </w:p>
          <w:p w14:paraId="29233705" w14:textId="77777777" w:rsidR="00381AFC" w:rsidRPr="00AA446D" w:rsidRDefault="00381AFC" w:rsidP="00381AF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Часть 3. План развития: шаг за шагом, таблица за таблицей. </w:t>
            </w:r>
          </w:p>
          <w:p w14:paraId="470283B9" w14:textId="77777777" w:rsidR="00381AFC" w:rsidRPr="00AA446D" w:rsidRDefault="00381AFC" w:rsidP="00381AFC">
            <w:pPr>
              <w:pStyle w:val="a3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-     </w:t>
            </w: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Структура плана развития/отчёта по исполнению плана развития организации;</w:t>
            </w:r>
          </w:p>
          <w:p w14:paraId="46841FEE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Паспорт организации;</w:t>
            </w:r>
          </w:p>
          <w:p w14:paraId="55C9D17D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" w:name="z198"/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Корпоративная структура;</w:t>
            </w:r>
          </w:p>
          <w:p w14:paraId="3A76950F" w14:textId="77777777" w:rsidR="00381AFC" w:rsidRPr="00AA446D" w:rsidRDefault="00381AFC" w:rsidP="00381AFC">
            <w:pPr>
              <w:pStyle w:val="a3"/>
              <w:spacing w:after="0"/>
              <w:ind w:left="10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Основные направления деятельности</w:t>
            </w:r>
          </w:p>
          <w:bookmarkEnd w:id="1"/>
          <w:p w14:paraId="72412275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Цели, задачи и ключевые показатели;</w:t>
            </w:r>
          </w:p>
          <w:p w14:paraId="26D269BF" w14:textId="4BEC1741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Программа реализации.</w:t>
            </w:r>
            <w:r w:rsidRPr="00AA446D">
              <w:rPr>
                <w:rFonts w:ascii="Segoe UI" w:hAnsi="Segoe UI" w:cs="Segoe UI"/>
                <w:sz w:val="24"/>
                <w:szCs w:val="24"/>
              </w:rPr>
              <w:tab/>
            </w:r>
          </w:p>
          <w:p w14:paraId="712F8E90" w14:textId="77777777" w:rsidR="00381AFC" w:rsidRPr="00AA446D" w:rsidRDefault="00381AFC" w:rsidP="00381AF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Часть 3.1. Расчеты показателей финансово-хозяйственной деятельности</w:t>
            </w:r>
          </w:p>
          <w:p w14:paraId="487D23C5" w14:textId="77777777" w:rsidR="00381AFC" w:rsidRPr="00AA446D" w:rsidRDefault="00381AFC" w:rsidP="00381AF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(Продолжение)</w:t>
            </w:r>
            <w:r w:rsidRPr="00AA446D">
              <w:rPr>
                <w:sz w:val="24"/>
                <w:szCs w:val="24"/>
              </w:rPr>
              <w:t xml:space="preserve">   </w:t>
            </w:r>
          </w:p>
          <w:p w14:paraId="03D22758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" w:name="z401"/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План основного производства;</w:t>
            </w:r>
          </w:p>
          <w:p w14:paraId="303C083A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" w:name="z416"/>
            <w:bookmarkEnd w:id="2"/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Расходы основного производства с учётом накладных расходов и расходов на вспомогательное производство;</w:t>
            </w:r>
          </w:p>
          <w:p w14:paraId="0A1467D3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4" w:name="z428"/>
            <w:bookmarkEnd w:id="3"/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Расходы на вспомогательное производство;</w:t>
            </w:r>
          </w:p>
          <w:bookmarkEnd w:id="4"/>
          <w:p w14:paraId="4BDFB975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Накладные расходы.</w:t>
            </w:r>
          </w:p>
          <w:p w14:paraId="69E55B4F" w14:textId="56B3496E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Калькуляция себестоимости основных продуктов (способы расчетов)</w:t>
            </w:r>
          </w:p>
          <w:p w14:paraId="1EECC490" w14:textId="5AE39D7D" w:rsidR="00381AFC" w:rsidRPr="00AA446D" w:rsidRDefault="00381AFC" w:rsidP="00381AFC">
            <w:pPr>
              <w:spacing w:after="0" w:line="240" w:lineRule="auto"/>
              <w:ind w:left="1276" w:hanging="127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Часть 3.2. Показатели финансово-хозяйственной </w:t>
            </w:r>
            <w:r w:rsidR="00AA446D" w:rsidRPr="00AA446D">
              <w:rPr>
                <w:rFonts w:ascii="Times New Roman" w:hAnsi="Times New Roman"/>
                <w:b/>
                <w:sz w:val="24"/>
                <w:szCs w:val="24"/>
              </w:rPr>
              <w:t>деятельности (</w:t>
            </w: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Продолжение)</w:t>
            </w:r>
          </w:p>
          <w:p w14:paraId="7C3D7A23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Доходы;</w:t>
            </w:r>
          </w:p>
          <w:p w14:paraId="5D8388E6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Расходы;</w:t>
            </w:r>
          </w:p>
          <w:p w14:paraId="1A27C6E2" w14:textId="77777777" w:rsidR="00381AFC" w:rsidRPr="00AA446D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03059217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5" w:name="z379"/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Доходы по источникам признания;</w:t>
            </w:r>
          </w:p>
          <w:p w14:paraId="07C2227F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Методы ценообразования;</w:t>
            </w:r>
          </w:p>
          <w:p w14:paraId="3DB22713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6" w:name="z452"/>
            <w:bookmarkEnd w:id="5"/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Административные расходы;</w:t>
            </w:r>
          </w:p>
          <w:p w14:paraId="7691D291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" w:name="z464"/>
            <w:bookmarkEnd w:id="6"/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Расходы по вознаграждениям;</w:t>
            </w:r>
          </w:p>
          <w:bookmarkEnd w:id="7"/>
          <w:p w14:paraId="090D6A3C" w14:textId="379F698D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Прочие расходы;</w:t>
            </w:r>
          </w:p>
          <w:p w14:paraId="62B1403C" w14:textId="77777777" w:rsidR="00381AFC" w:rsidRPr="00AA446D" w:rsidRDefault="00381AFC" w:rsidP="00381AFC">
            <w:pPr>
              <w:spacing w:after="0" w:line="240" w:lineRule="auto"/>
              <w:ind w:left="1276" w:hanging="127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Часть 3.3. Показатели финансово-хозяйственной деятельности (Продолжение)</w:t>
            </w:r>
          </w:p>
          <w:p w14:paraId="44FA1FBA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Денежные средства:</w:t>
            </w:r>
          </w:p>
          <w:p w14:paraId="4AA00BEB" w14:textId="77777777" w:rsidR="00381AFC" w:rsidRPr="00AA446D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78F61F0B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Поступление и выбытие денежных средств;</w:t>
            </w:r>
          </w:p>
          <w:p w14:paraId="1511DFAF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Реализация продуктов за счет средств республиканского бюджета и местного бюджета.</w:t>
            </w:r>
          </w:p>
          <w:p w14:paraId="69BF0B9F" w14:textId="77777777" w:rsidR="00381AFC" w:rsidRPr="00AA446D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612DC4CD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" w:name="z346"/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Активы;</w:t>
            </w:r>
          </w:p>
          <w:p w14:paraId="46DC5E79" w14:textId="17A77ABC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" w:name="z357"/>
            <w:bookmarkEnd w:id="8"/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Пассивы.</w:t>
            </w:r>
            <w:bookmarkEnd w:id="9"/>
          </w:p>
          <w:p w14:paraId="0F211C1B" w14:textId="77777777" w:rsidR="00381AFC" w:rsidRPr="00AA446D" w:rsidRDefault="00381AFC" w:rsidP="00381AF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 Часть 4. </w:t>
            </w:r>
            <w:bookmarkStart w:id="10" w:name="z256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Показатели финансово-хозяйственной деятельности (Продолжение)</w:t>
            </w:r>
          </w:p>
          <w:bookmarkEnd w:id="10"/>
          <w:p w14:paraId="043FEA9D" w14:textId="77777777" w:rsidR="00381AFC" w:rsidRPr="00AA446D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Расчеты показателей финансово-хозяйственной деятельности</w:t>
            </w:r>
          </w:p>
          <w:p w14:paraId="2318425B" w14:textId="77777777" w:rsidR="00381AFC" w:rsidRPr="00AA446D" w:rsidRDefault="00381AFC" w:rsidP="00381AFC">
            <w:pPr>
              <w:pStyle w:val="a3"/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 xml:space="preserve">4.1. Финансовая аналитика в рамках Плана развития. Показатели рентабельности: </w:t>
            </w:r>
            <w:r w:rsidRPr="00AA446D">
              <w:rPr>
                <w:rFonts w:ascii="Times New Roman" w:hAnsi="Times New Roman"/>
                <w:sz w:val="24"/>
                <w:szCs w:val="24"/>
                <w:lang w:val="en-US"/>
              </w:rPr>
              <w:t>ROE</w:t>
            </w:r>
            <w:r w:rsidRPr="00AA446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A446D">
              <w:rPr>
                <w:rFonts w:ascii="Times New Roman" w:hAnsi="Times New Roman"/>
                <w:sz w:val="24"/>
                <w:szCs w:val="24"/>
                <w:lang w:val="en-US"/>
              </w:rPr>
              <w:t>ROA</w:t>
            </w:r>
            <w:r w:rsidRPr="00AA446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A446D">
              <w:rPr>
                <w:rFonts w:ascii="Times New Roman" w:hAnsi="Times New Roman"/>
                <w:sz w:val="24"/>
                <w:szCs w:val="24"/>
                <w:lang w:val="en-US"/>
              </w:rPr>
              <w:t>ROS</w:t>
            </w:r>
            <w:r w:rsidRPr="00AA44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74B6752C" w14:textId="77777777" w:rsidR="00381AFC" w:rsidRPr="00AA446D" w:rsidRDefault="00381AFC" w:rsidP="00381AFC">
            <w:pPr>
              <w:pStyle w:val="a3"/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 xml:space="preserve">4.2. 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Финансовый </w:t>
            </w:r>
            <w:r w:rsidRPr="00AA446D">
              <w:rPr>
                <w:rFonts w:ascii="Times New Roman" w:hAnsi="Times New Roman"/>
                <w:sz w:val="24"/>
                <w:szCs w:val="24"/>
              </w:rPr>
              <w:t>рычаг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и его эффект. Структура капитала и формулы долговой нагрузки.</w:t>
            </w:r>
          </w:p>
          <w:p w14:paraId="16BA0A34" w14:textId="77777777" w:rsidR="00381AFC" w:rsidRPr="00AA446D" w:rsidRDefault="00381AFC" w:rsidP="00381AFC">
            <w:pPr>
              <w:pStyle w:val="a3"/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4.3. </w:t>
            </w:r>
            <w:r w:rsidRPr="00AA446D">
              <w:rPr>
                <w:rFonts w:ascii="Times New Roman" w:hAnsi="Times New Roman"/>
                <w:sz w:val="24"/>
                <w:szCs w:val="24"/>
                <w:lang w:val="en-US"/>
              </w:rPr>
              <w:t>EBITDA</w:t>
            </w: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и показатели прибыли. Налоги.</w:t>
            </w:r>
          </w:p>
          <w:p w14:paraId="7A26320C" w14:textId="77777777" w:rsidR="00381AFC" w:rsidRPr="00AA446D" w:rsidRDefault="00381AFC" w:rsidP="00381AFC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eastAsia="ru-RU"/>
              </w:rPr>
              <w:t>4.4. Расчёт стоимости и доходности акций Организации.</w:t>
            </w:r>
          </w:p>
          <w:p w14:paraId="265AE94D" w14:textId="77777777" w:rsidR="00381AFC" w:rsidRPr="00AA446D" w:rsidRDefault="00381AFC" w:rsidP="00381AFC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eastAsia="ru-RU"/>
              </w:rPr>
              <w:t>4.5. Персонал. Производительность труда и её изменение. Норма времени и норма выработки.</w:t>
            </w: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Индекс изменения расходов, связанных с оплатой труда персонала. Расчёт относительной суммы экономии (перерасхода) оплаты труда.</w:t>
            </w:r>
            <w:r w:rsidRPr="00AA44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Текучесть кадров.</w:t>
            </w:r>
          </w:p>
          <w:p w14:paraId="08B4FB07" w14:textId="77777777" w:rsidR="00381AFC" w:rsidRPr="00AA446D" w:rsidRDefault="00381AFC" w:rsidP="00381AF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4.6.</w:t>
            </w:r>
            <w:r w:rsidRPr="00AA44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bookmarkStart w:id="11" w:name="z292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Инвестиции и приобретение товаров, работ и услуг.</w:t>
            </w:r>
            <w:bookmarkEnd w:id="11"/>
          </w:p>
          <w:p w14:paraId="220EFD08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Приобретение долевых инструментов;</w:t>
            </w:r>
          </w:p>
          <w:p w14:paraId="152F425B" w14:textId="1CD4A8D1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Приобретение инвестиций, товаров, работ и услуг.</w:t>
            </w:r>
          </w:p>
          <w:p w14:paraId="5111649D" w14:textId="77777777" w:rsidR="00381AFC" w:rsidRPr="00AA446D" w:rsidRDefault="00381AFC" w:rsidP="00381AF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Часть 5. Дополнительные показатели (Продолжение)</w:t>
            </w:r>
          </w:p>
          <w:p w14:paraId="234DC6C9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Занимаемая площадь и автотранспорт;</w:t>
            </w:r>
          </w:p>
          <w:p w14:paraId="79CFC822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" w:name="z329"/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Структура заимствований;</w:t>
            </w:r>
          </w:p>
          <w:bookmarkEnd w:id="12"/>
          <w:p w14:paraId="333DCC9E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Размещение временно свободных денег;</w:t>
            </w:r>
          </w:p>
          <w:p w14:paraId="64DFA46F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Отчётная информация о структуре заимствований;</w:t>
            </w:r>
          </w:p>
          <w:p w14:paraId="72B42AC3" w14:textId="77777777" w:rsidR="00381AFC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Отчётная информация о размещении временно свободных денег;</w:t>
            </w:r>
          </w:p>
          <w:p w14:paraId="04D95F06" w14:textId="77777777" w:rsidR="00381AFC" w:rsidRPr="00AA446D" w:rsidRDefault="00381AFC" w:rsidP="00381AFC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Информация о деятельности организаций</w:t>
            </w:r>
          </w:p>
          <w:p w14:paraId="2FCF0F23" w14:textId="082D9606" w:rsidR="00D31FC6" w:rsidRPr="00AA446D" w:rsidRDefault="00381AFC" w:rsidP="00381AF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</w:rPr>
              <w:t>Достижение целей и задач, ключевых показателей деятельности.</w:t>
            </w:r>
          </w:p>
        </w:tc>
      </w:tr>
      <w:tr w:rsidR="00852A48" w:rsidRPr="007C51F1" w14:paraId="3E2678BA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4AC0925" w14:textId="67E40F0A" w:rsidR="00852A48" w:rsidRPr="00F14691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F14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6274" w:type="dxa"/>
          </w:tcPr>
          <w:p w14:paraId="46E79AB2" w14:textId="61278079" w:rsidR="00852A48" w:rsidRPr="00F14691" w:rsidRDefault="00852A48" w:rsidP="00F1469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4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Очн</w:t>
            </w:r>
            <w:r w:rsidR="009135D4" w:rsidRPr="00F14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650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 территории Поставщика</w:t>
            </w:r>
          </w:p>
        </w:tc>
      </w:tr>
      <w:tr w:rsidR="00825EB3" w:rsidRPr="007C51F1" w14:paraId="034A4EBB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4F25E25" w14:textId="77777777" w:rsidR="00825EB3" w:rsidRPr="007C51F1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Язык обучения</w:t>
            </w:r>
          </w:p>
        </w:tc>
        <w:tc>
          <w:tcPr>
            <w:tcW w:w="6274" w:type="dxa"/>
          </w:tcPr>
          <w:p w14:paraId="4112A4D5" w14:textId="2A92C4DB" w:rsidR="00825EB3" w:rsidRPr="00A30092" w:rsidRDefault="005D71EE" w:rsidP="002856B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="00D31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D31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ский</w:t>
            </w:r>
            <w:r w:rsidR="00A300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язык</w:t>
            </w:r>
          </w:p>
        </w:tc>
      </w:tr>
      <w:tr w:rsidR="00852A48" w:rsidRPr="007C51F1" w14:paraId="57C0F44F" w14:textId="77777777" w:rsidTr="000F319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4BB1D1F" w14:textId="77777777" w:rsidR="00852A48" w:rsidRPr="007C51F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Длительность </w:t>
            </w:r>
            <w:r w:rsidR="00847C26"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семинара</w:t>
            </w:r>
          </w:p>
        </w:tc>
        <w:tc>
          <w:tcPr>
            <w:tcW w:w="6274" w:type="dxa"/>
          </w:tcPr>
          <w:p w14:paraId="29590927" w14:textId="6674281E" w:rsidR="00852A48" w:rsidRPr="007C51F1" w:rsidRDefault="00BE6F38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менее </w:t>
            </w:r>
            <w:r w:rsidR="00381AF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15</w:t>
            </w:r>
            <w:r w:rsidR="0050043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proofErr w:type="gramStart"/>
            <w:r w:rsidR="0050043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академ.часов</w:t>
            </w:r>
            <w:proofErr w:type="gramEnd"/>
          </w:p>
        </w:tc>
      </w:tr>
      <w:tr w:rsidR="00852A48" w:rsidRPr="007C51F1" w14:paraId="05D65758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0695E0E" w14:textId="77777777" w:rsidR="00852A48" w:rsidRPr="00F14691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F14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Место проведения тренинга</w:t>
            </w:r>
          </w:p>
        </w:tc>
        <w:tc>
          <w:tcPr>
            <w:tcW w:w="6274" w:type="dxa"/>
          </w:tcPr>
          <w:p w14:paraId="054A1362" w14:textId="0A78844B" w:rsidR="00852A48" w:rsidRPr="00F14691" w:rsidRDefault="00D06516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F14691">
              <w:rPr>
                <w:rFonts w:ascii="Times New Roman" w:hAnsi="Times New Roman"/>
              </w:rPr>
              <w:t xml:space="preserve">г. </w:t>
            </w:r>
            <w:r w:rsidR="00381AFC" w:rsidRPr="00F14691">
              <w:rPr>
                <w:rFonts w:ascii="Times New Roman" w:hAnsi="Times New Roman"/>
                <w:lang w:val="kk-KZ"/>
              </w:rPr>
              <w:t>Астана</w:t>
            </w:r>
          </w:p>
        </w:tc>
      </w:tr>
      <w:tr w:rsidR="0050043D" w:rsidRPr="007C51F1" w14:paraId="6E485F76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7702744" w14:textId="57381DE9" w:rsidR="0050043D" w:rsidRPr="00F14691" w:rsidRDefault="0050043D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14691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6274" w:type="dxa"/>
          </w:tcPr>
          <w:p w14:paraId="049F4C8D" w14:textId="240748FB" w:rsidR="0050043D" w:rsidRPr="00F14691" w:rsidRDefault="00F14691" w:rsidP="00F2434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1469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852A48" w:rsidRPr="007C51F1" w14:paraId="237BC1E2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AE17C0D" w14:textId="77777777" w:rsidR="00852A48" w:rsidRPr="007C51F1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7C51F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Срок оказания услуг</w:t>
            </w:r>
          </w:p>
        </w:tc>
        <w:tc>
          <w:tcPr>
            <w:tcW w:w="6274" w:type="dxa"/>
          </w:tcPr>
          <w:p w14:paraId="0760B13A" w14:textId="13438AA8" w:rsidR="00852A48" w:rsidRPr="007C51F1" w:rsidRDefault="00BE6F38" w:rsidP="000B61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Pr="00BE6F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 заявке Заказчика в течение 15 (пятнадцати) календарных дней</w:t>
            </w:r>
          </w:p>
        </w:tc>
      </w:tr>
      <w:tr w:rsidR="00852A48" w:rsidRPr="007C51F1" w14:paraId="433C1419" w14:textId="77777777" w:rsidTr="000F319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DC9BD56" w14:textId="3F2AB9EA" w:rsidR="00852A48" w:rsidRPr="007C51F1" w:rsidRDefault="002A1A8B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Дополнительные требования и условия</w:t>
            </w:r>
          </w:p>
        </w:tc>
        <w:tc>
          <w:tcPr>
            <w:tcW w:w="6274" w:type="dxa"/>
            <w:vAlign w:val="center"/>
          </w:tcPr>
          <w:p w14:paraId="0FAF6F09" w14:textId="436C8774" w:rsidR="00650C7C" w:rsidRDefault="007F20FB" w:rsidP="00B1677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проводится лектором</w:t>
            </w:r>
            <w:r w:rsidR="00293023" w:rsidRPr="00225E0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293023">
              <w:rPr>
                <w:rFonts w:ascii="Times New Roman" w:eastAsia="Calibri" w:hAnsi="Times New Roman" w:cs="Times New Roman"/>
                <w:sz w:val="24"/>
                <w:szCs w:val="24"/>
              </w:rPr>
              <w:t>практиком</w:t>
            </w:r>
            <w:r w:rsidR="00650C7C" w:rsidRPr="00650C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сфере</w:t>
            </w:r>
            <w:r w:rsidR="00650C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1677F" w:rsidRPr="00B1677F">
              <w:rPr>
                <w:rFonts w:ascii="Times New Roman" w:eastAsia="Calibri" w:hAnsi="Times New Roman" w:cs="Times New Roman"/>
                <w:sz w:val="24"/>
                <w:szCs w:val="24"/>
              </w:rPr>
              <w:t>корпоративного управления, финансово-экономического планирования и бюджетирования в квазигосударственном секторе Республики Казахстан</w:t>
            </w:r>
            <w:r w:rsidR="00B1677F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24F5B057" w14:textId="77777777" w:rsidR="00AC2895" w:rsidRDefault="00AC2895" w:rsidP="0073388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BAA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бумажные и электронные актуализированные учебно-методические материалы;</w:t>
            </w:r>
          </w:p>
          <w:p w14:paraId="64A7A159" w14:textId="428725F2" w:rsidR="00852A48" w:rsidRDefault="00F67A0A" w:rsidP="00A76C26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right="13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C03C4">
              <w:rPr>
                <w:rFonts w:ascii="Times New Roman" w:hAnsi="Times New Roman"/>
                <w:sz w:val="24"/>
                <w:szCs w:val="24"/>
              </w:rPr>
              <w:t>Поставщик должен провести кофе-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брейк </w:t>
            </w:r>
            <w:r w:rsidR="00A30092">
              <w:rPr>
                <w:rFonts w:ascii="Times New Roman" w:hAnsi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3C4">
              <w:rPr>
                <w:rFonts w:ascii="Times New Roman" w:hAnsi="Times New Roman"/>
                <w:sz w:val="24"/>
                <w:szCs w:val="24"/>
              </w:rPr>
              <w:t>бизнес-лан</w:t>
            </w:r>
            <w:r w:rsidR="0081397D">
              <w:rPr>
                <w:rFonts w:ascii="Times New Roman" w:hAnsi="Times New Roman"/>
                <w:sz w:val="24"/>
                <w:szCs w:val="24"/>
              </w:rPr>
              <w:t>ч</w:t>
            </w:r>
            <w:r w:rsidR="001B27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6BBC">
              <w:rPr>
                <w:rFonts w:ascii="Times New Roman" w:hAnsi="Times New Roman"/>
                <w:sz w:val="24"/>
                <w:szCs w:val="24"/>
              </w:rPr>
              <w:t>(в очном формате)</w:t>
            </w:r>
            <w:r w:rsidRPr="00FC03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8436032" w14:textId="2EC22221" w:rsidR="00650C7C" w:rsidRPr="00650C7C" w:rsidRDefault="00B1677F" w:rsidP="00B1677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77F">
              <w:rPr>
                <w:rFonts w:ascii="Times New Roman" w:eastAsia="Calibri" w:hAnsi="Times New Roman" w:cs="Times New Roman"/>
                <w:sz w:val="24"/>
                <w:szCs w:val="24"/>
              </w:rPr>
              <w:t>В стоимость семинара включается именной сертификат для участника семинара, которые выдаются в течение трех рабочих дней после проведения семинара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02F67D48" w14:textId="1542DEE1" w:rsidR="00852A48" w:rsidRPr="00225E09" w:rsidRDefault="00225E09" w:rsidP="00B1677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937DEB" w:rsidRPr="00937DEB">
              <w:rPr>
                <w:rFonts w:ascii="Times New Roman" w:eastAsia="Calibri" w:hAnsi="Times New Roman" w:cs="Times New Roman"/>
                <w:sz w:val="24"/>
                <w:szCs w:val="24"/>
              </w:rPr>
              <w:t>беспечить консультационное сопровождение обученного участник</w:t>
            </w:r>
            <w:r w:rsidR="00937DE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937DEB" w:rsidRPr="00937D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F20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Заказчика </w:t>
            </w:r>
            <w:r w:rsidR="00937DEB" w:rsidRPr="00937DE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6 месяцев после завершения обучения</w:t>
            </w:r>
            <w:r w:rsidR="007B30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посредством мессенджера </w:t>
            </w:r>
            <w:r w:rsidR="007B300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WhatsApp</w:t>
            </w:r>
            <w:r w:rsidR="007B3007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0DE5C826" w14:textId="5C7AF8F5" w:rsidR="002A1A8B" w:rsidRPr="007C51F1" w:rsidRDefault="002A1A8B" w:rsidP="00B1677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договора включает все расходы Поставщика, связанные с оказанием услуг в соответствии с настоящей технической спецификацией.</w:t>
            </w:r>
          </w:p>
        </w:tc>
      </w:tr>
    </w:tbl>
    <w:p w14:paraId="3652CD68" w14:textId="3D6E4772" w:rsidR="004A6BBC" w:rsidRPr="00BC5695" w:rsidRDefault="004A6BB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C51F1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2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-қосымша</w:t>
      </w:r>
    </w:p>
    <w:p w14:paraId="219ED7FD" w14:textId="77777777" w:rsidR="004A6BBC" w:rsidRPr="007C51F1" w:rsidRDefault="004A6BBC" w:rsidP="004A6BBC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5D0CA24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</w:t>
      </w:r>
      <w:r w:rsidRPr="00BC5695">
        <w:rPr>
          <w:rFonts w:ascii="Times New Roman" w:hAnsi="Times New Roman" w:cs="Times New Roman"/>
          <w:b/>
          <w:bCs/>
          <w:sz w:val="24"/>
          <w:szCs w:val="24"/>
          <w:lang w:val="kk-KZ"/>
        </w:rPr>
        <w:t>еминар өткізу бойынша қызметтер көрсету</w:t>
      </w:r>
    </w:p>
    <w:p w14:paraId="15E7C0FD" w14:textId="2374E82E" w:rsidR="004A6BBC" w:rsidRPr="005F578F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</w:t>
      </w:r>
      <w:r w:rsidRPr="00BC569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ехникалық </w:t>
      </w:r>
      <w:r w:rsidR="005F578F" w:rsidRPr="005F578F">
        <w:rPr>
          <w:rFonts w:ascii="Times New Roman" w:hAnsi="Times New Roman" w:cs="Times New Roman"/>
          <w:b/>
          <w:bCs/>
          <w:sz w:val="24"/>
          <w:szCs w:val="24"/>
          <w:lang w:val="kk-KZ"/>
        </w:rPr>
        <w:t>c</w:t>
      </w:r>
      <w:r w:rsidR="005F578F">
        <w:rPr>
          <w:rFonts w:ascii="Times New Roman" w:hAnsi="Times New Roman" w:cs="Times New Roman"/>
          <w:b/>
          <w:bCs/>
          <w:sz w:val="24"/>
          <w:szCs w:val="24"/>
          <w:lang w:val="kk-KZ"/>
        </w:rPr>
        <w:t>ипаттамасы</w:t>
      </w:r>
    </w:p>
    <w:p w14:paraId="76E371B0" w14:textId="77777777" w:rsidR="004A6BBC" w:rsidRPr="00BC5695" w:rsidRDefault="004A6BBC" w:rsidP="004A6B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E8D6D98" w14:textId="50521CD3" w:rsidR="004A6BBC" w:rsidRDefault="004A6BBC" w:rsidP="004A6BB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B3AD8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Осы техникалық </w:t>
      </w:r>
      <w:r w:rsidR="005F578F">
        <w:rPr>
          <w:rFonts w:ascii="Times New Roman" w:hAnsi="Times New Roman" w:cs="Times New Roman"/>
          <w:b/>
          <w:bCs/>
          <w:sz w:val="24"/>
          <w:szCs w:val="24"/>
          <w:lang w:val="kk-KZ"/>
        </w:rPr>
        <w:t>сипаттамада</w:t>
      </w:r>
      <w:r w:rsidRPr="004B3AD8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қызмет көрсету бойынша негізгі талаптар келтірілген.</w:t>
      </w:r>
    </w:p>
    <w:p w14:paraId="25CE37DF" w14:textId="77777777" w:rsidR="005F578F" w:rsidRPr="004B3AD8" w:rsidRDefault="005F578F" w:rsidP="004A6BB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4A6BBC" w:rsidRPr="007C51F1" w14:paraId="42F0C869" w14:textId="77777777" w:rsidTr="00740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2B20F0C" w14:textId="77777777" w:rsidR="004A6BBC" w:rsidRPr="00AA446D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AA446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Семинар атауы</w:t>
            </w:r>
            <w:r w:rsidRPr="00AA446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63F82D5A" w14:textId="3A59FB30" w:rsidR="004A6BBC" w:rsidRPr="00AA446D" w:rsidRDefault="00A538E6" w:rsidP="00AA446D">
            <w:pPr>
              <w:spacing w:after="0" w:line="240" w:lineRule="auto"/>
              <w:ind w:right="9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AA446D">
              <w:rPr>
                <w:rFonts w:ascii="Times New Roman" w:eastAsia="Calibri" w:hAnsi="Times New Roman"/>
                <w:u w:val="single"/>
              </w:rPr>
              <w:t>«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Соңғы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өзгерістерді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ескере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отырып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, </w:t>
            </w:r>
            <w:r w:rsidR="005F578F" w:rsidRPr="00AA446D">
              <w:rPr>
                <w:rFonts w:ascii="Times New Roman" w:eastAsia="Calibri" w:hAnsi="Times New Roman"/>
                <w:u w:val="single"/>
                <w:lang w:val="kk-KZ"/>
              </w:rPr>
              <w:t>Д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аму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жоспарын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және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r w:rsidR="005F578F" w:rsidRPr="00AA446D">
              <w:rPr>
                <w:rFonts w:ascii="Times New Roman" w:eastAsia="Calibri" w:hAnsi="Times New Roman"/>
                <w:u w:val="single"/>
                <w:lang w:val="kk-KZ"/>
              </w:rPr>
              <w:t>Д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аму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жоспарын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жаңа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форматта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орындау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жөніндегі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есепті</w:t>
            </w:r>
            <w:proofErr w:type="spellEnd"/>
            <w:r w:rsidR="0089248B" w:rsidRPr="00AA446D">
              <w:rPr>
                <w:rFonts w:ascii="Times New Roman" w:eastAsia="Calibri" w:hAnsi="Times New Roman"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u w:val="single"/>
              </w:rPr>
              <w:t>қалыптастыру</w:t>
            </w:r>
            <w:proofErr w:type="spellEnd"/>
            <w:r w:rsidRPr="00AA446D">
              <w:rPr>
                <w:rFonts w:ascii="Times New Roman" w:eastAsia="Calibri" w:hAnsi="Times New Roman"/>
                <w:u w:val="single"/>
              </w:rPr>
              <w:t>»</w:t>
            </w:r>
          </w:p>
        </w:tc>
      </w:tr>
      <w:tr w:rsidR="004A6BBC" w:rsidRPr="007C51F1" w14:paraId="0C521644" w14:textId="77777777" w:rsidTr="007406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A454182" w14:textId="77777777" w:rsidR="004A6BBC" w:rsidRPr="00AA446D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AA446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AA446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46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мазмұны</w:t>
            </w:r>
            <w:proofErr w:type="spellEnd"/>
            <w:r w:rsidRPr="00AA446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4" w:type="dxa"/>
          </w:tcPr>
          <w:p w14:paraId="1E148A4E" w14:textId="00530D72" w:rsidR="002A3904" w:rsidRPr="00AA446D" w:rsidRDefault="00A538E6" w:rsidP="00AA446D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bCs/>
                <w:u w:val="single"/>
              </w:rPr>
            </w:pPr>
            <w:r w:rsidRPr="00AA446D">
              <w:rPr>
                <w:rFonts w:ascii="Times New Roman" w:eastAsia="Calibri" w:hAnsi="Times New Roman"/>
                <w:b/>
                <w:bCs/>
                <w:u w:val="single"/>
              </w:rPr>
              <w:t>«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Соңғы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өзгерістерді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ескере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отырып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, </w:t>
            </w:r>
            <w:r w:rsidR="005F578F" w:rsidRPr="00AA446D">
              <w:rPr>
                <w:rFonts w:ascii="Times New Roman" w:eastAsia="Calibri" w:hAnsi="Times New Roman"/>
                <w:b/>
                <w:bCs/>
                <w:u w:val="single"/>
                <w:lang w:val="kk-KZ"/>
              </w:rPr>
              <w:t>Д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аму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жоспарын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және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r w:rsidR="005F578F" w:rsidRPr="00AA446D">
              <w:rPr>
                <w:rFonts w:ascii="Times New Roman" w:eastAsia="Calibri" w:hAnsi="Times New Roman"/>
                <w:b/>
                <w:bCs/>
                <w:u w:val="single"/>
                <w:lang w:val="kk-KZ"/>
              </w:rPr>
              <w:t>Д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аму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жоспарын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жаңа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форматта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орындау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жөніндегі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есепті</w:t>
            </w:r>
            <w:proofErr w:type="spellEnd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 xml:space="preserve"> </w:t>
            </w:r>
            <w:proofErr w:type="spellStart"/>
            <w:r w:rsidR="0089248B" w:rsidRPr="00AA446D">
              <w:rPr>
                <w:rFonts w:ascii="Times New Roman" w:eastAsia="Calibri" w:hAnsi="Times New Roman"/>
                <w:b/>
                <w:bCs/>
                <w:u w:val="single"/>
              </w:rPr>
              <w:t>қалыптастыру</w:t>
            </w:r>
            <w:proofErr w:type="spellEnd"/>
            <w:r w:rsidRPr="00AA446D">
              <w:rPr>
                <w:rFonts w:ascii="Times New Roman" w:eastAsia="Calibri" w:hAnsi="Times New Roman"/>
                <w:b/>
                <w:bCs/>
                <w:u w:val="single"/>
              </w:rPr>
              <w:t>»</w:t>
            </w:r>
          </w:p>
          <w:p w14:paraId="613A68AB" w14:textId="77777777" w:rsidR="00A538E6" w:rsidRPr="00AA446D" w:rsidRDefault="00A538E6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14:paraId="43AB0B0D" w14:textId="77777777" w:rsidR="004A6BBC" w:rsidRPr="00AA446D" w:rsidRDefault="004A6BBC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 бөлім. Кіріспе.</w:t>
            </w:r>
          </w:p>
          <w:p w14:paraId="13D3D7C7" w14:textId="715927FB" w:rsidR="004A6BBC" w:rsidRPr="00AA446D" w:rsidRDefault="004A6BBC" w:rsidP="007406E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1.1.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  <w:r w:rsidR="005F578F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Қазақстан Республикасының мемлекеттік жоспарлау саласындағы заңнамасына енгізілген соңғы өзгерістерді ескере отырып, Даму жоспарын әзірлеу мен қалыптастырудың нормативтік базасы және тұжырымдамалық негіздері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14:paraId="4109AFE8" w14:textId="77089427" w:rsidR="004A6BBC" w:rsidRPr="00AA446D" w:rsidRDefault="004A6BBC" w:rsidP="007406EC">
            <w:pPr>
              <w:pStyle w:val="a3"/>
              <w:tabs>
                <w:tab w:val="left" w:pos="99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1.2.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 xml:space="preserve">Кестелерді толтыру реті. Негізгі </w:t>
            </w:r>
            <w:r w:rsidR="005F578F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көрсеткіштер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: негізгі көрсеткіштердің </w:t>
            </w:r>
            <w:r w:rsidR="005F578F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өзара сәйкестігі мен тексерілу мүмкіндігі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. Даму жоспарының қаржылық </w:t>
            </w:r>
            <w:r w:rsidR="005F578F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құрамдас бөлігі</w:t>
            </w: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</w:t>
            </w:r>
          </w:p>
          <w:p w14:paraId="2BAE1D1E" w14:textId="77777777" w:rsidR="004A6BBC" w:rsidRPr="00AA446D" w:rsidRDefault="004A6BBC" w:rsidP="007406EC">
            <w:pPr>
              <w:pStyle w:val="a3"/>
              <w:tabs>
                <w:tab w:val="left" w:pos="990"/>
              </w:tabs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19FC676" w14:textId="652D9355" w:rsidR="004A6BBC" w:rsidRPr="00AA446D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2 бөлім. </w:t>
            </w:r>
            <w:r w:rsidR="006F1CBB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Даму жоспарымен жұмыс істеу бойынша практикум</w:t>
            </w: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</w:t>
            </w:r>
          </w:p>
          <w:p w14:paraId="798D9067" w14:textId="77777777" w:rsidR="004A6BBC" w:rsidRPr="00AA446D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14:paraId="46E9C311" w14:textId="77777777" w:rsidR="004A6BBC" w:rsidRPr="00AA446D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2.1. Неден бастау керек? Даму жоспарының көрсеткіштер жүйесі.</w:t>
            </w:r>
          </w:p>
          <w:p w14:paraId="10ED4290" w14:textId="77777777" w:rsidR="004A6BBC" w:rsidRPr="00AA446D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2.2. Даму жоспарының құрылымы. Бөлімдер мен тараулар.</w:t>
            </w:r>
          </w:p>
          <w:p w14:paraId="791F4A8D" w14:textId="440240FA" w:rsidR="004A6BBC" w:rsidRPr="00AA446D" w:rsidRDefault="004A6BBC" w:rsidP="007406EC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2.3. Даму жоспарының кестелерін жікте</w:t>
            </w:r>
            <w:r w:rsidR="006F1CBB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луі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14:paraId="407C04ED" w14:textId="046478FF" w:rsidR="004A6BBC" w:rsidRPr="00AA446D" w:rsidRDefault="004A6BBC" w:rsidP="006F1CBB">
            <w:pPr>
              <w:tabs>
                <w:tab w:val="left" w:pos="1474"/>
              </w:tabs>
              <w:spacing w:after="0" w:line="240" w:lineRule="auto"/>
              <w:ind w:hanging="3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 xml:space="preserve">2.4. </w:t>
            </w:r>
            <w:r w:rsidR="006F1CBB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Кестелердің өзара байланысы мен өзара үйлесімділігі. Даму жоспарын тұтастай қарастыру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14:paraId="70D5BBC1" w14:textId="4941CDE7" w:rsidR="004A6BBC" w:rsidRPr="00AA446D" w:rsidRDefault="004A6BBC" w:rsidP="007406EC">
            <w:pPr>
              <w:tabs>
                <w:tab w:val="left" w:pos="1474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2.5. Даму көрсеткіштері, жиынтық көрсеткіштер, </w:t>
            </w:r>
            <w:r w:rsidR="006F1CBB" w:rsidRPr="00AA44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жоспарланатын 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жыл көрсеткіштері және түсіндірме жазба.</w:t>
            </w:r>
          </w:p>
          <w:p w14:paraId="5290DC24" w14:textId="77777777" w:rsidR="004A6BBC" w:rsidRPr="00AA446D" w:rsidRDefault="004A6BBC" w:rsidP="007406EC">
            <w:pPr>
              <w:tabs>
                <w:tab w:val="left" w:pos="1474"/>
              </w:tabs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A5A22D4" w14:textId="29F9A5EE" w:rsidR="004A6BBC" w:rsidRPr="00AA446D" w:rsidRDefault="004A6BBC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3 бөлім. </w:t>
            </w:r>
            <w:r w:rsidR="006F1CBB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Даму жоспары: кезең-кезеңімен, әр кесте бойынша</w:t>
            </w: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. </w:t>
            </w:r>
          </w:p>
          <w:p w14:paraId="0EF6D903" w14:textId="68841E8A" w:rsidR="004A6BBC" w:rsidRPr="00AA446D" w:rsidRDefault="004A6BBC" w:rsidP="006F1CBB">
            <w:pPr>
              <w:spacing w:after="0" w:line="240" w:lineRule="auto"/>
              <w:ind w:left="31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-</w:t>
            </w:r>
            <w:r w:rsidR="006F1CBB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Ұйымның Даму жоспарының/Даму жоспарының орындалуы туралы есептің құрылымы</w:t>
            </w: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;</w:t>
            </w:r>
          </w:p>
          <w:p w14:paraId="2EF01232" w14:textId="77777777" w:rsidR="004A6BBC" w:rsidRPr="00AA446D" w:rsidRDefault="004A6BBC" w:rsidP="006F1CBB">
            <w:pPr>
              <w:spacing w:after="0" w:line="240" w:lineRule="auto"/>
              <w:ind w:left="31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- Ұйымның паспорты;</w:t>
            </w:r>
          </w:p>
          <w:p w14:paraId="4AF6D44A" w14:textId="77777777" w:rsidR="004A6BBC" w:rsidRPr="00AA446D" w:rsidRDefault="004A6BBC" w:rsidP="006F1CBB">
            <w:pPr>
              <w:spacing w:after="0" w:line="240" w:lineRule="auto"/>
              <w:ind w:left="31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- Корпоративтік құрылым;</w:t>
            </w:r>
          </w:p>
          <w:p w14:paraId="7A3B09B3" w14:textId="77777777" w:rsidR="004A6BBC" w:rsidRPr="00AA446D" w:rsidRDefault="004A6BBC" w:rsidP="00AA7B06">
            <w:pPr>
              <w:spacing w:after="0" w:line="240" w:lineRule="auto"/>
              <w:ind w:left="312" w:firstLine="14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Қызметтің негізгі бағыттары</w:t>
            </w:r>
          </w:p>
          <w:p w14:paraId="45F00AAB" w14:textId="77777777" w:rsidR="004A6BBC" w:rsidRPr="00AA446D" w:rsidRDefault="004A6BBC" w:rsidP="006F1CBB">
            <w:pPr>
              <w:spacing w:after="0" w:line="240" w:lineRule="auto"/>
              <w:ind w:left="31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- Мақсаттар, міндеттер және негізгі көрсеткіштер;</w:t>
            </w:r>
          </w:p>
          <w:p w14:paraId="24D618AA" w14:textId="0CFCEFAE" w:rsidR="004A6BBC" w:rsidRPr="00AA446D" w:rsidRDefault="00AA7B06" w:rsidP="00AA7B06">
            <w:pPr>
              <w:pStyle w:val="a3"/>
              <w:spacing w:after="0"/>
              <w:ind w:left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="004A6BBC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Іске асыру бағдарламасы</w:t>
            </w:r>
            <w:r w:rsidR="004A6BBC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</w:t>
            </w:r>
          </w:p>
          <w:p w14:paraId="18EE0BC1" w14:textId="77777777" w:rsidR="00AA420D" w:rsidRPr="00AA446D" w:rsidRDefault="00AA7B06" w:rsidP="00AA7B06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3.1</w:t>
            </w:r>
            <w:r w:rsidR="004A6BBC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бөлім. </w:t>
            </w:r>
            <w:r w:rsidR="00AA420D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Қаржы-шаруашылық қызметінің көрсеткіштері</w:t>
            </w:r>
            <w:r w:rsidR="004A6BBC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</w:t>
            </w:r>
          </w:p>
          <w:p w14:paraId="0B04EBD6" w14:textId="28D89C39" w:rsidR="004A6BBC" w:rsidRPr="00AA446D" w:rsidRDefault="004A6BBC" w:rsidP="00AA7B06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(Жалғасы)</w:t>
            </w:r>
          </w:p>
          <w:p w14:paraId="3E7C184C" w14:textId="77777777" w:rsidR="004A6BBC" w:rsidRPr="00AA446D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- </w:t>
            </w:r>
            <w:r w:rsidRPr="00AA446D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Негізгі өндіріс жоспары;</w:t>
            </w:r>
          </w:p>
          <w:p w14:paraId="39BCFFDD" w14:textId="33300E0F" w:rsidR="004A6BBC" w:rsidRPr="00AA446D" w:rsidRDefault="004A6BBC" w:rsidP="00AA7B06">
            <w:pPr>
              <w:spacing w:after="0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kk-KZ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lastRenderedPageBreak/>
              <w:t xml:space="preserve">- </w:t>
            </w:r>
            <w:r w:rsidR="00AA7B06" w:rsidRPr="00AA446D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Үстеме шығыстар мен қосалқы өндіріс шығыстарын ескере отырып, негізгі өндіріс шығыстары</w:t>
            </w:r>
            <w:r w:rsidRPr="00AA446D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;</w:t>
            </w:r>
            <w:r w:rsidRPr="00AA446D">
              <w:rPr>
                <w:bCs/>
                <w:lang w:val="kk-KZ"/>
              </w:rPr>
              <w:t xml:space="preserve"> </w:t>
            </w:r>
          </w:p>
          <w:p w14:paraId="6F2D5516" w14:textId="3E671740" w:rsidR="00AA7B06" w:rsidRPr="00AA446D" w:rsidRDefault="00AA7B06" w:rsidP="00AA7B06">
            <w:pPr>
              <w:spacing w:after="0"/>
              <w:ind w:firstLine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lang w:val="kk-KZ"/>
              </w:rPr>
            </w:pPr>
            <w:r w:rsidRPr="00AA446D">
              <w:rPr>
                <w:bCs/>
                <w:lang w:val="kk-KZ"/>
              </w:rPr>
              <w:t xml:space="preserve">- </w:t>
            </w:r>
            <w:r w:rsidRPr="00AA446D">
              <w:rPr>
                <w:rFonts w:ascii="Times New Roman" w:hAnsi="Times New Roman" w:cs="Times New Roman"/>
                <w:bCs/>
                <w:lang w:val="kk-KZ"/>
              </w:rPr>
              <w:t>Қосалқы өндіріс шығыстары</w:t>
            </w:r>
          </w:p>
          <w:p w14:paraId="6C6FA9F7" w14:textId="14A2544D" w:rsidR="004A6BBC" w:rsidRPr="00AA446D" w:rsidRDefault="00AA7B06" w:rsidP="00AA7B06">
            <w:pPr>
              <w:pStyle w:val="a3"/>
              <w:spacing w:after="0"/>
              <w:ind w:left="595" w:hanging="42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- </w:t>
            </w:r>
            <w:r w:rsidR="004A6BBC" w:rsidRPr="00AA446D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Үстеме шығыстар.</w:t>
            </w:r>
          </w:p>
          <w:p w14:paraId="138EE6F4" w14:textId="66FFB9CB" w:rsidR="004A6BBC" w:rsidRPr="00AA446D" w:rsidRDefault="00AA7B06" w:rsidP="00AA7B06">
            <w:pPr>
              <w:pStyle w:val="a3"/>
              <w:spacing w:after="0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="004A6BBC" w:rsidRPr="00AA44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Негізгі өнімдердің өзіндік құнын есептеу (есептеу әдістері)</w:t>
            </w:r>
          </w:p>
          <w:p w14:paraId="41FE2FD6" w14:textId="639CCEAD" w:rsidR="004A6BBC" w:rsidRPr="00AA446D" w:rsidRDefault="00AA7B06" w:rsidP="00AA7B06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3.2</w:t>
            </w:r>
            <w:r w:rsidR="004A6BBC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бөлім.</w:t>
            </w: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AA420D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Қаржы-шаруашылық қызметінің көрсеткіштері</w:t>
            </w:r>
            <w:r w:rsidR="004A6BBC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(Жалғасы)</w:t>
            </w:r>
          </w:p>
          <w:p w14:paraId="4F7E016E" w14:textId="157DAF75" w:rsidR="004A6BBC" w:rsidRPr="00AA446D" w:rsidRDefault="004A6BBC" w:rsidP="008819F2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Кірістер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009A6E3" w14:textId="11C0E131" w:rsidR="004A6BBC" w:rsidRPr="00AA446D" w:rsidRDefault="004A6BBC" w:rsidP="008819F2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Шығындар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D5428B4" w14:textId="28E31BE4" w:rsidR="004A6BBC" w:rsidRPr="00AA446D" w:rsidRDefault="00AA420D" w:rsidP="008819F2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Қаржы-шаруашылық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қызметінің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көрсеткіштерін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есептеу</w:t>
            </w:r>
            <w:proofErr w:type="spellEnd"/>
          </w:p>
          <w:p w14:paraId="20AA8438" w14:textId="2F8BC56E" w:rsidR="004A6BBC" w:rsidRPr="00AA446D" w:rsidRDefault="004A6BBC" w:rsidP="008819F2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420D" w:rsidRPr="00AA446D">
              <w:rPr>
                <w:rFonts w:ascii="Times New Roman" w:hAnsi="Times New Roman"/>
                <w:sz w:val="24"/>
                <w:szCs w:val="24"/>
              </w:rPr>
              <w:t>Табыстарды</w:t>
            </w:r>
            <w:proofErr w:type="spellEnd"/>
            <w:r w:rsidR="00AA420D" w:rsidRPr="00AA446D">
              <w:rPr>
                <w:rFonts w:ascii="Times New Roman" w:hAnsi="Times New Roman"/>
                <w:sz w:val="24"/>
                <w:szCs w:val="24"/>
              </w:rPr>
              <w:t xml:space="preserve"> тану </w:t>
            </w:r>
            <w:proofErr w:type="spellStart"/>
            <w:r w:rsidR="00AA420D" w:rsidRPr="00AA446D">
              <w:rPr>
                <w:rFonts w:ascii="Times New Roman" w:hAnsi="Times New Roman"/>
                <w:sz w:val="24"/>
                <w:szCs w:val="24"/>
              </w:rPr>
              <w:t>көздері</w:t>
            </w:r>
            <w:proofErr w:type="spellEnd"/>
            <w:r w:rsidR="00AA420D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420D" w:rsidRPr="00AA446D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="00AA420D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420D" w:rsidRPr="00AA446D">
              <w:rPr>
                <w:rFonts w:ascii="Times New Roman" w:hAnsi="Times New Roman"/>
                <w:sz w:val="24"/>
                <w:szCs w:val="24"/>
              </w:rPr>
              <w:t>бөлу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89F1184" w14:textId="2021E262" w:rsidR="004A6BBC" w:rsidRPr="00AA446D" w:rsidRDefault="004A6BBC" w:rsidP="008819F2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420D" w:rsidRPr="00AA446D">
              <w:rPr>
                <w:rFonts w:ascii="Times New Roman" w:hAnsi="Times New Roman"/>
                <w:sz w:val="24"/>
                <w:szCs w:val="24"/>
              </w:rPr>
              <w:t>Баға</w:t>
            </w:r>
            <w:proofErr w:type="spellEnd"/>
            <w:r w:rsidR="00AA420D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420D" w:rsidRPr="00AA446D">
              <w:rPr>
                <w:rFonts w:ascii="Times New Roman" w:hAnsi="Times New Roman"/>
                <w:sz w:val="24"/>
                <w:szCs w:val="24"/>
              </w:rPr>
              <w:t>белгілеу</w:t>
            </w:r>
            <w:proofErr w:type="spellEnd"/>
            <w:r w:rsidR="00AA420D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420D" w:rsidRPr="00AA446D">
              <w:rPr>
                <w:rFonts w:ascii="Times New Roman" w:hAnsi="Times New Roman"/>
                <w:sz w:val="24"/>
                <w:szCs w:val="24"/>
              </w:rPr>
              <w:t>әдістері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96FBF23" w14:textId="4EF67FC6" w:rsidR="004A6BBC" w:rsidRPr="00AA446D" w:rsidRDefault="004A6BBC" w:rsidP="008819F2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420D" w:rsidRPr="00AA446D">
              <w:rPr>
                <w:rFonts w:ascii="Times New Roman" w:hAnsi="Times New Roman"/>
                <w:sz w:val="24"/>
                <w:szCs w:val="24"/>
              </w:rPr>
              <w:t>Әкімшілік</w:t>
            </w:r>
            <w:proofErr w:type="spellEnd"/>
            <w:r w:rsidR="00AA420D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420D" w:rsidRPr="00AA446D">
              <w:rPr>
                <w:rFonts w:ascii="Times New Roman" w:hAnsi="Times New Roman"/>
                <w:sz w:val="24"/>
                <w:szCs w:val="24"/>
              </w:rPr>
              <w:t>шығыстар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215EC3B" w14:textId="34CDF5EC" w:rsidR="00AA420D" w:rsidRPr="00AA446D" w:rsidRDefault="00AA420D" w:rsidP="008819F2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Сыйақы төлеуге арналған шығыстар</w:t>
            </w:r>
          </w:p>
          <w:p w14:paraId="6F044E72" w14:textId="6190B548" w:rsidR="004A6BBC" w:rsidRPr="00AA446D" w:rsidRDefault="004A6BBC" w:rsidP="008819F2">
            <w:pPr>
              <w:pStyle w:val="a3"/>
              <w:numPr>
                <w:ilvl w:val="0"/>
                <w:numId w:val="13"/>
              </w:numPr>
              <w:spacing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Басқа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шығындар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14:paraId="72EE632F" w14:textId="3B6C0785" w:rsidR="004A6BBC" w:rsidRPr="00AA446D" w:rsidRDefault="00AA420D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3.3</w:t>
            </w:r>
            <w:r w:rsidR="004A6BBC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бөлім. </w:t>
            </w: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Қаржы-шаруашылық қызметінің көрсеткіштері (Жалғасы)</w:t>
            </w:r>
          </w:p>
          <w:p w14:paraId="0338DBA5" w14:textId="2CB32714" w:rsidR="004A6BBC" w:rsidRPr="00AA446D" w:rsidRDefault="004A6BBC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- Ақшалай қаражат</w:t>
            </w:r>
            <w:r w:rsidR="00AA420D" w:rsidRPr="00AA446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тар</w:t>
            </w:r>
            <w:r w:rsidRPr="00AA446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:</w:t>
            </w:r>
          </w:p>
          <w:p w14:paraId="25B53884" w14:textId="37744503" w:rsidR="00AA420D" w:rsidRPr="00AA446D" w:rsidRDefault="00AA420D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Қаржы-шаруашылық қызметі көрсеткіштерінің есептеулері</w:t>
            </w:r>
          </w:p>
          <w:p w14:paraId="374F0988" w14:textId="7A77067F" w:rsidR="004A6BBC" w:rsidRPr="00AA446D" w:rsidRDefault="00E662BF" w:rsidP="008819F2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Ақша қаражатының түсуі мен жұмсалуы</w:t>
            </w:r>
            <w:r w:rsidR="004A6BBC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;</w:t>
            </w:r>
          </w:p>
          <w:p w14:paraId="6E2D6FE9" w14:textId="359B12B3" w:rsidR="004A6BBC" w:rsidRPr="00AA446D" w:rsidRDefault="004A6BBC" w:rsidP="008819F2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Өнімдерді республикалық бюджет және жергілікті бюджет қаражаты есебінен өткізу.</w:t>
            </w:r>
          </w:p>
          <w:p w14:paraId="1173FE2A" w14:textId="5CC69BB1" w:rsidR="00E662BF" w:rsidRPr="00AA446D" w:rsidRDefault="00E662BF" w:rsidP="007406EC">
            <w:pPr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Қаржы-шаруашылық</w:t>
            </w:r>
            <w:proofErr w:type="spellEnd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қызметі</w:t>
            </w:r>
            <w:proofErr w:type="spellEnd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көрсеткіштерінің</w:t>
            </w:r>
            <w:proofErr w:type="spellEnd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есептеулері</w:t>
            </w:r>
            <w:proofErr w:type="spellEnd"/>
          </w:p>
          <w:p w14:paraId="602B35C1" w14:textId="78040666" w:rsidR="004A6BBC" w:rsidRPr="00AA446D" w:rsidRDefault="004A6BBC" w:rsidP="008819F2">
            <w:pPr>
              <w:pStyle w:val="a3"/>
              <w:numPr>
                <w:ilvl w:val="0"/>
                <w:numId w:val="18"/>
              </w:numPr>
              <w:spacing w:after="0" w:line="240" w:lineRule="auto"/>
              <w:ind w:hanging="29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Активтер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4BA0D8B" w14:textId="52D5C73A" w:rsidR="004A6BBC" w:rsidRPr="00AA446D" w:rsidRDefault="004A6BBC" w:rsidP="008819F2">
            <w:pPr>
              <w:pStyle w:val="a3"/>
              <w:numPr>
                <w:ilvl w:val="0"/>
                <w:numId w:val="18"/>
              </w:numPr>
              <w:tabs>
                <w:tab w:val="left" w:pos="1474"/>
              </w:tabs>
              <w:spacing w:after="0" w:line="240" w:lineRule="auto"/>
              <w:ind w:hanging="29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Міндеттемелер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F468CFB" w14:textId="62707BCE" w:rsidR="004A6BBC" w:rsidRPr="00AA446D" w:rsidRDefault="004A6BBC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662BF"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4</w:t>
            </w: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бөлім</w:t>
            </w:r>
            <w:proofErr w:type="spellEnd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E662BF" w:rsidRPr="00AA446D">
              <w:rPr>
                <w:rFonts w:ascii="Times New Roman" w:hAnsi="Times New Roman"/>
                <w:b/>
                <w:sz w:val="24"/>
                <w:szCs w:val="24"/>
              </w:rPr>
              <w:t>Показатели финансово-хозяйственной деятельности</w:t>
            </w:r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8819F2" w:rsidRPr="00AA446D">
              <w:t xml:space="preserve"> </w:t>
            </w:r>
            <w:r w:rsidR="008819F2" w:rsidRPr="00AA446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 w:rsidR="008819F2" w:rsidRPr="00AA446D">
              <w:rPr>
                <w:rFonts w:ascii="Times New Roman" w:hAnsi="Times New Roman"/>
                <w:b/>
                <w:sz w:val="24"/>
                <w:szCs w:val="24"/>
              </w:rPr>
              <w:t>Жалғасы</w:t>
            </w:r>
            <w:proofErr w:type="spellEnd"/>
            <w:r w:rsidR="008819F2" w:rsidRPr="00AA446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14:paraId="20FD1EDB" w14:textId="6D0B10F4" w:rsidR="00E662BF" w:rsidRPr="00AA446D" w:rsidRDefault="00E662BF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Қаржы-шаруашылық</w:t>
            </w:r>
            <w:proofErr w:type="spellEnd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қызметі</w:t>
            </w:r>
            <w:proofErr w:type="spellEnd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көрсеткіштерінің</w:t>
            </w:r>
            <w:proofErr w:type="spellEnd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есептеулері</w:t>
            </w:r>
            <w:proofErr w:type="spellEnd"/>
          </w:p>
          <w:p w14:paraId="409B4FF3" w14:textId="04FC671B" w:rsidR="004A6BBC" w:rsidRPr="00AA446D" w:rsidRDefault="00E662BF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.1. Даму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жоспары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шеңберіндегі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қаржылық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талдау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Рентабельділік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көрсеткіштері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: ROE, ROA, ROS. </w:t>
            </w:r>
          </w:p>
          <w:p w14:paraId="21570428" w14:textId="3598BFCA" w:rsidR="004A6BBC" w:rsidRPr="00AA446D" w:rsidRDefault="00E662BF" w:rsidP="00E662BF">
            <w:pPr>
              <w:tabs>
                <w:tab w:val="left" w:pos="1474"/>
              </w:tabs>
              <w:spacing w:after="0" w:line="240" w:lineRule="auto"/>
              <w:ind w:left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.2.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Қаржылық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левередж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оның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әсері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 Капитал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құрылымы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қарыз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жүктемесінің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есептеу</w:t>
            </w:r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формулалары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2473512" w14:textId="38E3720E" w:rsidR="004A6BBC" w:rsidRPr="00AA446D" w:rsidRDefault="00E662BF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.3. EBITDA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пайда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көрсеткіштері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Салықтар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0CBB268" w14:textId="6D9271CB" w:rsidR="004A6BBC" w:rsidRPr="00AA446D" w:rsidRDefault="00E662BF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.4.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Ұйым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акцияларының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құны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кірістілігін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есептеу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1880278" w14:textId="35699983" w:rsidR="004A6BBC" w:rsidRPr="00AA446D" w:rsidRDefault="00E662BF" w:rsidP="007406EC">
            <w:pPr>
              <w:tabs>
                <w:tab w:val="left" w:pos="1474"/>
              </w:tabs>
              <w:spacing w:after="0" w:line="240" w:lineRule="auto"/>
              <w:ind w:left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.5.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Қызметкерлер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Еңбек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өнімділігі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оны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өзгерту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Уақыт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нормасы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өндіріс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нормасы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Қызметкерлерге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еңбекақы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төлеуге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байланысты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шығыстардың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өзгеру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индексі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Еңбекақыны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үнемдеудің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артық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шығынның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салыстырмалы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сомасын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есептеу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Кадрлар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тұрақсыздығы</w:t>
            </w:r>
            <w:proofErr w:type="spellEnd"/>
          </w:p>
          <w:p w14:paraId="19D38266" w14:textId="55DED410" w:rsidR="004A6BBC" w:rsidRPr="00AA446D" w:rsidRDefault="00E662BF" w:rsidP="008819F2">
            <w:pPr>
              <w:tabs>
                <w:tab w:val="left" w:pos="1474"/>
              </w:tabs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4</w:t>
            </w:r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.6. </w:t>
            </w:r>
            <w:proofErr w:type="spellStart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Тауарларды</w:t>
            </w:r>
            <w:proofErr w:type="spellEnd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жұмыстар</w:t>
            </w:r>
            <w:proofErr w:type="spellEnd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мен </w:t>
            </w:r>
            <w:proofErr w:type="spellStart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қызметтерді</w:t>
            </w:r>
            <w:proofErr w:type="spellEnd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инвестициялау</w:t>
            </w:r>
            <w:proofErr w:type="spellEnd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және</w:t>
            </w:r>
            <w:proofErr w:type="spellEnd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сатып</w:t>
            </w:r>
            <w:proofErr w:type="spellEnd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алу</w:t>
            </w:r>
            <w:proofErr w:type="spellEnd"/>
            <w:r w:rsidR="004A6BBC"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14:paraId="623E3D7F" w14:textId="4D0A1F9A" w:rsidR="004A6BBC" w:rsidRPr="00AA446D" w:rsidRDefault="004A6BBC" w:rsidP="008819F2">
            <w:pPr>
              <w:pStyle w:val="a3"/>
              <w:numPr>
                <w:ilvl w:val="0"/>
                <w:numId w:val="16"/>
              </w:numPr>
              <w:tabs>
                <w:tab w:val="left" w:pos="1474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Үлестік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құралдарды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сатып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алу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8CA250E" w14:textId="66157FD7" w:rsidR="004A6BBC" w:rsidRPr="00AA446D" w:rsidRDefault="008819F2" w:rsidP="008819F2">
            <w:pPr>
              <w:pStyle w:val="a3"/>
              <w:numPr>
                <w:ilvl w:val="0"/>
                <w:numId w:val="16"/>
              </w:numPr>
              <w:spacing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lastRenderedPageBreak/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Инвестицияларды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тауарларды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жұмыстар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қызметтерді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сатып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6BBC" w:rsidRPr="00AA446D">
              <w:rPr>
                <w:rFonts w:ascii="Times New Roman" w:hAnsi="Times New Roman"/>
                <w:sz w:val="24"/>
                <w:szCs w:val="24"/>
              </w:rPr>
              <w:t>алу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0CFAF1D" w14:textId="704B73C1" w:rsidR="004A6BBC" w:rsidRPr="00AA446D" w:rsidRDefault="008819F2" w:rsidP="007406EC">
            <w:pPr>
              <w:tabs>
                <w:tab w:val="left" w:pos="1474"/>
              </w:tabs>
              <w:spacing w:after="0" w:line="240" w:lineRule="auto"/>
              <w:ind w:left="28" w:hanging="1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446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5 </w:t>
            </w:r>
            <w:proofErr w:type="spellStart"/>
            <w:r w:rsidR="004A6BBC" w:rsidRPr="00AA446D">
              <w:rPr>
                <w:rFonts w:ascii="Times New Roman" w:hAnsi="Times New Roman"/>
                <w:b/>
                <w:sz w:val="24"/>
                <w:szCs w:val="24"/>
              </w:rPr>
              <w:t>бөлім</w:t>
            </w:r>
            <w:proofErr w:type="spellEnd"/>
            <w:r w:rsidR="004A6BBC"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Қосымша</w:t>
            </w:r>
            <w:proofErr w:type="spellEnd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көрсеткіштер</w:t>
            </w:r>
            <w:proofErr w:type="spellEnd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жалғасы</w:t>
            </w:r>
            <w:proofErr w:type="spellEnd"/>
            <w:r w:rsidRPr="00AA446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14:paraId="1A7DC90C" w14:textId="52F7FF0B" w:rsidR="004A6BBC" w:rsidRPr="00AA446D" w:rsidRDefault="004A6BBC" w:rsidP="008819F2">
            <w:pPr>
              <w:pStyle w:val="a3"/>
              <w:numPr>
                <w:ilvl w:val="0"/>
                <w:numId w:val="17"/>
              </w:numPr>
              <w:spacing w:after="0"/>
              <w:ind w:hanging="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Алып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жатқан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алаң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автокөлік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6969F35" w14:textId="65CFE94C" w:rsidR="004A6BBC" w:rsidRPr="00AA446D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Қарыз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алу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құрылымы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B66A9E4" w14:textId="1EDF3780" w:rsidR="004A6BBC" w:rsidRPr="00AA446D" w:rsidRDefault="008819F2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Уақытша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бос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ақша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қаражатын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орналастыру</w:t>
            </w:r>
            <w:proofErr w:type="spellEnd"/>
            <w:r w:rsidR="004A6BBC"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C907069" w14:textId="170CE521" w:rsidR="004A6BBC" w:rsidRPr="00AA446D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Қарыз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алу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құрылымы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туралы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есепті</w:t>
            </w:r>
            <w:proofErr w:type="spellEnd"/>
            <w:r w:rsidR="008819F2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к</w:t>
            </w: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ақпарат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C354B26" w14:textId="64BEE047" w:rsidR="004A6BBC" w:rsidRPr="00AA446D" w:rsidRDefault="004A6BBC" w:rsidP="007406EC">
            <w:pPr>
              <w:pStyle w:val="a3"/>
              <w:numPr>
                <w:ilvl w:val="0"/>
                <w:numId w:val="13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A446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Уақытша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бос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ақшаны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орналастыру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туралы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есепті</w:t>
            </w:r>
            <w:proofErr w:type="spellEnd"/>
            <w:r w:rsidR="008819F2" w:rsidRPr="00AA446D">
              <w:rPr>
                <w:rFonts w:ascii="Times New Roman" w:hAnsi="Times New Roman"/>
                <w:sz w:val="24"/>
                <w:szCs w:val="24"/>
                <w:lang w:val="kk-KZ"/>
              </w:rPr>
              <w:t>к</w:t>
            </w:r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ақпарат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7D1FAFD" w14:textId="3E0DC05B" w:rsidR="008819F2" w:rsidRPr="00AA446D" w:rsidRDefault="008819F2" w:rsidP="008819F2">
            <w:pPr>
              <w:spacing w:after="0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Ұйымдардың</w:t>
            </w:r>
            <w:proofErr w:type="spellEnd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қызметі</w:t>
            </w:r>
            <w:proofErr w:type="spellEnd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туралы</w:t>
            </w:r>
            <w:proofErr w:type="spellEnd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b/>
                <w:bCs/>
                <w:sz w:val="24"/>
                <w:szCs w:val="24"/>
              </w:rPr>
              <w:t>ақпарат</w:t>
            </w:r>
            <w:proofErr w:type="spellEnd"/>
          </w:p>
          <w:p w14:paraId="2390FD4C" w14:textId="4D8B78E1" w:rsidR="004A6BBC" w:rsidRPr="00AA446D" w:rsidRDefault="004A6BBC" w:rsidP="007406EC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Мақсаттар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міндеттерге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қызметтің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негізгі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көрсеткіштеріне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қол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446D">
              <w:rPr>
                <w:rFonts w:ascii="Times New Roman" w:hAnsi="Times New Roman"/>
                <w:sz w:val="24"/>
                <w:szCs w:val="24"/>
              </w:rPr>
              <w:t>жеткізу</w:t>
            </w:r>
            <w:proofErr w:type="spellEnd"/>
            <w:r w:rsidRPr="00AA446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A6BBC" w:rsidRPr="00D06516" w14:paraId="0E37280D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42CF762" w14:textId="3192920F" w:rsidR="004A6BBC" w:rsidRPr="001B279C" w:rsidRDefault="004A6BBC" w:rsidP="009647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</w:pPr>
            <w:proofErr w:type="spellStart"/>
            <w:r w:rsidRPr="001B279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Семинарды</w:t>
            </w:r>
            <w:proofErr w:type="spellEnd"/>
            <w:r w:rsidRPr="001B279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279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өткізу</w:t>
            </w:r>
            <w:proofErr w:type="spellEnd"/>
            <w:r w:rsidRPr="001B279C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форматы</w:t>
            </w:r>
          </w:p>
        </w:tc>
        <w:tc>
          <w:tcPr>
            <w:tcW w:w="6274" w:type="dxa"/>
          </w:tcPr>
          <w:p w14:paraId="0C1B4BC9" w14:textId="48B52A73" w:rsidR="004A6BBC" w:rsidRPr="00AA446D" w:rsidRDefault="008819F2" w:rsidP="001B279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Офлайн, Өнім берушінің аумағында</w:t>
            </w:r>
          </w:p>
        </w:tc>
      </w:tr>
      <w:tr w:rsidR="004A6BBC" w:rsidRPr="00A30092" w14:paraId="63531843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75083FE1" w14:textId="1A380D26" w:rsidR="004A6BBC" w:rsidRPr="001B279C" w:rsidRDefault="008819F2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</w:pPr>
            <w:r w:rsidRPr="008819F2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Оқыту тілі</w:t>
            </w:r>
          </w:p>
        </w:tc>
        <w:tc>
          <w:tcPr>
            <w:tcW w:w="6274" w:type="dxa"/>
          </w:tcPr>
          <w:p w14:paraId="58878DAD" w14:textId="4AD4B0CD" w:rsidR="004A6BBC" w:rsidRPr="00AA446D" w:rsidRDefault="008819F2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Орыс </w:t>
            </w:r>
            <w:r w:rsidR="00A30092"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тілінде</w:t>
            </w:r>
          </w:p>
        </w:tc>
      </w:tr>
      <w:tr w:rsidR="004A6BBC" w:rsidRPr="007C51F1" w14:paraId="56647C8B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5D6AA32" w14:textId="4BB4E735" w:rsidR="004A6BBC" w:rsidRPr="001B279C" w:rsidRDefault="00E63CEE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E63CE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E63CE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3CE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ұзақтығы</w:t>
            </w:r>
            <w:proofErr w:type="spellEnd"/>
          </w:p>
        </w:tc>
        <w:tc>
          <w:tcPr>
            <w:tcW w:w="6274" w:type="dxa"/>
          </w:tcPr>
          <w:p w14:paraId="174BEA34" w14:textId="7219013E" w:rsidR="004A6BBC" w:rsidRPr="00AA446D" w:rsidRDefault="00E63CEE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академиялық</w:t>
            </w:r>
            <w:proofErr w:type="spellEnd"/>
            <w:r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сағаттан</w:t>
            </w:r>
            <w:proofErr w:type="spellEnd"/>
            <w:r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кем </w:t>
            </w:r>
            <w:proofErr w:type="spellStart"/>
            <w:r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емес</w:t>
            </w:r>
            <w:proofErr w:type="spellEnd"/>
          </w:p>
        </w:tc>
      </w:tr>
      <w:tr w:rsidR="004A6BBC" w:rsidRPr="007C51F1" w14:paraId="17B33319" w14:textId="77777777" w:rsidTr="007406E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80ACE6A" w14:textId="4E2597BE" w:rsidR="004A6BBC" w:rsidRPr="001B279C" w:rsidRDefault="00E63CEE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63CE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Семинар </w:t>
            </w:r>
            <w:proofErr w:type="spellStart"/>
            <w:r w:rsidRPr="00E63CE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өткізілетін</w:t>
            </w:r>
            <w:proofErr w:type="spellEnd"/>
            <w:r w:rsidRPr="00E63CE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3CE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орын</w:t>
            </w:r>
            <w:proofErr w:type="spellEnd"/>
          </w:p>
        </w:tc>
        <w:tc>
          <w:tcPr>
            <w:tcW w:w="6274" w:type="dxa"/>
          </w:tcPr>
          <w:p w14:paraId="019DA442" w14:textId="55E0CA75" w:rsidR="004A6BBC" w:rsidRPr="00AA446D" w:rsidRDefault="00E63CEE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446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Астана қаласы</w:t>
            </w:r>
          </w:p>
        </w:tc>
      </w:tr>
      <w:tr w:rsidR="004A6BBC" w:rsidRPr="007C51F1" w14:paraId="595CE5BC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0BC059F" w14:textId="0AD8829D" w:rsidR="004A6BBC" w:rsidRPr="001B279C" w:rsidRDefault="00E63CEE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63CE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Қатысушылар саны</w:t>
            </w:r>
          </w:p>
        </w:tc>
        <w:tc>
          <w:tcPr>
            <w:tcW w:w="6274" w:type="dxa"/>
          </w:tcPr>
          <w:p w14:paraId="58308B4D" w14:textId="4BD7B085" w:rsidR="004A6BBC" w:rsidRPr="00AA446D" w:rsidRDefault="00E63CEE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</w:p>
        </w:tc>
      </w:tr>
      <w:tr w:rsidR="004A6BBC" w:rsidRPr="007C51F1" w14:paraId="58406192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BE63230" w14:textId="77777777" w:rsidR="004A6BBC" w:rsidRPr="007C51F1" w:rsidRDefault="004A6BBC" w:rsidP="0074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Қызмет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көрсету</w:t>
            </w:r>
            <w:proofErr w:type="spellEnd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439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6274" w:type="dxa"/>
          </w:tcPr>
          <w:p w14:paraId="292053ED" w14:textId="7567B4E0" w:rsidR="004A6BBC" w:rsidRPr="00AA446D" w:rsidRDefault="009647AF" w:rsidP="007406E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ru-RU"/>
              </w:rPr>
            </w:pPr>
            <w:r w:rsidRPr="00AA44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Тапсырыс берушінің өтінімі бойынша 15 (он бес) күнтізбелік күн ішінде</w:t>
            </w:r>
          </w:p>
        </w:tc>
      </w:tr>
      <w:tr w:rsidR="004A6BBC" w:rsidRPr="00A30092" w14:paraId="24B49736" w14:textId="77777777" w:rsidTr="007406E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84DA7FC" w14:textId="77777777" w:rsidR="00A30092" w:rsidRDefault="00A30092" w:rsidP="00E6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2073007" w14:textId="77777777" w:rsidR="00A30092" w:rsidRDefault="00A30092" w:rsidP="00E6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16A0CED" w14:textId="77777777" w:rsidR="00A30092" w:rsidRDefault="00A30092" w:rsidP="00E6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428E3F0" w14:textId="77777777" w:rsidR="00A30092" w:rsidRDefault="00A30092" w:rsidP="00E6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BBA83A0" w14:textId="77777777" w:rsidR="00A30092" w:rsidRDefault="00A30092" w:rsidP="00E6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68E05FCA" w14:textId="77777777" w:rsidR="00A30092" w:rsidRDefault="00A30092" w:rsidP="00E6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43C019D" w14:textId="77777777" w:rsidR="00A30092" w:rsidRDefault="00A30092" w:rsidP="00E6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7D6AD871" w14:textId="77777777" w:rsidR="00A30092" w:rsidRDefault="00A30092" w:rsidP="00E6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68789E2F" w14:textId="77777777" w:rsidR="00A30092" w:rsidRDefault="00A30092" w:rsidP="00E6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4D339AF" w14:textId="06FE6516" w:rsidR="004A6BBC" w:rsidRPr="004A6BBC" w:rsidRDefault="00A30092" w:rsidP="00E63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proofErr w:type="spellStart"/>
            <w:r w:rsidRPr="00A30092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Қосымша</w:t>
            </w:r>
            <w:proofErr w:type="spellEnd"/>
            <w:r w:rsidRPr="00A30092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092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талаптар</w:t>
            </w:r>
            <w:proofErr w:type="spellEnd"/>
            <w:r w:rsidRPr="00A30092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A30092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шарттар</w:t>
            </w:r>
            <w:proofErr w:type="spellEnd"/>
          </w:p>
        </w:tc>
        <w:tc>
          <w:tcPr>
            <w:tcW w:w="6274" w:type="dxa"/>
          </w:tcPr>
          <w:p w14:paraId="1E878605" w14:textId="77777777" w:rsidR="00E63CEE" w:rsidRPr="00E63CEE" w:rsidRDefault="00E63CEE" w:rsidP="00E63CE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E63C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- Оқыту Қазақстан Республикасының квазимемлекеттік секторында корпоративтік басқару, қаржылық-экономикалық жоспарлау және бюджеттеу салаларында практикалық тәжірибесі бар лектор тарапынан жүргізілуі тиіс;</w:t>
            </w:r>
          </w:p>
          <w:p w14:paraId="502D3EBD" w14:textId="77777777" w:rsidR="00E63CEE" w:rsidRPr="00E63CEE" w:rsidRDefault="00E63CEE" w:rsidP="00E63CE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  <w:p w14:paraId="72CCB917" w14:textId="77777777" w:rsidR="00E63CEE" w:rsidRPr="00E63CEE" w:rsidRDefault="00E63CEE" w:rsidP="00E63CE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E63C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- Өзекті, көрнекі қағаз және электрондық оқу-әдістемелік материалдардың болуын қамтамасыз ету;</w:t>
            </w:r>
          </w:p>
          <w:p w14:paraId="32E59ECB" w14:textId="77777777" w:rsidR="00E63CEE" w:rsidRPr="00E63CEE" w:rsidRDefault="00E63CEE" w:rsidP="00E63CE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  <w:p w14:paraId="2E0999E7" w14:textId="4535E7B0" w:rsidR="00E63CEE" w:rsidRPr="00E63CEE" w:rsidRDefault="00E63CEE" w:rsidP="00E63CE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E63C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- Өнім беруші офлайн форматта кофе-брейк </w:t>
            </w:r>
            <w:r w:rsidR="00A300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және </w:t>
            </w:r>
            <w:r w:rsidRPr="00E63C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бизнес-ланч ұйымдастыруы тиіс;</w:t>
            </w:r>
          </w:p>
          <w:p w14:paraId="416209AF" w14:textId="77777777" w:rsidR="00E63CEE" w:rsidRPr="00E63CEE" w:rsidRDefault="00E63CEE" w:rsidP="00E63CE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  <w:p w14:paraId="691A6573" w14:textId="77777777" w:rsidR="00E63CEE" w:rsidRPr="00E63CEE" w:rsidRDefault="00E63CEE" w:rsidP="00E63CE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E63C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- Семинар құнына семинарға қатысушының атына берілетін атаулы сертификат кіреді. Сертификат семинар өткізілгеннен кейін үш жұмыс күні ішінде берілуі тиіс;</w:t>
            </w:r>
          </w:p>
          <w:p w14:paraId="34B2D5AE" w14:textId="77777777" w:rsidR="00E63CEE" w:rsidRPr="00E63CEE" w:rsidRDefault="00E63CEE" w:rsidP="00E63CE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  <w:p w14:paraId="4BBC3313" w14:textId="77777777" w:rsidR="00E63CEE" w:rsidRPr="00E63CEE" w:rsidRDefault="00E63CEE" w:rsidP="00E63CE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E63C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- Тапсырыс берушінің оқудан өткен қызметкеріне оқыту аяқталғаннан кейін 6 ай бойы WhatsApp мессенджері арқылы консультациялық қолдау көрсетуді қамтамасыз ету;</w:t>
            </w:r>
          </w:p>
          <w:p w14:paraId="0E0048F5" w14:textId="77777777" w:rsidR="00E63CEE" w:rsidRPr="00E63CEE" w:rsidRDefault="00E63CEE" w:rsidP="00E63CE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  <w:p w14:paraId="5658B8C1" w14:textId="5A7BAAED" w:rsidR="004A6BBC" w:rsidRPr="00E63CEE" w:rsidRDefault="00E63CEE" w:rsidP="00E63CEE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E63C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Шарттың сомасына осы техникалық ерекшелікке сәйкес қызметтер көрсетуге байланысты Өнім берушінің барлық шығыстары кіреді.</w:t>
            </w:r>
          </w:p>
        </w:tc>
      </w:tr>
    </w:tbl>
    <w:p w14:paraId="62EBDA55" w14:textId="7BBB9AE2" w:rsidR="00852A48" w:rsidRPr="00937DEB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101C905" w14:textId="77777777" w:rsidR="00852A48" w:rsidRPr="00937DEB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52A48" w:rsidRPr="00937DEB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761D0" w14:textId="77777777" w:rsidR="00003A00" w:rsidRDefault="00003A00" w:rsidP="00A87164">
      <w:pPr>
        <w:spacing w:after="0" w:line="240" w:lineRule="auto"/>
      </w:pPr>
      <w:r>
        <w:separator/>
      </w:r>
    </w:p>
  </w:endnote>
  <w:endnote w:type="continuationSeparator" w:id="0">
    <w:p w14:paraId="07631AF7" w14:textId="77777777" w:rsidR="00003A00" w:rsidRDefault="00003A00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9E929" w14:textId="77777777" w:rsidR="00003A00" w:rsidRDefault="00003A00" w:rsidP="00A87164">
      <w:pPr>
        <w:spacing w:after="0" w:line="240" w:lineRule="auto"/>
      </w:pPr>
      <w:r>
        <w:separator/>
      </w:r>
    </w:p>
  </w:footnote>
  <w:footnote w:type="continuationSeparator" w:id="0">
    <w:p w14:paraId="7B54288D" w14:textId="77777777" w:rsidR="00003A00" w:rsidRDefault="00003A00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C05B9"/>
    <w:multiLevelType w:val="hybridMultilevel"/>
    <w:tmpl w:val="85B029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9DB"/>
    <w:multiLevelType w:val="multilevel"/>
    <w:tmpl w:val="B6463FA0"/>
    <w:lvl w:ilvl="0">
      <w:start w:val="1"/>
      <w:numFmt w:val="decimal"/>
      <w:lvlText w:val="%1."/>
      <w:lvlJc w:val="left"/>
      <w:pPr>
        <w:ind w:left="420" w:hanging="420"/>
      </w:pPr>
      <w:rPr>
        <w:rFonts w:ascii="Trebuchet MS" w:hAnsi="Trebuchet MS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1697" w:hanging="42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ascii="Trebuchet MS" w:hAnsi="Trebuchet MS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ascii="Trebuchet MS" w:hAnsi="Trebuchet MS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ascii="Trebuchet MS" w:hAnsi="Trebuchet MS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ascii="Trebuchet MS" w:hAnsi="Trebuchet MS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ascii="Trebuchet MS" w:hAnsi="Trebuchet MS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ascii="Trebuchet MS" w:hAnsi="Trebuchet MS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ascii="Trebuchet MS" w:hAnsi="Trebuchet MS" w:hint="default"/>
        <w:color w:val="auto"/>
        <w:sz w:val="24"/>
      </w:rPr>
    </w:lvl>
  </w:abstractNum>
  <w:abstractNum w:abstractNumId="4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D324F"/>
    <w:multiLevelType w:val="hybridMultilevel"/>
    <w:tmpl w:val="7DB655D2"/>
    <w:lvl w:ilvl="0" w:tplc="BC82498C">
      <w:start w:val="1"/>
      <w:numFmt w:val="bullet"/>
      <w:lvlText w:val="-"/>
      <w:lvlJc w:val="left"/>
      <w:pPr>
        <w:ind w:left="748" w:hanging="360"/>
      </w:pPr>
      <w:rPr>
        <w:rFonts w:ascii="Trebuchet MS" w:eastAsia="Times New Roman" w:hAnsi="Trebuchet MS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7" w15:restartNumberingAfterBreak="0">
    <w:nsid w:val="39930EA7"/>
    <w:multiLevelType w:val="hybridMultilevel"/>
    <w:tmpl w:val="9BDA8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65445"/>
    <w:multiLevelType w:val="hybridMultilevel"/>
    <w:tmpl w:val="231E971E"/>
    <w:lvl w:ilvl="0" w:tplc="BC82498C">
      <w:start w:val="1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F2DE0"/>
    <w:multiLevelType w:val="hybridMultilevel"/>
    <w:tmpl w:val="1644703A"/>
    <w:lvl w:ilvl="0" w:tplc="BC82498C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1E07F2"/>
    <w:multiLevelType w:val="hybridMultilevel"/>
    <w:tmpl w:val="1630A184"/>
    <w:lvl w:ilvl="0" w:tplc="BC82498C">
      <w:start w:val="1"/>
      <w:numFmt w:val="bullet"/>
      <w:lvlText w:val="-"/>
      <w:lvlJc w:val="left"/>
      <w:pPr>
        <w:ind w:left="890" w:hanging="360"/>
      </w:pPr>
      <w:rPr>
        <w:rFonts w:ascii="Trebuchet MS" w:eastAsia="Times New Roman" w:hAnsi="Trebuchet MS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6307116">
    <w:abstractNumId w:val="0"/>
  </w:num>
  <w:num w:numId="2" w16cid:durableId="890382592">
    <w:abstractNumId w:val="16"/>
  </w:num>
  <w:num w:numId="3" w16cid:durableId="1885478314">
    <w:abstractNumId w:val="9"/>
  </w:num>
  <w:num w:numId="4" w16cid:durableId="1333139671">
    <w:abstractNumId w:val="4"/>
  </w:num>
  <w:num w:numId="5" w16cid:durableId="1693192313">
    <w:abstractNumId w:val="11"/>
  </w:num>
  <w:num w:numId="6" w16cid:durableId="141231507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04352307">
    <w:abstractNumId w:val="14"/>
  </w:num>
  <w:num w:numId="8" w16cid:durableId="1443381223">
    <w:abstractNumId w:val="5"/>
  </w:num>
  <w:num w:numId="9" w16cid:durableId="1383943235">
    <w:abstractNumId w:val="12"/>
  </w:num>
  <w:num w:numId="10" w16cid:durableId="1674380521">
    <w:abstractNumId w:val="7"/>
  </w:num>
  <w:num w:numId="11" w16cid:durableId="1810396722">
    <w:abstractNumId w:val="1"/>
  </w:num>
  <w:num w:numId="12" w16cid:durableId="68815231">
    <w:abstractNumId w:val="3"/>
  </w:num>
  <w:num w:numId="13" w16cid:durableId="1517307651">
    <w:abstractNumId w:val="13"/>
  </w:num>
  <w:num w:numId="14" w16cid:durableId="1511064248">
    <w:abstractNumId w:val="2"/>
  </w:num>
  <w:num w:numId="15" w16cid:durableId="1949239230">
    <w:abstractNumId w:val="5"/>
  </w:num>
  <w:num w:numId="16" w16cid:durableId="434138190">
    <w:abstractNumId w:val="8"/>
  </w:num>
  <w:num w:numId="17" w16cid:durableId="287977912">
    <w:abstractNumId w:val="6"/>
  </w:num>
  <w:num w:numId="18" w16cid:durableId="19463794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03A00"/>
    <w:rsid w:val="000400AA"/>
    <w:rsid w:val="000418B3"/>
    <w:rsid w:val="00045774"/>
    <w:rsid w:val="00054ADF"/>
    <w:rsid w:val="0008715E"/>
    <w:rsid w:val="000A15CA"/>
    <w:rsid w:val="000B6187"/>
    <w:rsid w:val="000C52B0"/>
    <w:rsid w:val="000C70FD"/>
    <w:rsid w:val="000E540E"/>
    <w:rsid w:val="000F0739"/>
    <w:rsid w:val="001227BC"/>
    <w:rsid w:val="001320C1"/>
    <w:rsid w:val="001417D7"/>
    <w:rsid w:val="00141E33"/>
    <w:rsid w:val="00145B79"/>
    <w:rsid w:val="001938DC"/>
    <w:rsid w:val="001A207C"/>
    <w:rsid w:val="001B279C"/>
    <w:rsid w:val="001C29B0"/>
    <w:rsid w:val="001D06A7"/>
    <w:rsid w:val="001D6251"/>
    <w:rsid w:val="002168FC"/>
    <w:rsid w:val="00225E09"/>
    <w:rsid w:val="002272F5"/>
    <w:rsid w:val="00236D39"/>
    <w:rsid w:val="00265158"/>
    <w:rsid w:val="002856B1"/>
    <w:rsid w:val="00293023"/>
    <w:rsid w:val="002A1A8B"/>
    <w:rsid w:val="002A3904"/>
    <w:rsid w:val="002A530A"/>
    <w:rsid w:val="002D33A2"/>
    <w:rsid w:val="002E2ECE"/>
    <w:rsid w:val="00312ABD"/>
    <w:rsid w:val="00337D20"/>
    <w:rsid w:val="003611EA"/>
    <w:rsid w:val="0037568F"/>
    <w:rsid w:val="00381AFC"/>
    <w:rsid w:val="00390D57"/>
    <w:rsid w:val="003A11FE"/>
    <w:rsid w:val="003A46E2"/>
    <w:rsid w:val="003B0AA2"/>
    <w:rsid w:val="003C5D92"/>
    <w:rsid w:val="003D409E"/>
    <w:rsid w:val="003E4758"/>
    <w:rsid w:val="003F2591"/>
    <w:rsid w:val="003F5EF7"/>
    <w:rsid w:val="00404913"/>
    <w:rsid w:val="00427EBA"/>
    <w:rsid w:val="0045080F"/>
    <w:rsid w:val="0046435E"/>
    <w:rsid w:val="004764E0"/>
    <w:rsid w:val="0047765B"/>
    <w:rsid w:val="004805E8"/>
    <w:rsid w:val="00497E53"/>
    <w:rsid w:val="004A5DD8"/>
    <w:rsid w:val="004A6BBC"/>
    <w:rsid w:val="004D4DCF"/>
    <w:rsid w:val="004F4517"/>
    <w:rsid w:val="0050043D"/>
    <w:rsid w:val="00516441"/>
    <w:rsid w:val="00516B35"/>
    <w:rsid w:val="0052058D"/>
    <w:rsid w:val="00535A5F"/>
    <w:rsid w:val="00540DB1"/>
    <w:rsid w:val="00563AD0"/>
    <w:rsid w:val="00566DD8"/>
    <w:rsid w:val="0058138D"/>
    <w:rsid w:val="005B734C"/>
    <w:rsid w:val="005D71EE"/>
    <w:rsid w:val="005E13F0"/>
    <w:rsid w:val="005E7BD0"/>
    <w:rsid w:val="005F0DAA"/>
    <w:rsid w:val="005F578F"/>
    <w:rsid w:val="00606AE0"/>
    <w:rsid w:val="00621B6F"/>
    <w:rsid w:val="0065089A"/>
    <w:rsid w:val="00650C7C"/>
    <w:rsid w:val="00664DF9"/>
    <w:rsid w:val="006977B1"/>
    <w:rsid w:val="006A4412"/>
    <w:rsid w:val="006F1CBB"/>
    <w:rsid w:val="006F4D85"/>
    <w:rsid w:val="007129EC"/>
    <w:rsid w:val="00713DD0"/>
    <w:rsid w:val="007247E3"/>
    <w:rsid w:val="00730CF9"/>
    <w:rsid w:val="0073388F"/>
    <w:rsid w:val="00733BA1"/>
    <w:rsid w:val="00735134"/>
    <w:rsid w:val="00752C49"/>
    <w:rsid w:val="0076084F"/>
    <w:rsid w:val="00773831"/>
    <w:rsid w:val="007810DE"/>
    <w:rsid w:val="00783D49"/>
    <w:rsid w:val="007853FF"/>
    <w:rsid w:val="00790F33"/>
    <w:rsid w:val="007A49C4"/>
    <w:rsid w:val="007A6F91"/>
    <w:rsid w:val="007B3007"/>
    <w:rsid w:val="007C51F1"/>
    <w:rsid w:val="007E11BC"/>
    <w:rsid w:val="007E57FC"/>
    <w:rsid w:val="007F20FB"/>
    <w:rsid w:val="007F661D"/>
    <w:rsid w:val="0080440E"/>
    <w:rsid w:val="0081397D"/>
    <w:rsid w:val="00825EB3"/>
    <w:rsid w:val="00841597"/>
    <w:rsid w:val="00845377"/>
    <w:rsid w:val="008470A1"/>
    <w:rsid w:val="00847C26"/>
    <w:rsid w:val="00852A48"/>
    <w:rsid w:val="0085325F"/>
    <w:rsid w:val="00871013"/>
    <w:rsid w:val="008819F2"/>
    <w:rsid w:val="00882270"/>
    <w:rsid w:val="0089248B"/>
    <w:rsid w:val="008A5CD1"/>
    <w:rsid w:val="008B1C16"/>
    <w:rsid w:val="008C439E"/>
    <w:rsid w:val="008D6DB4"/>
    <w:rsid w:val="008F2B4A"/>
    <w:rsid w:val="008F57CD"/>
    <w:rsid w:val="009135D4"/>
    <w:rsid w:val="00934450"/>
    <w:rsid w:val="00937DEB"/>
    <w:rsid w:val="0094464C"/>
    <w:rsid w:val="009647AF"/>
    <w:rsid w:val="009A1037"/>
    <w:rsid w:val="009A1B66"/>
    <w:rsid w:val="009A7B0E"/>
    <w:rsid w:val="009D3D4D"/>
    <w:rsid w:val="009D5C76"/>
    <w:rsid w:val="009D62DB"/>
    <w:rsid w:val="009E06A0"/>
    <w:rsid w:val="009E4C33"/>
    <w:rsid w:val="009E7DA0"/>
    <w:rsid w:val="00A06FA3"/>
    <w:rsid w:val="00A070E2"/>
    <w:rsid w:val="00A30092"/>
    <w:rsid w:val="00A538E6"/>
    <w:rsid w:val="00A55752"/>
    <w:rsid w:val="00A63489"/>
    <w:rsid w:val="00A76C26"/>
    <w:rsid w:val="00A87164"/>
    <w:rsid w:val="00A91234"/>
    <w:rsid w:val="00AA0469"/>
    <w:rsid w:val="00AA1E6D"/>
    <w:rsid w:val="00AA420D"/>
    <w:rsid w:val="00AA446D"/>
    <w:rsid w:val="00AA4D8B"/>
    <w:rsid w:val="00AA7B06"/>
    <w:rsid w:val="00AB4852"/>
    <w:rsid w:val="00AC2895"/>
    <w:rsid w:val="00AC4267"/>
    <w:rsid w:val="00AD02C8"/>
    <w:rsid w:val="00AE0D89"/>
    <w:rsid w:val="00AF75DE"/>
    <w:rsid w:val="00AF77AE"/>
    <w:rsid w:val="00B03A76"/>
    <w:rsid w:val="00B1677F"/>
    <w:rsid w:val="00B17213"/>
    <w:rsid w:val="00B17475"/>
    <w:rsid w:val="00B37285"/>
    <w:rsid w:val="00B51705"/>
    <w:rsid w:val="00B751B7"/>
    <w:rsid w:val="00B761AB"/>
    <w:rsid w:val="00B77870"/>
    <w:rsid w:val="00BA1647"/>
    <w:rsid w:val="00BB5C66"/>
    <w:rsid w:val="00BC204C"/>
    <w:rsid w:val="00BD5A27"/>
    <w:rsid w:val="00BE6F38"/>
    <w:rsid w:val="00BF1159"/>
    <w:rsid w:val="00BF2311"/>
    <w:rsid w:val="00C0287A"/>
    <w:rsid w:val="00C7063F"/>
    <w:rsid w:val="00CB262B"/>
    <w:rsid w:val="00CD7A3D"/>
    <w:rsid w:val="00CE67B4"/>
    <w:rsid w:val="00D06516"/>
    <w:rsid w:val="00D14F02"/>
    <w:rsid w:val="00D31FC6"/>
    <w:rsid w:val="00D37CB8"/>
    <w:rsid w:val="00D466EC"/>
    <w:rsid w:val="00D50660"/>
    <w:rsid w:val="00D809CA"/>
    <w:rsid w:val="00DC078F"/>
    <w:rsid w:val="00DC1AFC"/>
    <w:rsid w:val="00DD08C2"/>
    <w:rsid w:val="00DD5693"/>
    <w:rsid w:val="00DD7398"/>
    <w:rsid w:val="00DE4246"/>
    <w:rsid w:val="00E24B54"/>
    <w:rsid w:val="00E30287"/>
    <w:rsid w:val="00E35AFD"/>
    <w:rsid w:val="00E4667B"/>
    <w:rsid w:val="00E52F0D"/>
    <w:rsid w:val="00E63CEE"/>
    <w:rsid w:val="00E662BF"/>
    <w:rsid w:val="00E7187A"/>
    <w:rsid w:val="00E92F55"/>
    <w:rsid w:val="00EB5817"/>
    <w:rsid w:val="00ED414B"/>
    <w:rsid w:val="00EF0304"/>
    <w:rsid w:val="00EF26FD"/>
    <w:rsid w:val="00EF69A4"/>
    <w:rsid w:val="00F06B57"/>
    <w:rsid w:val="00F130B0"/>
    <w:rsid w:val="00F14691"/>
    <w:rsid w:val="00F2434B"/>
    <w:rsid w:val="00F37857"/>
    <w:rsid w:val="00F4095E"/>
    <w:rsid w:val="00F50CBB"/>
    <w:rsid w:val="00F53464"/>
    <w:rsid w:val="00F67A0A"/>
    <w:rsid w:val="00F7239B"/>
    <w:rsid w:val="00F808C5"/>
    <w:rsid w:val="00F97459"/>
    <w:rsid w:val="00FA252D"/>
    <w:rsid w:val="00FC54D3"/>
    <w:rsid w:val="00FC56F7"/>
    <w:rsid w:val="00FE0FA8"/>
    <w:rsid w:val="00FF3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74E3C"/>
  <w15:docId w15:val="{E90674DE-732B-433B-8025-A40A94D9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uiPriority w:val="99"/>
    <w:rsid w:val="00783D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F67A0A"/>
    <w:rPr>
      <w:lang w:val="ru-RU" w:eastAsia="en-US"/>
    </w:rPr>
  </w:style>
  <w:style w:type="character" w:styleId="a6">
    <w:name w:val="Hyperlink"/>
    <w:uiPriority w:val="99"/>
    <w:semiHidden/>
    <w:unhideWhenUsed/>
    <w:rsid w:val="00F67A0A"/>
    <w:rPr>
      <w:color w:val="0000FF"/>
      <w:u w:val="single"/>
    </w:rPr>
  </w:style>
  <w:style w:type="character" w:styleId="a7">
    <w:name w:val="Emphasis"/>
    <w:basedOn w:val="a0"/>
    <w:uiPriority w:val="20"/>
    <w:qFormat/>
    <w:rsid w:val="00F67A0A"/>
    <w:rPr>
      <w:i/>
      <w:iCs/>
    </w:rPr>
  </w:style>
  <w:style w:type="paragraph" w:styleId="a8">
    <w:name w:val="No Spacing"/>
    <w:uiPriority w:val="1"/>
    <w:qFormat/>
    <w:rsid w:val="00A538E6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val="kk-KZ" w:eastAsia="en-US"/>
    </w:rPr>
  </w:style>
  <w:style w:type="paragraph" w:styleId="a9">
    <w:name w:val="Revision"/>
    <w:hidden/>
    <w:uiPriority w:val="99"/>
    <w:semiHidden/>
    <w:rsid w:val="007F20FB"/>
    <w:pPr>
      <w:spacing w:after="0" w:line="240" w:lineRule="auto"/>
    </w:pPr>
    <w:rPr>
      <w:lang w:val="ru-RU" w:eastAsia="en-US"/>
    </w:rPr>
  </w:style>
  <w:style w:type="character" w:styleId="aa">
    <w:name w:val="annotation reference"/>
    <w:basedOn w:val="a0"/>
    <w:uiPriority w:val="99"/>
    <w:semiHidden/>
    <w:unhideWhenUsed/>
    <w:rsid w:val="002A1A8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A1A8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A1A8B"/>
    <w:rPr>
      <w:sz w:val="20"/>
      <w:szCs w:val="20"/>
      <w:lang w:val="ru-RU"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A1A8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A1A8B"/>
    <w:rPr>
      <w:b/>
      <w:bCs/>
      <w:sz w:val="20"/>
      <w:szCs w:val="20"/>
      <w:lang w:val="ru-RU" w:eastAsia="en-US"/>
    </w:rPr>
  </w:style>
  <w:style w:type="paragraph" w:styleId="af">
    <w:name w:val="Balloon Text"/>
    <w:basedOn w:val="a"/>
    <w:link w:val="af0"/>
    <w:uiPriority w:val="99"/>
    <w:semiHidden/>
    <w:unhideWhenUsed/>
    <w:rsid w:val="00FC5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C56F7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479A8-C815-4104-A535-73EC98A0A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1400</Words>
  <Characters>7986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Алия Отебек</cp:lastModifiedBy>
  <cp:revision>4</cp:revision>
  <dcterms:created xsi:type="dcterms:W3CDTF">2026-10-09T10:32:00Z</dcterms:created>
  <dcterms:modified xsi:type="dcterms:W3CDTF">2026-10-09T11:27:00Z</dcterms:modified>
</cp:coreProperties>
</file>