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6B6F9" w14:textId="73F7FD3D" w:rsidR="00C8201A" w:rsidRPr="00C8201A" w:rsidRDefault="00C8201A" w:rsidP="00C8201A">
      <w:pPr>
        <w:jc w:val="right"/>
        <w:rPr>
          <w:rFonts w:ascii="Times New Roman" w:eastAsia="Calibri" w:hAnsi="Times New Roman" w:cs="Times New Roman"/>
          <w:i/>
          <w:sz w:val="24"/>
          <w:szCs w:val="24"/>
          <w:lang w:val="kk-KZ"/>
        </w:rPr>
      </w:pPr>
      <w:r w:rsidRPr="00C8201A">
        <w:rPr>
          <w:rFonts w:ascii="Times New Roman" w:eastAsia="Calibri" w:hAnsi="Times New Roman" w:cs="Times New Roman"/>
          <w:i/>
          <w:sz w:val="24"/>
          <w:szCs w:val="24"/>
          <w:lang w:val="kk-KZ"/>
        </w:rPr>
        <w:t>2</w:t>
      </w:r>
      <w:r w:rsidR="00AA3F7D">
        <w:rPr>
          <w:rFonts w:ascii="Times New Roman" w:eastAsia="Calibri" w:hAnsi="Times New Roman" w:cs="Times New Roman"/>
          <w:i/>
          <w:sz w:val="24"/>
          <w:szCs w:val="24"/>
          <w:lang w:val="kk-KZ"/>
        </w:rPr>
        <w:t>-ші</w:t>
      </w:r>
      <w:r w:rsidRPr="00C8201A">
        <w:rPr>
          <w:rFonts w:ascii="Times New Roman" w:eastAsia="Calibri" w:hAnsi="Times New Roman" w:cs="Times New Roman"/>
          <w:i/>
          <w:sz w:val="24"/>
          <w:szCs w:val="24"/>
          <w:lang w:val="kk-KZ"/>
        </w:rPr>
        <w:t xml:space="preserve"> қосымша</w:t>
      </w:r>
    </w:p>
    <w:p w14:paraId="7CC63902" w14:textId="5DC08625" w:rsidR="00C8201A" w:rsidRPr="007E0AFC" w:rsidRDefault="00761B56" w:rsidP="00C8201A">
      <w:pPr>
        <w:pStyle w:val="HTML"/>
        <w:jc w:val="center"/>
        <w:rPr>
          <w:rFonts w:ascii="Times New Roman" w:hAnsi="Times New Roman" w:cs="Times New Roman"/>
          <w:b/>
          <w:sz w:val="24"/>
          <w:szCs w:val="24"/>
          <w:lang w:val="kk-KZ"/>
        </w:rPr>
      </w:pPr>
      <w:r w:rsidRPr="00C8201A">
        <w:rPr>
          <w:rFonts w:ascii="Times New Roman" w:hAnsi="Times New Roman" w:cs="Times New Roman"/>
          <w:b/>
          <w:sz w:val="24"/>
          <w:szCs w:val="24"/>
          <w:lang w:val="kk-KZ"/>
        </w:rPr>
        <w:t>ТЕХНИКАЛЫҚ СИПАТТАМА</w:t>
      </w:r>
    </w:p>
    <w:p w14:paraId="68102222" w14:textId="67028DE8" w:rsidR="007E0AFC" w:rsidRDefault="00FF30FA" w:rsidP="00FF30FA">
      <w:pPr>
        <w:spacing w:after="0" w:line="240" w:lineRule="auto"/>
        <w:jc w:val="center"/>
        <w:rPr>
          <w:rFonts w:ascii="Times New Roman" w:eastAsia="Calibri" w:hAnsi="Times New Roman" w:cs="Times New Roman"/>
          <w:i/>
          <w:lang w:val="kk-KZ"/>
        </w:rPr>
      </w:pPr>
      <w:r w:rsidRPr="00FF30FA">
        <w:rPr>
          <w:rFonts w:ascii="Times New Roman" w:eastAsia="Calibri" w:hAnsi="Times New Roman" w:cs="Times New Roman"/>
          <w:i/>
          <w:lang w:val="kk-KZ"/>
        </w:rPr>
        <w:t>Хаттар мен тапсырыстар үшін мөр басылған бланкілерді дайындау</w:t>
      </w:r>
    </w:p>
    <w:p w14:paraId="6CA9C943" w14:textId="77777777" w:rsidR="00C20411" w:rsidRPr="00C20411" w:rsidRDefault="00C20411" w:rsidP="00C20411">
      <w:pPr>
        <w:jc w:val="right"/>
        <w:rPr>
          <w:rFonts w:ascii="Times New Roman" w:eastAsia="Calibri" w:hAnsi="Times New Roman" w:cs="Times New Roman"/>
          <w:iCs/>
          <w:lang w:val="kk-KZ"/>
        </w:rPr>
      </w:pPr>
    </w:p>
    <w:p w14:paraId="489B098C"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Фирмалық бланкілерді хаттарды, бұйрықтарды дайындау бойынша полиграфиялық қызметтер:</w:t>
      </w:r>
    </w:p>
    <w:p w14:paraId="7ECA2396"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Фирмалық бланк "мемлекеттік және мемлекеттік емес ұйымдарда құжаттау, құжаттаманы басқару және электрондық құжат айналымы жүйелерін пайдалану қағидаларын бекіту туралы"Қазақстан Республикасы Мәдениет және спорт министрінің 2023 жылғы 25 тамыздағы № 23 бұйрығына сәйкес дайындалады. (Құжатты қағаз тасығышта ресімдеу кезінде құжаттардың бланкілері пайдаланылады. Құжаттар бланкілеріндегі деректемелер осы Қағидаларға 1-қосымшаға сәйкес құжат деректемелерінің орналасу схемасына сәйкес белгілі бір ретпен орналастырылады. Қағаз жеткізгіштегі құжаттардың бланкілері және бланкілердің электрондық шаблондары деректемелердің құрамы, олардың орналасу тәртібі, қаріп гарнитуралары бойынша бірдей).</w:t>
      </w:r>
    </w:p>
    <w:p w14:paraId="2BC428A1"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Фирмалық елтаңбалық бланкілерді дайындау Қазақстан Республикасының Мемлекеттік рәміздер туралы заңнамасына сәйкес, сондай-ақ ҚР СТ 989-2014 сәйкес жүзеге асырылады; </w:t>
      </w:r>
    </w:p>
    <w:p w14:paraId="1F577B23"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Хаттар мен бұйрықтарға арналған бланкілерде мыналар болуы керек: </w:t>
      </w:r>
    </w:p>
    <w:p w14:paraId="7A1BAE99"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           - Қазақстан Республикасы Мемлекеттік Елтаңбасының бейнесі (ортасында орналасуы, түсі мен мөлшері Қазақстан Республикасының Ұлттық стандартына сәйкес айқындалған, бұл ретте Елтаңбадағы "ҚАЗАҚСТАН" сөзі латын әріптерімен, яғни "QAZAQSTAN"әріптерімен жазылуы тиіс; </w:t>
      </w:r>
    </w:p>
    <w:p w14:paraId="13062F54"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            - мемлекеттік және орыс тілдеріндегі мемлекеттік органның атауы (мемлекеттік Елтаңбаның сол және оң жағында).</w:t>
      </w:r>
    </w:p>
    <w:p w14:paraId="6F5253D9"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           - елді мекеннің атауы мемлекеттік тілде, орыс тілінде </w:t>
      </w:r>
    </w:p>
    <w:p w14:paraId="44679DB9"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           - Тапсырыс берушінің келісімі бойынша төменгі оң жақ бұрышта нөмірлеу.</w:t>
      </w:r>
    </w:p>
    <w:p w14:paraId="561A9FA4"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Материалдың сапасы:</w:t>
      </w:r>
    </w:p>
    <w:p w14:paraId="566B43D3"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 Қағаз түрі: күңгірт </w:t>
      </w:r>
    </w:p>
    <w:p w14:paraId="6C15C90C"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Парақ пішімі: A4,210 * 297 мм</w:t>
      </w:r>
    </w:p>
    <w:p w14:paraId="1ACEB192"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 Қағаз класы: А+ </w:t>
      </w:r>
    </w:p>
    <w:p w14:paraId="067EEA36"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Қағаздың тығыздығы: 82 г/шаршы метр</w:t>
      </w:r>
    </w:p>
    <w:p w14:paraId="4DEBC79F"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Ақтық: 168%</w:t>
      </w:r>
    </w:p>
    <w:p w14:paraId="69560CD4"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Жарықтық: 112%</w:t>
      </w:r>
    </w:p>
    <w:p w14:paraId="25371AB3"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Қағаздың мөлдірлігі: 95%</w:t>
      </w:r>
    </w:p>
    <w:p w14:paraId="4E081E44"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 Қағаздың қалыңдығы: 112 мкм. </w:t>
      </w:r>
    </w:p>
    <w:p w14:paraId="287DFD5B"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Өнім беруші өтінімді алған сәттен бастап 5 жұмыс күні ішінде бланкілердің макетін жасап, бекіту үшін Тапсырыс берушіге электрондық түрде жіберуге тиіс. Тапсырыс беруші тапсырыстардың макетін алған күннен бастап 5 жұмыс күні ішінде түзету үшін ескертулерді бекітуге не электрондық немесе қағаз түрінде беруге тиіс. Тапсырыс беруші тарапынан ескертулер болмаған жағдайда өнім беруші Тапсырысты дайындауды бастайды. </w:t>
      </w:r>
    </w:p>
    <w:p w14:paraId="046D600F"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Тапсырыс беруші бланкілерді қабылдаған кезде ақаулар анықталған жағдайда, өнім беруші 3 жұмыс күні ішінде ақаулы бланкілерді ауыстыруға міндеттенеді.            </w:t>
      </w:r>
    </w:p>
    <w:p w14:paraId="730AC450"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Өнім беруші келісу кезінде Тапсырыс беруші ұсынған түзетулерді уақтылы және сапалы енгізуге тиіс. Бұл ретте, жоғарыда көрсетілген үлгілерді дайындауға және беруге байланысты барлық шығындарды өнім беруші өз есебінен жүзеге асырады.</w:t>
      </w:r>
    </w:p>
    <w:p w14:paraId="7F1A18FC" w14:textId="77777777"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 xml:space="preserve">Өтінімді алған сәттен бастап өнім беруші 15 (он бес) күнтізбелік күн ішінде өтінімге сәйкес қызметтер көрсетеді. </w:t>
      </w:r>
    </w:p>
    <w:p w14:paraId="3BDBDB4C" w14:textId="77777777" w:rsidR="00DE28A2" w:rsidRDefault="00DE28A2" w:rsidP="00C20411">
      <w:pPr>
        <w:pStyle w:val="a4"/>
        <w:rPr>
          <w:rFonts w:ascii="Times New Roman" w:hAnsi="Times New Roman" w:cs="Times New Roman"/>
          <w:b/>
          <w:lang w:val="kk-KZ"/>
        </w:rPr>
      </w:pPr>
    </w:p>
    <w:p w14:paraId="273D795A" w14:textId="0B6EFE69" w:rsidR="00C20411" w:rsidRPr="00DE28A2" w:rsidRDefault="00DE28A2" w:rsidP="00C20411">
      <w:pPr>
        <w:pStyle w:val="a4"/>
        <w:rPr>
          <w:rFonts w:ascii="Times New Roman" w:hAnsi="Times New Roman" w:cs="Times New Roman"/>
          <w:b/>
          <w:lang w:val="kk-KZ"/>
        </w:rPr>
      </w:pPr>
      <w:r w:rsidRPr="00DE28A2">
        <w:rPr>
          <w:rFonts w:ascii="Times New Roman" w:hAnsi="Times New Roman" w:cs="Times New Roman"/>
          <w:b/>
          <w:lang w:val="kk-KZ"/>
        </w:rPr>
        <w:t xml:space="preserve">Жалпы </w:t>
      </w:r>
      <w:r w:rsidR="00E44B97">
        <w:rPr>
          <w:rFonts w:ascii="Times New Roman" w:hAnsi="Times New Roman" w:cs="Times New Roman"/>
          <w:b/>
          <w:lang w:val="kk-KZ"/>
        </w:rPr>
        <w:t>саны-</w:t>
      </w:r>
      <w:r w:rsidR="00AD6D13">
        <w:rPr>
          <w:rFonts w:ascii="Times New Roman" w:hAnsi="Times New Roman" w:cs="Times New Roman"/>
          <w:b/>
          <w:lang w:val="kk-KZ"/>
        </w:rPr>
        <w:t>1</w:t>
      </w:r>
      <w:r w:rsidRPr="00DE28A2">
        <w:rPr>
          <w:rFonts w:ascii="Times New Roman" w:hAnsi="Times New Roman" w:cs="Times New Roman"/>
          <w:b/>
          <w:lang w:val="kk-KZ"/>
        </w:rPr>
        <w:t>000</w:t>
      </w:r>
      <w:r w:rsidR="00C20411" w:rsidRPr="00DE28A2">
        <w:rPr>
          <w:rFonts w:ascii="Times New Roman" w:hAnsi="Times New Roman" w:cs="Times New Roman"/>
          <w:b/>
          <w:lang w:val="kk-KZ"/>
        </w:rPr>
        <w:t xml:space="preserve"> дана, оның ішінде:</w:t>
      </w:r>
    </w:p>
    <w:p w14:paraId="54ED19FE" w14:textId="0B524182" w:rsidR="00C20411" w:rsidRPr="00DE28A2" w:rsidRDefault="00C20411" w:rsidP="00C20411">
      <w:pPr>
        <w:pStyle w:val="a4"/>
        <w:rPr>
          <w:rFonts w:ascii="Times New Roman" w:hAnsi="Times New Roman" w:cs="Times New Roman"/>
          <w:b/>
          <w:lang w:val="kk-KZ"/>
        </w:rPr>
      </w:pPr>
      <w:r w:rsidRPr="00DE28A2">
        <w:rPr>
          <w:rFonts w:ascii="Times New Roman" w:hAnsi="Times New Roman" w:cs="Times New Roman"/>
          <w:b/>
          <w:lang w:val="kk-KZ"/>
        </w:rPr>
        <w:t>- бұйрықтардың фирмалық бланкілері-</w:t>
      </w:r>
      <w:r w:rsidR="00E44B97">
        <w:rPr>
          <w:rFonts w:ascii="Times New Roman" w:hAnsi="Times New Roman" w:cs="Times New Roman"/>
          <w:b/>
          <w:lang w:val="kk-KZ"/>
        </w:rPr>
        <w:t>10</w:t>
      </w:r>
      <w:r w:rsidR="00DE28A2" w:rsidRPr="00DE28A2">
        <w:rPr>
          <w:rFonts w:ascii="Times New Roman" w:hAnsi="Times New Roman" w:cs="Times New Roman"/>
          <w:b/>
          <w:lang w:val="kk-KZ"/>
        </w:rPr>
        <w:t>0</w:t>
      </w:r>
      <w:r w:rsidRPr="00DE28A2">
        <w:rPr>
          <w:rFonts w:ascii="Times New Roman" w:hAnsi="Times New Roman" w:cs="Times New Roman"/>
          <w:b/>
          <w:lang w:val="kk-KZ"/>
        </w:rPr>
        <w:t>0 дана.</w:t>
      </w:r>
    </w:p>
    <w:p w14:paraId="4F925536" w14:textId="77777777" w:rsidR="00DE28A2" w:rsidRDefault="00DE28A2" w:rsidP="00C20411">
      <w:pPr>
        <w:pStyle w:val="a4"/>
        <w:rPr>
          <w:rFonts w:ascii="Times New Roman" w:hAnsi="Times New Roman" w:cs="Times New Roman"/>
          <w:lang w:val="kk-KZ"/>
        </w:rPr>
      </w:pPr>
    </w:p>
    <w:p w14:paraId="0B0DD3E7" w14:textId="428CFAD6" w:rsidR="00C20411" w:rsidRPr="00C20411" w:rsidRDefault="00C20411" w:rsidP="00C20411">
      <w:pPr>
        <w:pStyle w:val="a4"/>
        <w:rPr>
          <w:rFonts w:ascii="Times New Roman" w:hAnsi="Times New Roman" w:cs="Times New Roman"/>
          <w:lang w:val="kk-KZ"/>
        </w:rPr>
      </w:pPr>
      <w:r w:rsidRPr="00C20411">
        <w:rPr>
          <w:rFonts w:ascii="Times New Roman" w:hAnsi="Times New Roman" w:cs="Times New Roman"/>
          <w:lang w:val="kk-KZ"/>
        </w:rPr>
        <w:t>Қызметке ақы төлеу қызмет көрсетудің нақты көлемі үшін жүзеге асырылады. Жеткізуші тауарды қоймаға жеткізуге және тауарды жеткізгенге дейін оның зақымдану қаупін көтеруге міндетті. Тауар осы техникалық ерекшелікке қатаң сәйкес келуі тиіс. Бағаға қоймаға жеткізу және түсіру кіреді. Жеткізуші жеткізу кезінде Тапсырыс берушінің өкілімен жеткізу уақытын келісуге міндетті. Жеткізуші хаттардың, бұйрықтардың фирмалық бланкілерінің бірегей нөмірі мен эскизі бойынша ақпараттың құпиялылық режимін сақтауы тиіс.</w:t>
      </w:r>
    </w:p>
    <w:p w14:paraId="2C86FC71" w14:textId="77777777" w:rsidR="00C20411" w:rsidRPr="00C20411" w:rsidRDefault="00C20411" w:rsidP="00C20411">
      <w:pPr>
        <w:pStyle w:val="a4"/>
        <w:rPr>
          <w:rFonts w:ascii="Times New Roman" w:hAnsi="Times New Roman" w:cs="Times New Roman"/>
          <w:lang w:val="kk-KZ"/>
        </w:rPr>
      </w:pPr>
    </w:p>
    <w:p w14:paraId="5E92AE90" w14:textId="518F4561" w:rsidR="00875B2B" w:rsidRPr="00DE28A2" w:rsidRDefault="00C20411" w:rsidP="00C20411">
      <w:pPr>
        <w:pStyle w:val="a4"/>
        <w:rPr>
          <w:rFonts w:ascii="Times New Roman" w:hAnsi="Times New Roman" w:cs="Times New Roman"/>
          <w:b/>
          <w:lang w:val="kk-KZ"/>
        </w:rPr>
      </w:pPr>
      <w:r w:rsidRPr="00DE28A2">
        <w:rPr>
          <w:rFonts w:ascii="Times New Roman" w:hAnsi="Times New Roman" w:cs="Times New Roman"/>
          <w:b/>
          <w:lang w:val="kk-KZ"/>
        </w:rPr>
        <w:t>Тапсырыс берушімен толық келісілгеннен кейін ғана бланкілерді басып шығару!</w:t>
      </w:r>
    </w:p>
    <w:p w14:paraId="357FB7E3" w14:textId="1FD8752F" w:rsidR="00DE28A2" w:rsidRDefault="00DE28A2" w:rsidP="00C20411">
      <w:pPr>
        <w:pStyle w:val="a4"/>
        <w:rPr>
          <w:rFonts w:ascii="Times New Roman" w:hAnsi="Times New Roman" w:cs="Times New Roman"/>
          <w:i/>
          <w:lang w:val="kk-KZ"/>
        </w:rPr>
      </w:pPr>
    </w:p>
    <w:p w14:paraId="4E14458B" w14:textId="77777777" w:rsidR="00AD6D13" w:rsidRPr="00C20411" w:rsidRDefault="00AD6D13" w:rsidP="00C20411">
      <w:pPr>
        <w:pStyle w:val="a4"/>
        <w:rPr>
          <w:rFonts w:ascii="Times New Roman" w:hAnsi="Times New Roman" w:cs="Times New Roman"/>
          <w:i/>
          <w:lang w:val="kk-KZ"/>
        </w:rPr>
      </w:pPr>
      <w:bookmarkStart w:id="0" w:name="_GoBack"/>
      <w:bookmarkEnd w:id="0"/>
    </w:p>
    <w:p w14:paraId="71CB2F5A" w14:textId="77777777" w:rsidR="00875B2B" w:rsidRPr="00C20411" w:rsidRDefault="00875B2B" w:rsidP="00C20411">
      <w:pPr>
        <w:pStyle w:val="a4"/>
        <w:rPr>
          <w:rFonts w:ascii="Times New Roman" w:hAnsi="Times New Roman" w:cs="Times New Roman"/>
          <w:i/>
          <w:sz w:val="20"/>
          <w:szCs w:val="20"/>
          <w:lang w:val="kk-KZ"/>
        </w:rPr>
      </w:pPr>
    </w:p>
    <w:p w14:paraId="4D31FF25" w14:textId="77777777" w:rsidR="00875B2B" w:rsidRPr="00C20411" w:rsidRDefault="00875B2B" w:rsidP="00C20411">
      <w:pPr>
        <w:pStyle w:val="a4"/>
        <w:rPr>
          <w:rFonts w:ascii="Times New Roman" w:hAnsi="Times New Roman" w:cs="Times New Roman"/>
          <w:i/>
          <w:sz w:val="20"/>
          <w:szCs w:val="20"/>
          <w:lang w:val="kk-KZ"/>
        </w:rPr>
      </w:pPr>
    </w:p>
    <w:p w14:paraId="1E7B7880" w14:textId="77777777" w:rsidR="00146522" w:rsidRPr="00C20411" w:rsidRDefault="00146522" w:rsidP="00C20411">
      <w:pPr>
        <w:pStyle w:val="a4"/>
        <w:rPr>
          <w:rFonts w:ascii="Times New Roman" w:hAnsi="Times New Roman" w:cs="Times New Roman"/>
          <w:i/>
          <w:sz w:val="20"/>
          <w:szCs w:val="20"/>
          <w:lang w:val="kk-KZ"/>
        </w:rPr>
      </w:pPr>
    </w:p>
    <w:p w14:paraId="164CBDC7" w14:textId="7C0D218E" w:rsidR="00C8201A" w:rsidRPr="00FF30FA" w:rsidRDefault="00C8201A" w:rsidP="00C8201A">
      <w:pPr>
        <w:jc w:val="right"/>
        <w:rPr>
          <w:rFonts w:ascii="Times New Roman" w:eastAsia="Calibri" w:hAnsi="Times New Roman" w:cs="Times New Roman"/>
          <w:i/>
          <w:lang w:val="kk-KZ"/>
        </w:rPr>
      </w:pPr>
      <w:r w:rsidRPr="00FF30FA">
        <w:rPr>
          <w:rFonts w:ascii="Times New Roman" w:eastAsia="Calibri" w:hAnsi="Times New Roman" w:cs="Times New Roman"/>
          <w:i/>
          <w:lang w:val="kk-KZ"/>
        </w:rPr>
        <w:lastRenderedPageBreak/>
        <w:t xml:space="preserve">Приложение 2 </w:t>
      </w:r>
    </w:p>
    <w:tbl>
      <w:tblPr>
        <w:tblpPr w:leftFromText="180" w:rightFromText="180" w:vertAnchor="text" w:tblpX="284" w:tblpY="1"/>
        <w:tblOverlap w:val="never"/>
        <w:tblW w:w="10610" w:type="dxa"/>
        <w:tblLook w:val="04A0" w:firstRow="1" w:lastRow="0" w:firstColumn="1" w:lastColumn="0" w:noHBand="0" w:noVBand="1"/>
      </w:tblPr>
      <w:tblGrid>
        <w:gridCol w:w="10610"/>
      </w:tblGrid>
      <w:tr w:rsidR="006B6CEC" w:rsidRPr="00C20411" w14:paraId="185994E7" w14:textId="77777777" w:rsidTr="00F033B2">
        <w:trPr>
          <w:trHeight w:val="296"/>
        </w:trPr>
        <w:tc>
          <w:tcPr>
            <w:tcW w:w="10610" w:type="dxa"/>
            <w:tcBorders>
              <w:top w:val="nil"/>
              <w:left w:val="nil"/>
              <w:bottom w:val="nil"/>
              <w:right w:val="nil"/>
            </w:tcBorders>
            <w:shd w:val="clear" w:color="auto" w:fill="auto"/>
            <w:noWrap/>
            <w:vAlign w:val="center"/>
            <w:hideMark/>
          </w:tcPr>
          <w:p w14:paraId="19192AA6" w14:textId="05654F9F" w:rsidR="006B6CEC" w:rsidRPr="00C20411" w:rsidRDefault="00E174F7" w:rsidP="00BC25C8">
            <w:pPr>
              <w:spacing w:after="0" w:line="240" w:lineRule="auto"/>
              <w:jc w:val="center"/>
              <w:rPr>
                <w:rFonts w:ascii="Times New Roman" w:eastAsia="Times New Roman" w:hAnsi="Times New Roman" w:cs="Times New Roman"/>
                <w:b/>
                <w:color w:val="000000"/>
                <w:sz w:val="20"/>
                <w:szCs w:val="20"/>
                <w:lang w:eastAsia="ru-RU"/>
              </w:rPr>
            </w:pPr>
            <w:r w:rsidRPr="00C20411">
              <w:rPr>
                <w:rFonts w:ascii="Times New Roman" w:eastAsia="Times New Roman" w:hAnsi="Times New Roman" w:cs="Times New Roman"/>
                <w:b/>
                <w:color w:val="000000"/>
                <w:sz w:val="20"/>
                <w:szCs w:val="20"/>
                <w:lang w:eastAsia="ru-RU"/>
              </w:rPr>
              <w:t>ТЕХНИЧЕСКАЯ СПЕЦИФИКАЦИЯ</w:t>
            </w:r>
          </w:p>
          <w:p w14:paraId="7585F459" w14:textId="622D4C73" w:rsidR="006B6CEC" w:rsidRPr="00C20411" w:rsidRDefault="00C8201A" w:rsidP="00BC25C8">
            <w:pPr>
              <w:spacing w:after="0" w:line="240" w:lineRule="auto"/>
              <w:jc w:val="center"/>
              <w:rPr>
                <w:rFonts w:ascii="Times New Roman" w:eastAsia="Times New Roman" w:hAnsi="Times New Roman" w:cs="Times New Roman"/>
                <w:color w:val="000000"/>
                <w:sz w:val="20"/>
                <w:szCs w:val="20"/>
                <w:lang w:eastAsia="ru-RU"/>
              </w:rPr>
            </w:pPr>
            <w:r w:rsidRPr="00C20411">
              <w:rPr>
                <w:rFonts w:ascii="Times New Roman" w:eastAsia="Times New Roman" w:hAnsi="Times New Roman" w:cs="Times New Roman"/>
                <w:color w:val="000000"/>
                <w:sz w:val="20"/>
                <w:szCs w:val="20"/>
                <w:lang w:eastAsia="ru-RU"/>
              </w:rPr>
              <w:t xml:space="preserve">Изготовление </w:t>
            </w:r>
            <w:r w:rsidR="00E174F7" w:rsidRPr="00C20411">
              <w:rPr>
                <w:rFonts w:ascii="Times New Roman" w:eastAsia="Times New Roman" w:hAnsi="Times New Roman" w:cs="Times New Roman"/>
                <w:color w:val="000000"/>
                <w:sz w:val="20"/>
                <w:szCs w:val="20"/>
                <w:lang w:val="kk-KZ" w:eastAsia="ru-RU"/>
              </w:rPr>
              <w:t>гербовых</w:t>
            </w:r>
            <w:r w:rsidRPr="00C20411">
              <w:rPr>
                <w:rFonts w:ascii="Times New Roman" w:eastAsia="Times New Roman" w:hAnsi="Times New Roman" w:cs="Times New Roman"/>
                <w:color w:val="000000"/>
                <w:sz w:val="20"/>
                <w:szCs w:val="20"/>
                <w:lang w:eastAsia="ru-RU"/>
              </w:rPr>
              <w:t xml:space="preserve"> </w:t>
            </w:r>
            <w:r w:rsidR="00B25CAF" w:rsidRPr="00C20411">
              <w:rPr>
                <w:rFonts w:ascii="Times New Roman" w:eastAsia="Times New Roman" w:hAnsi="Times New Roman" w:cs="Times New Roman"/>
                <w:color w:val="000000"/>
                <w:sz w:val="20"/>
                <w:szCs w:val="20"/>
                <w:lang w:eastAsia="ru-RU"/>
              </w:rPr>
              <w:t xml:space="preserve">фирменных </w:t>
            </w:r>
            <w:r w:rsidRPr="00C20411">
              <w:rPr>
                <w:rFonts w:ascii="Times New Roman" w:eastAsia="Times New Roman" w:hAnsi="Times New Roman" w:cs="Times New Roman"/>
                <w:color w:val="000000"/>
                <w:sz w:val="20"/>
                <w:szCs w:val="20"/>
                <w:lang w:eastAsia="ru-RU"/>
              </w:rPr>
              <w:t>бланков для писем</w:t>
            </w:r>
            <w:r w:rsidR="00B25CAF" w:rsidRPr="00C20411">
              <w:rPr>
                <w:rFonts w:ascii="Times New Roman" w:eastAsia="Times New Roman" w:hAnsi="Times New Roman" w:cs="Times New Roman"/>
                <w:color w:val="000000"/>
                <w:sz w:val="20"/>
                <w:szCs w:val="20"/>
                <w:lang w:eastAsia="ru-RU"/>
              </w:rPr>
              <w:t xml:space="preserve"> и приказов</w:t>
            </w:r>
          </w:p>
          <w:p w14:paraId="41BD41E7" w14:textId="77777777" w:rsidR="00B25CAF" w:rsidRPr="00C20411" w:rsidRDefault="00B25CAF" w:rsidP="00BC25C8">
            <w:pPr>
              <w:spacing w:after="0" w:line="240" w:lineRule="auto"/>
              <w:jc w:val="center"/>
              <w:rPr>
                <w:rFonts w:ascii="Times New Roman" w:eastAsia="Times New Roman" w:hAnsi="Times New Roman" w:cs="Times New Roman"/>
                <w:color w:val="000000"/>
                <w:sz w:val="20"/>
                <w:szCs w:val="20"/>
                <w:lang w:eastAsia="ru-RU"/>
              </w:rPr>
            </w:pPr>
          </w:p>
          <w:p w14:paraId="5D7BDE94" w14:textId="77777777" w:rsidR="00B25CAF" w:rsidRPr="00C20411" w:rsidRDefault="00B25CAF" w:rsidP="00B25CAF">
            <w:pPr>
              <w:rPr>
                <w:sz w:val="20"/>
                <w:szCs w:val="20"/>
                <w:lang w:val="kk-KZ"/>
              </w:rPr>
            </w:pPr>
          </w:p>
          <w:p w14:paraId="7416AF1A"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lang w:val="kk-KZ"/>
              </w:rPr>
            </w:pPr>
            <w:r w:rsidRPr="00C20411">
              <w:rPr>
                <w:rFonts w:ascii="Times New Roman" w:hAnsi="Times New Roman"/>
                <w:sz w:val="20"/>
                <w:szCs w:val="20"/>
              </w:rPr>
              <w:t>Услуги полиграфические по изготовлению фирменных бланков писем, приказов:</w:t>
            </w:r>
          </w:p>
          <w:p w14:paraId="25486265"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lang w:val="kk-KZ"/>
              </w:rPr>
            </w:pPr>
            <w:r w:rsidRPr="00C20411">
              <w:rPr>
                <w:rFonts w:ascii="Times New Roman" w:hAnsi="Times New Roman"/>
                <w:sz w:val="20"/>
                <w:szCs w:val="20"/>
              </w:rPr>
              <w:t xml:space="preserve">Фирменный бланк изготавливается в соответствии с </w:t>
            </w:r>
            <w:r w:rsidRPr="00C20411">
              <w:rPr>
                <w:rFonts w:ascii="Times New Roman" w:hAnsi="Times New Roman"/>
                <w:sz w:val="20"/>
                <w:szCs w:val="20"/>
                <w:lang w:val="kk-KZ"/>
              </w:rPr>
              <w:t>п</w:t>
            </w:r>
            <w:proofErr w:type="spellStart"/>
            <w:r w:rsidRPr="00C20411">
              <w:rPr>
                <w:rFonts w:ascii="Times New Roman" w:hAnsi="Times New Roman"/>
                <w:sz w:val="20"/>
                <w:szCs w:val="20"/>
              </w:rPr>
              <w:t>риказ</w:t>
            </w:r>
            <w:proofErr w:type="spellEnd"/>
            <w:r w:rsidRPr="00C20411">
              <w:rPr>
                <w:rFonts w:ascii="Times New Roman" w:hAnsi="Times New Roman"/>
                <w:sz w:val="20"/>
                <w:szCs w:val="20"/>
                <w:lang w:val="kk-KZ"/>
              </w:rPr>
              <w:t>ом</w:t>
            </w:r>
            <w:r w:rsidRPr="00C20411">
              <w:rPr>
                <w:rFonts w:ascii="Times New Roman" w:hAnsi="Times New Roman"/>
                <w:sz w:val="20"/>
                <w:szCs w:val="20"/>
              </w:rPr>
              <w:t xml:space="preserve"> Министра культуры и спорта Республики Казахстан от 25 августа 2023 года № 23 «Об утверждении Правил документирования, управления документацией и использования систем электронного документооборота в государственных и негосударственных организациях».</w:t>
            </w:r>
            <w:r w:rsidRPr="00C20411">
              <w:rPr>
                <w:rFonts w:ascii="Courier New" w:hAnsi="Courier New" w:cs="Courier New"/>
                <w:color w:val="000000"/>
                <w:spacing w:val="2"/>
                <w:sz w:val="20"/>
                <w:szCs w:val="20"/>
                <w:shd w:val="clear" w:color="auto" w:fill="FFFFFF"/>
              </w:rPr>
              <w:t xml:space="preserve"> </w:t>
            </w:r>
            <w:r w:rsidRPr="00C20411">
              <w:rPr>
                <w:rFonts w:ascii="Times New Roman" w:hAnsi="Times New Roman"/>
                <w:color w:val="000000"/>
                <w:spacing w:val="2"/>
                <w:sz w:val="20"/>
                <w:szCs w:val="20"/>
                <w:shd w:val="clear" w:color="auto" w:fill="FFFFFF"/>
              </w:rPr>
              <w:t>(При оформлении документа на бумажном носителе используются бланки документов. Реквизиты на бланках документов располагаются в определенной последовательности в соответствии со схемой расположения реквизитов документа согласно приложению 1 к настоящим Правилам. Бланки документов на бумажном носителе и электронные шаблоны бланков идентичны по составу реквизитов, порядку их расположения, гарнитурам шрифта).</w:t>
            </w:r>
          </w:p>
          <w:p w14:paraId="64F39089"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Изготовление фирменных гербовых бланков осуществляется в соответствии с законодательством Республики Казахстан о государственной символике, а также соответствовать СТ РК 989-2014;</w:t>
            </w:r>
            <w:r w:rsidRPr="00C20411">
              <w:rPr>
                <w:rFonts w:ascii="Times New Roman" w:hAnsi="Times New Roman"/>
                <w:sz w:val="20"/>
                <w:szCs w:val="20"/>
                <w:lang w:val="kk-KZ"/>
              </w:rPr>
              <w:t xml:space="preserve"> </w:t>
            </w:r>
          </w:p>
          <w:p w14:paraId="6EFCBB6C" w14:textId="77777777" w:rsidR="00B25CAF" w:rsidRPr="00C20411" w:rsidRDefault="00B25CAF" w:rsidP="00B25CAF">
            <w:pPr>
              <w:pStyle w:val="a4"/>
              <w:ind w:firstLine="708"/>
              <w:jc w:val="both"/>
              <w:rPr>
                <w:rFonts w:ascii="Times New Roman" w:hAnsi="Times New Roman" w:cs="Times New Roman"/>
                <w:sz w:val="20"/>
                <w:szCs w:val="20"/>
                <w:lang w:val="kk-KZ"/>
              </w:rPr>
            </w:pPr>
            <w:r w:rsidRPr="00C20411">
              <w:rPr>
                <w:rFonts w:ascii="Times New Roman" w:hAnsi="Times New Roman" w:cs="Times New Roman"/>
                <w:sz w:val="20"/>
                <w:szCs w:val="20"/>
              </w:rPr>
              <w:t>Ф</w:t>
            </w:r>
            <w:r w:rsidRPr="00C20411">
              <w:rPr>
                <w:rFonts w:ascii="Times New Roman" w:hAnsi="Times New Roman" w:cs="Times New Roman"/>
                <w:sz w:val="20"/>
                <w:szCs w:val="20"/>
                <w:lang w:val="kk-KZ"/>
              </w:rPr>
              <w:t xml:space="preserve">ирменные </w:t>
            </w:r>
            <w:r w:rsidRPr="00C20411">
              <w:rPr>
                <w:rFonts w:ascii="Times New Roman" w:hAnsi="Times New Roman" w:cs="Times New Roman"/>
                <w:sz w:val="20"/>
                <w:szCs w:val="20"/>
              </w:rPr>
              <w:t>бланки</w:t>
            </w:r>
            <w:r w:rsidRPr="00C20411">
              <w:rPr>
                <w:rFonts w:ascii="Times New Roman" w:hAnsi="Times New Roman" w:cs="Times New Roman"/>
                <w:sz w:val="20"/>
                <w:szCs w:val="20"/>
                <w:lang w:val="kk-KZ"/>
              </w:rPr>
              <w:t xml:space="preserve"> для писем</w:t>
            </w:r>
            <w:r w:rsidRPr="00C20411">
              <w:rPr>
                <w:rFonts w:ascii="Times New Roman" w:hAnsi="Times New Roman" w:cs="Times New Roman"/>
                <w:sz w:val="20"/>
                <w:szCs w:val="20"/>
              </w:rPr>
              <w:t xml:space="preserve"> </w:t>
            </w:r>
            <w:r w:rsidRPr="00C20411">
              <w:rPr>
                <w:rFonts w:ascii="Times New Roman" w:hAnsi="Times New Roman" w:cs="Times New Roman"/>
                <w:sz w:val="20"/>
                <w:szCs w:val="20"/>
                <w:lang w:val="kk-KZ"/>
              </w:rPr>
              <w:t>и приказов должны содержать следующее:</w:t>
            </w:r>
            <w:r w:rsidRPr="00C20411">
              <w:rPr>
                <w:rFonts w:ascii="Times New Roman" w:hAnsi="Times New Roman" w:cs="Times New Roman"/>
                <w:sz w:val="20"/>
                <w:szCs w:val="20"/>
              </w:rPr>
              <w:t xml:space="preserve"> </w:t>
            </w:r>
          </w:p>
          <w:p w14:paraId="70AF0E66" w14:textId="77777777" w:rsidR="00B25CAF" w:rsidRPr="00C20411" w:rsidRDefault="00B25CAF" w:rsidP="00B25CAF">
            <w:pPr>
              <w:pStyle w:val="a4"/>
              <w:tabs>
                <w:tab w:val="left" w:pos="851"/>
                <w:tab w:val="left" w:pos="993"/>
                <w:tab w:val="left" w:pos="1134"/>
              </w:tabs>
              <w:jc w:val="both"/>
              <w:rPr>
                <w:rFonts w:ascii="Times New Roman" w:hAnsi="Times New Roman" w:cs="Times New Roman"/>
                <w:sz w:val="20"/>
                <w:szCs w:val="20"/>
              </w:rPr>
            </w:pPr>
            <w:r w:rsidRPr="00C20411">
              <w:rPr>
                <w:rFonts w:ascii="Times New Roman" w:hAnsi="Times New Roman" w:cs="Times New Roman"/>
                <w:sz w:val="20"/>
                <w:szCs w:val="20"/>
                <w:lang w:val="kk-KZ"/>
              </w:rPr>
              <w:t xml:space="preserve">           - изображение</w:t>
            </w:r>
            <w:r w:rsidRPr="00C20411">
              <w:rPr>
                <w:rFonts w:ascii="Times New Roman" w:hAnsi="Times New Roman" w:cs="Times New Roman"/>
                <w:sz w:val="20"/>
                <w:szCs w:val="20"/>
              </w:rPr>
              <w:t xml:space="preserve"> Государственного Герба Республики Казахстан (</w:t>
            </w:r>
            <w:r w:rsidRPr="00C20411">
              <w:rPr>
                <w:rFonts w:ascii="Times New Roman" w:hAnsi="Times New Roman" w:cs="Times New Roman"/>
                <w:sz w:val="20"/>
                <w:szCs w:val="20"/>
                <w:lang w:val="kk-KZ"/>
              </w:rPr>
              <w:t>расположение по центру, цвет и размер определен в соответствии с Национальным стандартом Республики Казахстан, при этом слово «ҚАЗАҚСТАН» на гербе должно быть написано латинскими буквами, то есть «QAZAQSTAN»;</w:t>
            </w:r>
            <w:r w:rsidRPr="00C20411">
              <w:rPr>
                <w:rFonts w:ascii="Times New Roman" w:hAnsi="Times New Roman" w:cs="Times New Roman"/>
                <w:sz w:val="20"/>
                <w:szCs w:val="20"/>
              </w:rPr>
              <w:t xml:space="preserve"> </w:t>
            </w:r>
          </w:p>
          <w:p w14:paraId="06C85C1D" w14:textId="77777777" w:rsidR="00B25CAF" w:rsidRPr="00C20411" w:rsidRDefault="00B25CAF" w:rsidP="00B25CAF">
            <w:pPr>
              <w:pStyle w:val="a4"/>
              <w:jc w:val="both"/>
              <w:rPr>
                <w:rFonts w:ascii="Times New Roman" w:hAnsi="Times New Roman" w:cs="Times New Roman"/>
                <w:sz w:val="20"/>
                <w:szCs w:val="20"/>
                <w:lang w:val="kk-KZ"/>
              </w:rPr>
            </w:pPr>
            <w:r w:rsidRPr="00C20411">
              <w:rPr>
                <w:rFonts w:ascii="Times New Roman" w:hAnsi="Times New Roman" w:cs="Times New Roman"/>
                <w:sz w:val="20"/>
                <w:szCs w:val="20"/>
              </w:rPr>
              <w:t xml:space="preserve">            - </w:t>
            </w:r>
            <w:r w:rsidRPr="00C20411">
              <w:rPr>
                <w:rFonts w:ascii="Times New Roman" w:hAnsi="Times New Roman" w:cs="Times New Roman"/>
                <w:sz w:val="20"/>
                <w:szCs w:val="20"/>
                <w:lang w:val="kk-KZ"/>
              </w:rPr>
              <w:t>наименование государственного органа на государственном и русском языках (слева и справа от Государственного Герба).</w:t>
            </w:r>
          </w:p>
          <w:p w14:paraId="4F827E28" w14:textId="49B66867" w:rsidR="00B25CAF" w:rsidRPr="00C20411" w:rsidRDefault="00B25CAF" w:rsidP="00B25CAF">
            <w:pPr>
              <w:pStyle w:val="a4"/>
              <w:jc w:val="both"/>
              <w:rPr>
                <w:rFonts w:ascii="Times New Roman" w:hAnsi="Times New Roman" w:cs="Times New Roman"/>
                <w:sz w:val="20"/>
                <w:szCs w:val="20"/>
                <w:lang w:val="kk-KZ"/>
              </w:rPr>
            </w:pPr>
            <w:r w:rsidRPr="00C20411">
              <w:rPr>
                <w:rFonts w:ascii="Times New Roman" w:hAnsi="Times New Roman" w:cs="Times New Roman"/>
                <w:sz w:val="20"/>
                <w:szCs w:val="20"/>
                <w:lang w:val="kk-KZ"/>
              </w:rPr>
              <w:t xml:space="preserve">           - </w:t>
            </w:r>
            <w:r w:rsidRPr="00C20411">
              <w:rPr>
                <w:rFonts w:ascii="Times New Roman" w:hAnsi="Times New Roman" w:cs="Times New Roman"/>
                <w:sz w:val="20"/>
                <w:szCs w:val="20"/>
              </w:rPr>
              <w:t>наименование населенного пункта на государственном языке</w:t>
            </w:r>
            <w:r w:rsidRPr="00C20411">
              <w:rPr>
                <w:rFonts w:ascii="Times New Roman" w:hAnsi="Times New Roman" w:cs="Times New Roman"/>
                <w:sz w:val="20"/>
                <w:szCs w:val="20"/>
                <w:lang w:val="kk-KZ"/>
              </w:rPr>
              <w:t xml:space="preserve">, на русском языке </w:t>
            </w:r>
          </w:p>
          <w:p w14:paraId="5C2E9228" w14:textId="77777777" w:rsidR="00B25CAF" w:rsidRPr="00C20411" w:rsidRDefault="00B25CAF" w:rsidP="00B25CAF">
            <w:pPr>
              <w:pStyle w:val="a4"/>
              <w:jc w:val="both"/>
              <w:rPr>
                <w:rFonts w:ascii="Times New Roman" w:hAnsi="Times New Roman" w:cs="Times New Roman"/>
                <w:sz w:val="20"/>
                <w:szCs w:val="20"/>
                <w:lang w:val="kk-KZ"/>
              </w:rPr>
            </w:pPr>
            <w:r w:rsidRPr="00C20411">
              <w:rPr>
                <w:rFonts w:ascii="Times New Roman" w:hAnsi="Times New Roman" w:cs="Times New Roman"/>
                <w:sz w:val="20"/>
                <w:szCs w:val="20"/>
                <w:lang w:val="kk-KZ"/>
              </w:rPr>
              <w:t xml:space="preserve">           - </w:t>
            </w:r>
            <w:r w:rsidRPr="00C20411">
              <w:rPr>
                <w:rFonts w:ascii="Times New Roman" w:hAnsi="Times New Roman" w:cs="Times New Roman"/>
                <w:sz w:val="20"/>
                <w:szCs w:val="20"/>
              </w:rPr>
              <w:t>нумерацию</w:t>
            </w:r>
            <w:r w:rsidRPr="00C20411">
              <w:rPr>
                <w:rFonts w:ascii="Times New Roman" w:hAnsi="Times New Roman" w:cs="Times New Roman"/>
                <w:sz w:val="20"/>
                <w:szCs w:val="20"/>
                <w:lang w:val="kk-KZ"/>
              </w:rPr>
              <w:t xml:space="preserve"> в правом нижнем углу </w:t>
            </w:r>
            <w:r w:rsidRPr="00C20411">
              <w:rPr>
                <w:rFonts w:ascii="Times New Roman" w:hAnsi="Times New Roman" w:cs="Times New Roman"/>
                <w:sz w:val="20"/>
                <w:szCs w:val="20"/>
              </w:rPr>
              <w:t xml:space="preserve">по </w:t>
            </w:r>
            <w:r w:rsidRPr="00C20411">
              <w:rPr>
                <w:rFonts w:ascii="Times New Roman" w:hAnsi="Times New Roman" w:cs="Times New Roman"/>
                <w:sz w:val="20"/>
                <w:szCs w:val="20"/>
                <w:lang w:val="kk-KZ"/>
              </w:rPr>
              <w:t xml:space="preserve">согласованию с </w:t>
            </w:r>
            <w:r w:rsidRPr="00C20411">
              <w:rPr>
                <w:rFonts w:ascii="Times New Roman" w:hAnsi="Times New Roman" w:cs="Times New Roman"/>
                <w:sz w:val="20"/>
                <w:szCs w:val="20"/>
              </w:rPr>
              <w:t>Заказчиком.</w:t>
            </w:r>
          </w:p>
          <w:p w14:paraId="01A9E945"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Качество материала:</w:t>
            </w:r>
          </w:p>
          <w:p w14:paraId="6E669C48" w14:textId="77777777" w:rsidR="00B25CAF" w:rsidRPr="00C20411" w:rsidRDefault="00B25CAF" w:rsidP="00B25CAF">
            <w:pPr>
              <w:pStyle w:val="a5"/>
              <w:tabs>
                <w:tab w:val="left" w:pos="750"/>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w:t>
            </w:r>
            <w:r w:rsidRPr="00C20411">
              <w:rPr>
                <w:rFonts w:ascii="Times New Roman" w:hAnsi="Times New Roman"/>
                <w:sz w:val="20"/>
                <w:szCs w:val="20"/>
                <w:lang w:val="kk-KZ"/>
              </w:rPr>
              <w:t xml:space="preserve"> </w:t>
            </w:r>
            <w:r w:rsidRPr="00C20411">
              <w:rPr>
                <w:rFonts w:ascii="Times New Roman" w:hAnsi="Times New Roman"/>
                <w:sz w:val="20"/>
                <w:szCs w:val="20"/>
              </w:rPr>
              <w:t xml:space="preserve">Тип бумаги: матовая </w:t>
            </w:r>
          </w:p>
          <w:p w14:paraId="71867A67" w14:textId="77777777" w:rsidR="00B25CAF" w:rsidRPr="00C20411" w:rsidRDefault="00B25CAF" w:rsidP="00B25CAF">
            <w:pPr>
              <w:pStyle w:val="a5"/>
              <w:tabs>
                <w:tab w:val="left" w:pos="750"/>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w:t>
            </w:r>
            <w:r w:rsidRPr="00C20411">
              <w:rPr>
                <w:rFonts w:ascii="Times New Roman" w:hAnsi="Times New Roman"/>
                <w:sz w:val="20"/>
                <w:szCs w:val="20"/>
                <w:lang w:val="kk-KZ"/>
              </w:rPr>
              <w:t xml:space="preserve"> </w:t>
            </w:r>
            <w:r w:rsidRPr="00C20411">
              <w:rPr>
                <w:rFonts w:ascii="Times New Roman" w:hAnsi="Times New Roman"/>
                <w:sz w:val="20"/>
                <w:szCs w:val="20"/>
              </w:rPr>
              <w:t>Формат листов: А4, 210*297 мм</w:t>
            </w:r>
          </w:p>
          <w:p w14:paraId="4F12BDB9" w14:textId="77777777" w:rsidR="00B25CAF" w:rsidRPr="00C20411" w:rsidRDefault="00B25CAF" w:rsidP="00B25CAF">
            <w:pPr>
              <w:pStyle w:val="a5"/>
              <w:tabs>
                <w:tab w:val="left" w:pos="750"/>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 xml:space="preserve">• Класс бумаги: А+ </w:t>
            </w:r>
          </w:p>
          <w:p w14:paraId="1D05493C" w14:textId="77777777" w:rsidR="00B25CAF" w:rsidRPr="00C20411" w:rsidRDefault="00B25CAF" w:rsidP="00B25CAF">
            <w:pPr>
              <w:pStyle w:val="a5"/>
              <w:tabs>
                <w:tab w:val="left" w:pos="750"/>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w:t>
            </w:r>
            <w:r w:rsidRPr="00C20411">
              <w:rPr>
                <w:rFonts w:ascii="Times New Roman" w:hAnsi="Times New Roman"/>
                <w:sz w:val="20"/>
                <w:szCs w:val="20"/>
                <w:lang w:val="kk-KZ"/>
              </w:rPr>
              <w:t xml:space="preserve"> </w:t>
            </w:r>
            <w:r w:rsidRPr="00C20411">
              <w:rPr>
                <w:rFonts w:ascii="Times New Roman" w:hAnsi="Times New Roman"/>
                <w:sz w:val="20"/>
                <w:szCs w:val="20"/>
              </w:rPr>
              <w:t>Плотность бумаги: 82 г/</w:t>
            </w:r>
            <w:proofErr w:type="spellStart"/>
            <w:proofErr w:type="gramStart"/>
            <w:r w:rsidRPr="00C20411">
              <w:rPr>
                <w:rFonts w:ascii="Times New Roman" w:hAnsi="Times New Roman"/>
                <w:sz w:val="20"/>
                <w:szCs w:val="20"/>
              </w:rPr>
              <w:t>кв.м</w:t>
            </w:r>
            <w:proofErr w:type="spellEnd"/>
            <w:proofErr w:type="gramEnd"/>
          </w:p>
          <w:p w14:paraId="6ED75344" w14:textId="77777777" w:rsidR="00B25CAF" w:rsidRPr="00C20411" w:rsidRDefault="00B25CAF" w:rsidP="00B25CAF">
            <w:pPr>
              <w:pStyle w:val="a5"/>
              <w:tabs>
                <w:tab w:val="left" w:pos="750"/>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w:t>
            </w:r>
            <w:r w:rsidRPr="00C20411">
              <w:rPr>
                <w:rFonts w:ascii="Times New Roman" w:hAnsi="Times New Roman"/>
                <w:sz w:val="20"/>
                <w:szCs w:val="20"/>
                <w:lang w:val="kk-KZ"/>
              </w:rPr>
              <w:t xml:space="preserve"> </w:t>
            </w:r>
            <w:r w:rsidRPr="00C20411">
              <w:rPr>
                <w:rFonts w:ascii="Times New Roman" w:hAnsi="Times New Roman"/>
                <w:sz w:val="20"/>
                <w:szCs w:val="20"/>
              </w:rPr>
              <w:t>Белизна:168%</w:t>
            </w:r>
          </w:p>
          <w:p w14:paraId="55A25B0D" w14:textId="77777777" w:rsidR="00B25CAF" w:rsidRPr="00C20411" w:rsidRDefault="00B25CAF" w:rsidP="00B25CAF">
            <w:pPr>
              <w:pStyle w:val="a5"/>
              <w:tabs>
                <w:tab w:val="left" w:pos="750"/>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w:t>
            </w:r>
            <w:r w:rsidRPr="00C20411">
              <w:rPr>
                <w:rFonts w:ascii="Times New Roman" w:hAnsi="Times New Roman"/>
                <w:sz w:val="20"/>
                <w:szCs w:val="20"/>
                <w:lang w:val="kk-KZ"/>
              </w:rPr>
              <w:t xml:space="preserve"> </w:t>
            </w:r>
            <w:r w:rsidRPr="00C20411">
              <w:rPr>
                <w:rFonts w:ascii="Times New Roman" w:hAnsi="Times New Roman"/>
                <w:sz w:val="20"/>
                <w:szCs w:val="20"/>
              </w:rPr>
              <w:t>Яркость: 112%</w:t>
            </w:r>
          </w:p>
          <w:p w14:paraId="508BEB98" w14:textId="77777777" w:rsidR="00B25CAF" w:rsidRPr="00C20411" w:rsidRDefault="00B25CAF" w:rsidP="00B25CAF">
            <w:pPr>
              <w:pStyle w:val="a5"/>
              <w:tabs>
                <w:tab w:val="left" w:pos="750"/>
              </w:tabs>
              <w:spacing w:after="0" w:line="240" w:lineRule="auto"/>
              <w:ind w:left="0" w:firstLine="675"/>
              <w:jc w:val="both"/>
              <w:rPr>
                <w:rFonts w:ascii="Times New Roman" w:hAnsi="Times New Roman"/>
                <w:sz w:val="20"/>
                <w:szCs w:val="20"/>
              </w:rPr>
            </w:pPr>
            <w:r w:rsidRPr="00C20411">
              <w:rPr>
                <w:rFonts w:ascii="Times New Roman" w:hAnsi="Times New Roman"/>
                <w:sz w:val="20"/>
                <w:szCs w:val="20"/>
              </w:rPr>
              <w:t>•</w:t>
            </w:r>
            <w:r w:rsidRPr="00C20411">
              <w:rPr>
                <w:rFonts w:ascii="Times New Roman" w:hAnsi="Times New Roman"/>
                <w:sz w:val="20"/>
                <w:szCs w:val="20"/>
                <w:lang w:val="kk-KZ"/>
              </w:rPr>
              <w:t xml:space="preserve"> </w:t>
            </w:r>
            <w:r w:rsidRPr="00C20411">
              <w:rPr>
                <w:rFonts w:ascii="Times New Roman" w:hAnsi="Times New Roman"/>
                <w:sz w:val="20"/>
                <w:szCs w:val="20"/>
              </w:rPr>
              <w:t>Непрозрачность бумаги: 95%</w:t>
            </w:r>
          </w:p>
          <w:p w14:paraId="22DA1950"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lang w:val="kk-KZ"/>
              </w:rPr>
            </w:pPr>
            <w:r w:rsidRPr="00C20411">
              <w:rPr>
                <w:rFonts w:ascii="Times New Roman" w:hAnsi="Times New Roman"/>
                <w:sz w:val="20"/>
                <w:szCs w:val="20"/>
              </w:rPr>
              <w:t xml:space="preserve">• Толщина бумаги: 112 мкм. </w:t>
            </w:r>
          </w:p>
          <w:p w14:paraId="2409C58A" w14:textId="77777777" w:rsidR="00B25CAF" w:rsidRPr="00C20411" w:rsidRDefault="00B25CAF" w:rsidP="00B25CAF">
            <w:pPr>
              <w:pStyle w:val="a4"/>
              <w:ind w:firstLine="708"/>
              <w:jc w:val="both"/>
              <w:rPr>
                <w:rFonts w:ascii="Times New Roman" w:hAnsi="Times New Roman" w:cs="Times New Roman"/>
                <w:sz w:val="20"/>
                <w:szCs w:val="20"/>
                <w:lang w:val="kk-KZ"/>
              </w:rPr>
            </w:pPr>
            <w:r w:rsidRPr="00C20411">
              <w:rPr>
                <w:rFonts w:ascii="Times New Roman" w:hAnsi="Times New Roman" w:cs="Times New Roman"/>
                <w:sz w:val="20"/>
                <w:szCs w:val="20"/>
              </w:rPr>
              <w:t xml:space="preserve">Поставщик, в течение </w:t>
            </w:r>
            <w:r w:rsidRPr="00C20411">
              <w:rPr>
                <w:rFonts w:ascii="Times New Roman" w:hAnsi="Times New Roman" w:cs="Times New Roman"/>
                <w:sz w:val="20"/>
                <w:szCs w:val="20"/>
                <w:lang w:val="kk-KZ"/>
              </w:rPr>
              <w:t>5</w:t>
            </w:r>
            <w:r w:rsidRPr="00C20411">
              <w:rPr>
                <w:rFonts w:ascii="Times New Roman" w:hAnsi="Times New Roman" w:cs="Times New Roman"/>
                <w:sz w:val="20"/>
                <w:szCs w:val="20"/>
              </w:rPr>
              <w:t xml:space="preserve"> рабочих дней с момента получения заявки должен изготовить макет бланков и направить в электронном виде Заказчику для утверждения. Заказчик в течение </w:t>
            </w:r>
            <w:r w:rsidRPr="00C20411">
              <w:rPr>
                <w:rFonts w:ascii="Times New Roman" w:hAnsi="Times New Roman" w:cs="Times New Roman"/>
                <w:sz w:val="20"/>
                <w:szCs w:val="20"/>
                <w:lang w:val="kk-KZ"/>
              </w:rPr>
              <w:t>5</w:t>
            </w:r>
            <w:r w:rsidRPr="00C20411">
              <w:rPr>
                <w:rFonts w:ascii="Times New Roman" w:hAnsi="Times New Roman" w:cs="Times New Roman"/>
                <w:sz w:val="20"/>
                <w:szCs w:val="20"/>
              </w:rPr>
              <w:t xml:space="preserve"> рабочих дней со дня получения макета заказов должен утвердить либо предоставить в электронном или бумажном виде замечания для исправления. В случае отсутствия замечаний со стороны Заказчика, Поставщик начинает изготовление заказа. </w:t>
            </w:r>
          </w:p>
          <w:p w14:paraId="25EC10CE" w14:textId="46190987" w:rsidR="00B25CAF" w:rsidRPr="00C20411" w:rsidRDefault="00B25CAF" w:rsidP="00B25CAF">
            <w:pPr>
              <w:pStyle w:val="a4"/>
              <w:ind w:firstLine="708"/>
              <w:jc w:val="both"/>
              <w:rPr>
                <w:rFonts w:ascii="Times New Roman" w:hAnsi="Times New Roman" w:cs="Times New Roman"/>
                <w:sz w:val="20"/>
                <w:szCs w:val="20"/>
              </w:rPr>
            </w:pPr>
            <w:r w:rsidRPr="00C20411">
              <w:rPr>
                <w:rFonts w:ascii="Times New Roman" w:hAnsi="Times New Roman" w:cs="Times New Roman"/>
                <w:sz w:val="20"/>
                <w:szCs w:val="20"/>
              </w:rPr>
              <w:t>В случае выявления дефектов при принятии бланков Заказчиком,</w:t>
            </w:r>
            <w:r w:rsidR="00146522" w:rsidRPr="00C20411">
              <w:rPr>
                <w:rFonts w:ascii="Times New Roman" w:hAnsi="Times New Roman" w:cs="Times New Roman"/>
                <w:sz w:val="20"/>
                <w:szCs w:val="20"/>
              </w:rPr>
              <w:t xml:space="preserve"> Поставщик обязуется в течение 3</w:t>
            </w:r>
            <w:r w:rsidRPr="00C20411">
              <w:rPr>
                <w:rFonts w:ascii="Times New Roman" w:hAnsi="Times New Roman" w:cs="Times New Roman"/>
                <w:sz w:val="20"/>
                <w:szCs w:val="20"/>
              </w:rPr>
              <w:t xml:space="preserve"> рабочих дней заменить дефектные бланки.            </w:t>
            </w:r>
          </w:p>
          <w:p w14:paraId="6C4D8839"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lang w:val="kk-KZ"/>
              </w:rPr>
            </w:pPr>
            <w:r w:rsidRPr="00C20411">
              <w:rPr>
                <w:rFonts w:ascii="Times New Roman" w:hAnsi="Times New Roman"/>
                <w:sz w:val="20"/>
                <w:szCs w:val="20"/>
              </w:rPr>
              <w:t>Поставщик должен своевременно и качественно вносить корректировки, предъявленные Заказчиком при согласовании</w:t>
            </w:r>
            <w:r w:rsidRPr="00C20411">
              <w:rPr>
                <w:rFonts w:ascii="Times New Roman" w:hAnsi="Times New Roman"/>
                <w:sz w:val="20"/>
                <w:szCs w:val="20"/>
                <w:lang w:val="kk-KZ"/>
              </w:rPr>
              <w:t>.</w:t>
            </w:r>
            <w:r w:rsidRPr="00C20411">
              <w:rPr>
                <w:rFonts w:ascii="Times New Roman" w:hAnsi="Times New Roman"/>
                <w:color w:val="FF0000"/>
                <w:sz w:val="20"/>
                <w:szCs w:val="20"/>
                <w:lang w:val="kk-KZ"/>
              </w:rPr>
              <w:t xml:space="preserve"> </w:t>
            </w:r>
            <w:r w:rsidRPr="00C20411">
              <w:rPr>
                <w:rFonts w:ascii="Times New Roman" w:hAnsi="Times New Roman"/>
                <w:sz w:val="20"/>
                <w:szCs w:val="20"/>
                <w:lang w:val="kk-KZ"/>
              </w:rPr>
              <w:t>При этом, все затраты связанные с изготовлением и предоставлением вышеуказанных образцов поставщик осуществляет за свой счет.</w:t>
            </w:r>
          </w:p>
          <w:p w14:paraId="756FE74B"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lang w:val="kk-KZ"/>
              </w:rPr>
            </w:pPr>
            <w:r w:rsidRPr="00C20411">
              <w:rPr>
                <w:rFonts w:ascii="Times New Roman" w:hAnsi="Times New Roman"/>
                <w:sz w:val="20"/>
                <w:szCs w:val="20"/>
                <w:lang w:val="kk-KZ"/>
              </w:rPr>
              <w:t>С момента получения заявки, Поставщик в течение 15</w:t>
            </w:r>
            <w:r w:rsidRPr="00C20411">
              <w:rPr>
                <w:rFonts w:ascii="Times New Roman" w:hAnsi="Times New Roman"/>
                <w:sz w:val="20"/>
                <w:szCs w:val="20"/>
              </w:rPr>
              <w:t xml:space="preserve"> (пят</w:t>
            </w:r>
            <w:r w:rsidRPr="00C20411">
              <w:rPr>
                <w:rFonts w:ascii="Times New Roman" w:hAnsi="Times New Roman"/>
                <w:sz w:val="20"/>
                <w:szCs w:val="20"/>
                <w:lang w:val="kk-KZ"/>
              </w:rPr>
              <w:t>надцати</w:t>
            </w:r>
            <w:r w:rsidRPr="00C20411">
              <w:rPr>
                <w:rFonts w:ascii="Times New Roman" w:hAnsi="Times New Roman"/>
                <w:sz w:val="20"/>
                <w:szCs w:val="20"/>
              </w:rPr>
              <w:t xml:space="preserve">) </w:t>
            </w:r>
            <w:r w:rsidRPr="00C20411">
              <w:rPr>
                <w:rFonts w:ascii="Times New Roman" w:hAnsi="Times New Roman"/>
                <w:sz w:val="20"/>
                <w:szCs w:val="20"/>
                <w:lang w:val="kk-KZ"/>
              </w:rPr>
              <w:t xml:space="preserve">календарных дней оказывает услуги согласно заявке. </w:t>
            </w:r>
          </w:p>
          <w:p w14:paraId="7C78D4E9" w14:textId="77777777" w:rsidR="00DE28A2" w:rsidRDefault="00DE28A2" w:rsidP="00B25CAF">
            <w:pPr>
              <w:spacing w:after="0" w:line="240" w:lineRule="auto"/>
              <w:ind w:firstLine="675"/>
              <w:jc w:val="both"/>
              <w:rPr>
                <w:rFonts w:ascii="Times New Roman" w:hAnsi="Times New Roman"/>
                <w:b/>
                <w:sz w:val="20"/>
                <w:szCs w:val="20"/>
                <w:lang w:val="kk-KZ"/>
              </w:rPr>
            </w:pPr>
          </w:p>
          <w:p w14:paraId="61091A5C" w14:textId="6B39B4C2" w:rsidR="00B25CAF" w:rsidRPr="00C20411" w:rsidRDefault="00B25CAF" w:rsidP="00B25CAF">
            <w:pPr>
              <w:spacing w:after="0" w:line="240" w:lineRule="auto"/>
              <w:ind w:firstLine="675"/>
              <w:jc w:val="both"/>
              <w:rPr>
                <w:rFonts w:ascii="Times New Roman" w:hAnsi="Times New Roman"/>
                <w:b/>
                <w:sz w:val="20"/>
                <w:szCs w:val="20"/>
              </w:rPr>
            </w:pPr>
            <w:r w:rsidRPr="00C20411">
              <w:rPr>
                <w:rFonts w:ascii="Times New Roman" w:hAnsi="Times New Roman"/>
                <w:b/>
                <w:sz w:val="20"/>
                <w:szCs w:val="20"/>
              </w:rPr>
              <w:t xml:space="preserve">Общее количество – </w:t>
            </w:r>
            <w:r w:rsidR="00AD6D13">
              <w:rPr>
                <w:rFonts w:ascii="Times New Roman" w:hAnsi="Times New Roman"/>
                <w:b/>
                <w:sz w:val="20"/>
                <w:szCs w:val="20"/>
                <w:lang w:val="kk-KZ"/>
              </w:rPr>
              <w:t>1</w:t>
            </w:r>
            <w:r w:rsidR="008A2B01">
              <w:rPr>
                <w:rFonts w:ascii="Times New Roman" w:hAnsi="Times New Roman"/>
                <w:b/>
                <w:sz w:val="20"/>
                <w:szCs w:val="20"/>
              </w:rPr>
              <w:t>00</w:t>
            </w:r>
            <w:r w:rsidR="00146522" w:rsidRPr="00C20411">
              <w:rPr>
                <w:rFonts w:ascii="Times New Roman" w:hAnsi="Times New Roman"/>
                <w:b/>
                <w:sz w:val="20"/>
                <w:szCs w:val="20"/>
              </w:rPr>
              <w:t>0</w:t>
            </w:r>
            <w:r w:rsidRPr="00C20411">
              <w:rPr>
                <w:rFonts w:ascii="Times New Roman" w:hAnsi="Times New Roman"/>
                <w:b/>
                <w:sz w:val="20"/>
                <w:szCs w:val="20"/>
                <w:lang w:val="kk-KZ"/>
              </w:rPr>
              <w:t xml:space="preserve"> </w:t>
            </w:r>
            <w:r w:rsidRPr="00C20411">
              <w:rPr>
                <w:rFonts w:ascii="Times New Roman" w:hAnsi="Times New Roman"/>
                <w:b/>
                <w:sz w:val="20"/>
                <w:szCs w:val="20"/>
              </w:rPr>
              <w:t>штук, в том числе:</w:t>
            </w:r>
          </w:p>
          <w:p w14:paraId="39FC5298" w14:textId="12C9690B" w:rsidR="00B25CAF" w:rsidRPr="00C20411" w:rsidRDefault="00B25CAF" w:rsidP="00B25CAF">
            <w:pPr>
              <w:spacing w:after="0" w:line="240" w:lineRule="auto"/>
              <w:ind w:firstLine="675"/>
              <w:jc w:val="both"/>
              <w:rPr>
                <w:rFonts w:ascii="Times New Roman" w:hAnsi="Times New Roman"/>
                <w:b/>
                <w:sz w:val="20"/>
                <w:szCs w:val="20"/>
              </w:rPr>
            </w:pPr>
            <w:r w:rsidRPr="00C20411">
              <w:rPr>
                <w:rFonts w:ascii="Times New Roman" w:hAnsi="Times New Roman"/>
                <w:b/>
                <w:sz w:val="20"/>
                <w:szCs w:val="20"/>
              </w:rPr>
              <w:t>- фирменных бланков приказов –</w:t>
            </w:r>
            <w:r w:rsidR="00146522" w:rsidRPr="00C20411">
              <w:rPr>
                <w:rFonts w:ascii="Times New Roman" w:hAnsi="Times New Roman"/>
                <w:b/>
                <w:sz w:val="20"/>
                <w:szCs w:val="20"/>
              </w:rPr>
              <w:t xml:space="preserve"> </w:t>
            </w:r>
            <w:r w:rsidR="00F235A8">
              <w:rPr>
                <w:rFonts w:ascii="Times New Roman" w:hAnsi="Times New Roman"/>
                <w:b/>
                <w:sz w:val="20"/>
                <w:szCs w:val="20"/>
                <w:lang w:val="kk-KZ"/>
              </w:rPr>
              <w:t>1</w:t>
            </w:r>
            <w:r w:rsidR="00E44B97">
              <w:rPr>
                <w:rFonts w:ascii="Times New Roman" w:hAnsi="Times New Roman"/>
                <w:b/>
                <w:sz w:val="20"/>
                <w:szCs w:val="20"/>
                <w:lang w:val="kk-KZ"/>
              </w:rPr>
              <w:t>0</w:t>
            </w:r>
            <w:r w:rsidR="008A2B01">
              <w:rPr>
                <w:rFonts w:ascii="Times New Roman" w:hAnsi="Times New Roman"/>
                <w:b/>
                <w:sz w:val="20"/>
                <w:szCs w:val="20"/>
              </w:rPr>
              <w:t>00</w:t>
            </w:r>
            <w:r w:rsidRPr="00C20411">
              <w:rPr>
                <w:rFonts w:ascii="Times New Roman" w:hAnsi="Times New Roman"/>
                <w:b/>
                <w:sz w:val="20"/>
                <w:szCs w:val="20"/>
              </w:rPr>
              <w:t xml:space="preserve"> штук.</w:t>
            </w:r>
          </w:p>
          <w:p w14:paraId="1FF9619E" w14:textId="77777777"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lang w:val="kk-KZ"/>
              </w:rPr>
            </w:pPr>
          </w:p>
          <w:p w14:paraId="3D22C06B" w14:textId="68EFB8D3" w:rsidR="00B25CAF" w:rsidRPr="00C20411" w:rsidRDefault="00B25CAF" w:rsidP="00B25CAF">
            <w:pPr>
              <w:pStyle w:val="a5"/>
              <w:tabs>
                <w:tab w:val="left" w:pos="1978"/>
              </w:tabs>
              <w:spacing w:after="0" w:line="240" w:lineRule="auto"/>
              <w:ind w:left="0" w:firstLine="675"/>
              <w:jc w:val="both"/>
              <w:rPr>
                <w:rFonts w:ascii="Times New Roman" w:hAnsi="Times New Roman"/>
                <w:sz w:val="20"/>
                <w:szCs w:val="20"/>
              </w:rPr>
            </w:pPr>
            <w:r w:rsidRPr="00C20411">
              <w:rPr>
                <w:rFonts w:ascii="Times New Roman" w:hAnsi="Times New Roman"/>
                <w:sz w:val="20"/>
                <w:szCs w:val="20"/>
                <w:lang w:val="kk-KZ"/>
              </w:rPr>
              <w:t xml:space="preserve">Оплата услуги осуществляется за фактический объем оказания  услуг. Поставщик обязан доставить товар до склада и нести все риски повреждения товара до момента его поставки. Товар должен строго соответствовать настоящей технической спецификации. В стоимость входит доставка и разгрузка на склад. Поставщик при поставке обязан согласовать с представителем Заказчика время поставки. </w:t>
            </w:r>
            <w:r w:rsidRPr="00C20411">
              <w:rPr>
                <w:rFonts w:ascii="Times New Roman" w:hAnsi="Times New Roman"/>
                <w:sz w:val="20"/>
                <w:szCs w:val="20"/>
              </w:rPr>
              <w:t xml:space="preserve">Поставщик должен соблюдать режим конфиденциальности информации по уникальному номеру </w:t>
            </w:r>
            <w:r w:rsidRPr="00C20411">
              <w:rPr>
                <w:rFonts w:ascii="Times New Roman" w:hAnsi="Times New Roman"/>
                <w:sz w:val="20"/>
                <w:szCs w:val="20"/>
                <w:lang w:val="kk-KZ"/>
              </w:rPr>
              <w:t xml:space="preserve">и эскизу </w:t>
            </w:r>
            <w:r w:rsidRPr="00C20411">
              <w:rPr>
                <w:rFonts w:ascii="Times New Roman" w:hAnsi="Times New Roman"/>
                <w:sz w:val="20"/>
                <w:szCs w:val="20"/>
              </w:rPr>
              <w:t>изготовленных фи</w:t>
            </w:r>
            <w:r w:rsidR="008D1DFD">
              <w:rPr>
                <w:rFonts w:ascii="Times New Roman" w:hAnsi="Times New Roman"/>
                <w:sz w:val="20"/>
                <w:szCs w:val="20"/>
              </w:rPr>
              <w:t>рменных бланков писем</w:t>
            </w:r>
            <w:r w:rsidR="00DE28A2">
              <w:rPr>
                <w:rFonts w:ascii="Times New Roman" w:hAnsi="Times New Roman"/>
                <w:sz w:val="20"/>
                <w:szCs w:val="20"/>
                <w:lang w:val="kk-KZ"/>
              </w:rPr>
              <w:t xml:space="preserve"> и</w:t>
            </w:r>
            <w:r w:rsidR="008D1DFD">
              <w:rPr>
                <w:rFonts w:ascii="Times New Roman" w:hAnsi="Times New Roman"/>
                <w:sz w:val="20"/>
                <w:szCs w:val="20"/>
              </w:rPr>
              <w:t xml:space="preserve"> приказов</w:t>
            </w:r>
            <w:r w:rsidR="00C20411" w:rsidRPr="00C20411">
              <w:rPr>
                <w:rFonts w:ascii="Times New Roman" w:hAnsi="Times New Roman"/>
                <w:sz w:val="20"/>
                <w:szCs w:val="20"/>
              </w:rPr>
              <w:t>.</w:t>
            </w:r>
          </w:p>
          <w:p w14:paraId="2EFBF691" w14:textId="77777777" w:rsidR="007A60D9" w:rsidRPr="00C20411" w:rsidRDefault="007A60D9" w:rsidP="00BC25C8">
            <w:pPr>
              <w:spacing w:after="0" w:line="240" w:lineRule="auto"/>
              <w:rPr>
                <w:rFonts w:ascii="Times New Roman" w:eastAsia="Times New Roman" w:hAnsi="Times New Roman" w:cs="Times New Roman"/>
                <w:color w:val="000000"/>
                <w:sz w:val="20"/>
                <w:szCs w:val="20"/>
                <w:lang w:val="kk-KZ" w:eastAsia="ru-RU"/>
              </w:rPr>
            </w:pPr>
          </w:p>
          <w:p w14:paraId="5B8D2A71" w14:textId="77777777" w:rsidR="003C603C" w:rsidRPr="00C20411" w:rsidRDefault="003C603C" w:rsidP="003C603C">
            <w:pPr>
              <w:spacing w:after="0" w:line="240" w:lineRule="auto"/>
              <w:jc w:val="center"/>
              <w:rPr>
                <w:rFonts w:ascii="Times New Roman" w:hAnsi="Times New Roman" w:cs="Times New Roman"/>
                <w:b/>
                <w:bCs/>
                <w:sz w:val="20"/>
                <w:szCs w:val="20"/>
                <w:u w:val="single"/>
              </w:rPr>
            </w:pPr>
            <w:r w:rsidRPr="00C20411">
              <w:rPr>
                <w:rFonts w:ascii="Times New Roman" w:hAnsi="Times New Roman" w:cs="Times New Roman"/>
                <w:b/>
                <w:bCs/>
                <w:sz w:val="20"/>
                <w:szCs w:val="20"/>
                <w:u w:val="single"/>
              </w:rPr>
              <w:t xml:space="preserve">Распечатка бланков только после полного согласования с </w:t>
            </w:r>
            <w:r w:rsidRPr="00C20411">
              <w:rPr>
                <w:rFonts w:ascii="Times New Roman" w:hAnsi="Times New Roman" w:cs="Times New Roman"/>
                <w:b/>
                <w:bCs/>
                <w:sz w:val="20"/>
                <w:szCs w:val="20"/>
                <w:u w:val="single"/>
                <w:lang w:val="kk-KZ"/>
              </w:rPr>
              <w:t>З</w:t>
            </w:r>
            <w:proofErr w:type="spellStart"/>
            <w:r w:rsidRPr="00C20411">
              <w:rPr>
                <w:rFonts w:ascii="Times New Roman" w:hAnsi="Times New Roman" w:cs="Times New Roman"/>
                <w:b/>
                <w:bCs/>
                <w:sz w:val="20"/>
                <w:szCs w:val="20"/>
                <w:u w:val="single"/>
              </w:rPr>
              <w:t>аказчиком</w:t>
            </w:r>
            <w:proofErr w:type="spellEnd"/>
            <w:r w:rsidRPr="00C20411">
              <w:rPr>
                <w:rFonts w:ascii="Times New Roman" w:hAnsi="Times New Roman" w:cs="Times New Roman"/>
                <w:b/>
                <w:bCs/>
                <w:sz w:val="20"/>
                <w:szCs w:val="20"/>
                <w:u w:val="single"/>
              </w:rPr>
              <w:t>!</w:t>
            </w:r>
          </w:p>
          <w:p w14:paraId="68AB8D53" w14:textId="77777777" w:rsidR="006B6CEC" w:rsidRPr="00C20411" w:rsidRDefault="006B6CEC" w:rsidP="00BC25C8">
            <w:pPr>
              <w:spacing w:after="0" w:line="240" w:lineRule="auto"/>
              <w:jc w:val="center"/>
              <w:rPr>
                <w:rFonts w:ascii="Times New Roman" w:eastAsia="Times New Roman" w:hAnsi="Times New Roman" w:cs="Times New Roman"/>
                <w:color w:val="000000"/>
                <w:sz w:val="20"/>
                <w:szCs w:val="20"/>
                <w:lang w:eastAsia="ru-RU"/>
              </w:rPr>
            </w:pPr>
          </w:p>
        </w:tc>
      </w:tr>
    </w:tbl>
    <w:p w14:paraId="4764F091" w14:textId="222DCD6C" w:rsidR="0036683B" w:rsidRPr="00C20411" w:rsidRDefault="0036683B" w:rsidP="00F033B2">
      <w:pPr>
        <w:spacing w:after="0" w:line="240" w:lineRule="auto"/>
        <w:rPr>
          <w:rFonts w:ascii="Times New Roman" w:hAnsi="Times New Roman" w:cs="Times New Roman"/>
          <w:b/>
          <w:bCs/>
          <w:sz w:val="20"/>
          <w:szCs w:val="20"/>
          <w:u w:val="single"/>
        </w:rPr>
      </w:pPr>
    </w:p>
    <w:sectPr w:rsidR="0036683B" w:rsidRPr="00C20411" w:rsidSect="00192C7B">
      <w:pgSz w:w="11906" w:h="16838"/>
      <w:pgMar w:top="567"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CEC"/>
    <w:rsid w:val="000569CF"/>
    <w:rsid w:val="000B53A2"/>
    <w:rsid w:val="000F1F28"/>
    <w:rsid w:val="00126BB3"/>
    <w:rsid w:val="00130847"/>
    <w:rsid w:val="00146522"/>
    <w:rsid w:val="0017605F"/>
    <w:rsid w:val="00192C7B"/>
    <w:rsid w:val="001C7217"/>
    <w:rsid w:val="001E6538"/>
    <w:rsid w:val="002239E8"/>
    <w:rsid w:val="002474A0"/>
    <w:rsid w:val="002647C3"/>
    <w:rsid w:val="00274700"/>
    <w:rsid w:val="002A7414"/>
    <w:rsid w:val="002E177C"/>
    <w:rsid w:val="002E4814"/>
    <w:rsid w:val="003343CC"/>
    <w:rsid w:val="00337B6B"/>
    <w:rsid w:val="00341E9C"/>
    <w:rsid w:val="0036683B"/>
    <w:rsid w:val="0038069E"/>
    <w:rsid w:val="003A3D71"/>
    <w:rsid w:val="003C603C"/>
    <w:rsid w:val="003E19AC"/>
    <w:rsid w:val="00422111"/>
    <w:rsid w:val="0046695E"/>
    <w:rsid w:val="004E14C5"/>
    <w:rsid w:val="005129E2"/>
    <w:rsid w:val="00570CD9"/>
    <w:rsid w:val="005D08E8"/>
    <w:rsid w:val="006432E1"/>
    <w:rsid w:val="006B6CEC"/>
    <w:rsid w:val="00761B56"/>
    <w:rsid w:val="00797D09"/>
    <w:rsid w:val="007A60D9"/>
    <w:rsid w:val="007B7587"/>
    <w:rsid w:val="007E0AFC"/>
    <w:rsid w:val="008074FD"/>
    <w:rsid w:val="00831B94"/>
    <w:rsid w:val="00875B2B"/>
    <w:rsid w:val="008A2B01"/>
    <w:rsid w:val="008D1DFD"/>
    <w:rsid w:val="008D549A"/>
    <w:rsid w:val="009C4A81"/>
    <w:rsid w:val="009E36E2"/>
    <w:rsid w:val="00A04505"/>
    <w:rsid w:val="00A06935"/>
    <w:rsid w:val="00A207A7"/>
    <w:rsid w:val="00A311D6"/>
    <w:rsid w:val="00A56023"/>
    <w:rsid w:val="00A94839"/>
    <w:rsid w:val="00AA3F7D"/>
    <w:rsid w:val="00AB1DE9"/>
    <w:rsid w:val="00AB6A09"/>
    <w:rsid w:val="00AD6D13"/>
    <w:rsid w:val="00B25CAF"/>
    <w:rsid w:val="00BC25C8"/>
    <w:rsid w:val="00BF0C6F"/>
    <w:rsid w:val="00C20411"/>
    <w:rsid w:val="00C77949"/>
    <w:rsid w:val="00C8201A"/>
    <w:rsid w:val="00DA7187"/>
    <w:rsid w:val="00DE28A2"/>
    <w:rsid w:val="00E174F7"/>
    <w:rsid w:val="00E44B97"/>
    <w:rsid w:val="00ED30E5"/>
    <w:rsid w:val="00F033B2"/>
    <w:rsid w:val="00F235A8"/>
    <w:rsid w:val="00F31EBB"/>
    <w:rsid w:val="00FF30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126C5"/>
  <w15:docId w15:val="{2E9E5D6B-36D3-444D-9969-6DE055009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683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695E"/>
    <w:rPr>
      <w:color w:val="0000FF" w:themeColor="hyperlink"/>
      <w:u w:val="single"/>
    </w:rPr>
  </w:style>
  <w:style w:type="paragraph" w:styleId="HTML">
    <w:name w:val="HTML Preformatted"/>
    <w:basedOn w:val="a"/>
    <w:link w:val="HTML0"/>
    <w:uiPriority w:val="99"/>
    <w:unhideWhenUsed/>
    <w:rsid w:val="00C820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8201A"/>
    <w:rPr>
      <w:rFonts w:ascii="Courier New" w:eastAsia="Times New Roman" w:hAnsi="Courier New" w:cs="Courier New"/>
      <w:sz w:val="20"/>
      <w:szCs w:val="20"/>
      <w:lang w:eastAsia="ru-RU"/>
    </w:rPr>
  </w:style>
  <w:style w:type="paragraph" w:styleId="a4">
    <w:name w:val="No Spacing"/>
    <w:uiPriority w:val="1"/>
    <w:qFormat/>
    <w:rsid w:val="00B25CAF"/>
    <w:pPr>
      <w:spacing w:after="0" w:line="240" w:lineRule="auto"/>
    </w:pPr>
  </w:style>
  <w:style w:type="paragraph" w:styleId="a5">
    <w:name w:val="List Paragraph"/>
    <w:basedOn w:val="a"/>
    <w:uiPriority w:val="34"/>
    <w:qFormat/>
    <w:rsid w:val="00B25CAF"/>
    <w:pPr>
      <w:ind w:left="720"/>
      <w:contextualSpacing/>
    </w:pPr>
    <w:rPr>
      <w:rFonts w:ascii="Calibri" w:eastAsia="Times New Roman" w:hAnsi="Calibri" w:cs="Times New Roman"/>
      <w:lang w:eastAsia="ru-RU"/>
    </w:rPr>
  </w:style>
  <w:style w:type="character" w:customStyle="1" w:styleId="y2iqfc">
    <w:name w:val="y2iqfc"/>
    <w:basedOn w:val="a0"/>
    <w:rsid w:val="00875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914450">
      <w:bodyDiv w:val="1"/>
      <w:marLeft w:val="0"/>
      <w:marRight w:val="0"/>
      <w:marTop w:val="0"/>
      <w:marBottom w:val="0"/>
      <w:divBdr>
        <w:top w:val="none" w:sz="0" w:space="0" w:color="auto"/>
        <w:left w:val="none" w:sz="0" w:space="0" w:color="auto"/>
        <w:bottom w:val="none" w:sz="0" w:space="0" w:color="auto"/>
        <w:right w:val="none" w:sz="0" w:space="0" w:color="auto"/>
      </w:divBdr>
      <w:divsChild>
        <w:div w:id="341130393">
          <w:marLeft w:val="0"/>
          <w:marRight w:val="0"/>
          <w:marTop w:val="0"/>
          <w:marBottom w:val="0"/>
          <w:divBdr>
            <w:top w:val="none" w:sz="0" w:space="0" w:color="auto"/>
            <w:left w:val="none" w:sz="0" w:space="0" w:color="auto"/>
            <w:bottom w:val="none" w:sz="0" w:space="0" w:color="auto"/>
            <w:right w:val="none" w:sz="0" w:space="0" w:color="auto"/>
          </w:divBdr>
        </w:div>
      </w:divsChild>
    </w:div>
    <w:div w:id="865409621">
      <w:bodyDiv w:val="1"/>
      <w:marLeft w:val="0"/>
      <w:marRight w:val="0"/>
      <w:marTop w:val="0"/>
      <w:marBottom w:val="0"/>
      <w:divBdr>
        <w:top w:val="none" w:sz="0" w:space="0" w:color="auto"/>
        <w:left w:val="none" w:sz="0" w:space="0" w:color="auto"/>
        <w:bottom w:val="none" w:sz="0" w:space="0" w:color="auto"/>
        <w:right w:val="none" w:sz="0" w:space="0" w:color="auto"/>
      </w:divBdr>
    </w:div>
    <w:div w:id="1459571873">
      <w:bodyDiv w:val="1"/>
      <w:marLeft w:val="0"/>
      <w:marRight w:val="0"/>
      <w:marTop w:val="0"/>
      <w:marBottom w:val="0"/>
      <w:divBdr>
        <w:top w:val="none" w:sz="0" w:space="0" w:color="auto"/>
        <w:left w:val="none" w:sz="0" w:space="0" w:color="auto"/>
        <w:bottom w:val="none" w:sz="0" w:space="0" w:color="auto"/>
        <w:right w:val="none" w:sz="0" w:space="0" w:color="auto"/>
      </w:divBdr>
    </w:div>
    <w:div w:id="1518034247">
      <w:bodyDiv w:val="1"/>
      <w:marLeft w:val="0"/>
      <w:marRight w:val="0"/>
      <w:marTop w:val="0"/>
      <w:marBottom w:val="0"/>
      <w:divBdr>
        <w:top w:val="none" w:sz="0" w:space="0" w:color="auto"/>
        <w:left w:val="none" w:sz="0" w:space="0" w:color="auto"/>
        <w:bottom w:val="none" w:sz="0" w:space="0" w:color="auto"/>
        <w:right w:val="none" w:sz="0" w:space="0" w:color="auto"/>
      </w:divBdr>
    </w:div>
    <w:div w:id="1548027506">
      <w:bodyDiv w:val="1"/>
      <w:marLeft w:val="0"/>
      <w:marRight w:val="0"/>
      <w:marTop w:val="0"/>
      <w:marBottom w:val="0"/>
      <w:divBdr>
        <w:top w:val="none" w:sz="0" w:space="0" w:color="auto"/>
        <w:left w:val="none" w:sz="0" w:space="0" w:color="auto"/>
        <w:bottom w:val="none" w:sz="0" w:space="0" w:color="auto"/>
        <w:right w:val="none" w:sz="0" w:space="0" w:color="auto"/>
      </w:divBdr>
    </w:div>
    <w:div w:id="1866211097">
      <w:bodyDiv w:val="1"/>
      <w:marLeft w:val="0"/>
      <w:marRight w:val="0"/>
      <w:marTop w:val="0"/>
      <w:marBottom w:val="0"/>
      <w:divBdr>
        <w:top w:val="none" w:sz="0" w:space="0" w:color="auto"/>
        <w:left w:val="none" w:sz="0" w:space="0" w:color="auto"/>
        <w:bottom w:val="none" w:sz="0" w:space="0" w:color="auto"/>
        <w:right w:val="none" w:sz="0" w:space="0" w:color="auto"/>
      </w:divBdr>
    </w:div>
    <w:div w:id="1955363256">
      <w:bodyDiv w:val="1"/>
      <w:marLeft w:val="0"/>
      <w:marRight w:val="0"/>
      <w:marTop w:val="0"/>
      <w:marBottom w:val="0"/>
      <w:divBdr>
        <w:top w:val="none" w:sz="0" w:space="0" w:color="auto"/>
        <w:left w:val="none" w:sz="0" w:space="0" w:color="auto"/>
        <w:bottom w:val="none" w:sz="0" w:space="0" w:color="auto"/>
        <w:right w:val="none" w:sz="0" w:space="0" w:color="auto"/>
      </w:divBdr>
    </w:div>
    <w:div w:id="1995185227">
      <w:bodyDiv w:val="1"/>
      <w:marLeft w:val="0"/>
      <w:marRight w:val="0"/>
      <w:marTop w:val="0"/>
      <w:marBottom w:val="0"/>
      <w:divBdr>
        <w:top w:val="none" w:sz="0" w:space="0" w:color="auto"/>
        <w:left w:val="none" w:sz="0" w:space="0" w:color="auto"/>
        <w:bottom w:val="none" w:sz="0" w:space="0" w:color="auto"/>
        <w:right w:val="none" w:sz="0" w:space="0" w:color="auto"/>
      </w:divBdr>
    </w:div>
    <w:div w:id="2003507144">
      <w:bodyDiv w:val="1"/>
      <w:marLeft w:val="0"/>
      <w:marRight w:val="0"/>
      <w:marTop w:val="0"/>
      <w:marBottom w:val="0"/>
      <w:divBdr>
        <w:top w:val="none" w:sz="0" w:space="0" w:color="auto"/>
        <w:left w:val="none" w:sz="0" w:space="0" w:color="auto"/>
        <w:bottom w:val="none" w:sz="0" w:space="0" w:color="auto"/>
        <w:right w:val="none" w:sz="0" w:space="0" w:color="auto"/>
      </w:divBdr>
    </w:div>
    <w:div w:id="209970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1041</Words>
  <Characters>5934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BINTEL</cp:lastModifiedBy>
  <cp:revision>9</cp:revision>
  <cp:lastPrinted>2024-04-05T10:31:00Z</cp:lastPrinted>
  <dcterms:created xsi:type="dcterms:W3CDTF">2024-07-02T10:07:00Z</dcterms:created>
  <dcterms:modified xsi:type="dcterms:W3CDTF">2026-10-14T05:19:00Z</dcterms:modified>
</cp:coreProperties>
</file>