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8C828" w14:textId="77777777" w:rsidR="003743E7" w:rsidRPr="003743E7" w:rsidRDefault="003743E7" w:rsidP="003743E7">
      <w:pPr>
        <w:spacing w:after="0" w:line="23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</w:t>
      </w:r>
      <w:r w:rsidRPr="003743E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</w:t>
      </w:r>
      <w:r w:rsidRPr="003743E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69371D7" w14:textId="77777777" w:rsidR="003743E7" w:rsidRPr="003743E7" w:rsidRDefault="003743E7" w:rsidP="003743E7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3E7">
        <w:rPr>
          <w:rFonts w:ascii="Times New Roman" w:hAnsi="Times New Roman" w:cs="Times New Roman"/>
          <w:b/>
          <w:sz w:val="28"/>
          <w:szCs w:val="28"/>
        </w:rPr>
        <w:t>Услуги по размещению информационных материалов в средствах массовой информации (публикация материалов в газете на государственном и русском языках)</w:t>
      </w:r>
    </w:p>
    <w:p w14:paraId="6182E745" w14:textId="77777777" w:rsidR="003743E7" w:rsidRPr="003743E7" w:rsidRDefault="003743E7" w:rsidP="003743E7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EF3BAC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Газета должна выходить объемом не менее 2 условных печатных листов (8 газетных полос) форматом не менее А3 не реже 1 раза в неделю.</w:t>
      </w:r>
    </w:p>
    <w:p w14:paraId="75D12E1E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 xml:space="preserve">Газета должна иметь массовую читательскую аудиторию, то есть подписчиков, не менее 2/3 от разового тиража на всей территории Денисовского района, в том числе в селах Денисовка,  </w:t>
      </w:r>
      <w:proofErr w:type="spellStart"/>
      <w:r w:rsidRPr="003743E7">
        <w:rPr>
          <w:sz w:val="28"/>
          <w:szCs w:val="28"/>
        </w:rPr>
        <w:t>Алчановка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Гришенка</w:t>
      </w:r>
      <w:proofErr w:type="spellEnd"/>
      <w:r w:rsidRPr="003743E7">
        <w:rPr>
          <w:sz w:val="28"/>
          <w:szCs w:val="28"/>
        </w:rPr>
        <w:t xml:space="preserve">, Антоновка, </w:t>
      </w:r>
      <w:proofErr w:type="spellStart"/>
      <w:r w:rsidRPr="003743E7">
        <w:rPr>
          <w:sz w:val="28"/>
          <w:szCs w:val="28"/>
        </w:rPr>
        <w:t>Досовка</w:t>
      </w:r>
      <w:proofErr w:type="spellEnd"/>
      <w:r w:rsidRPr="003743E7">
        <w:rPr>
          <w:sz w:val="28"/>
          <w:szCs w:val="28"/>
        </w:rPr>
        <w:t xml:space="preserve">, Покровка, </w:t>
      </w:r>
      <w:proofErr w:type="spellStart"/>
      <w:r w:rsidRPr="003743E7">
        <w:rPr>
          <w:sz w:val="28"/>
          <w:szCs w:val="28"/>
        </w:rPr>
        <w:t>Глебовка</w:t>
      </w:r>
      <w:proofErr w:type="spellEnd"/>
      <w:r w:rsidRPr="003743E7">
        <w:rPr>
          <w:sz w:val="28"/>
          <w:szCs w:val="28"/>
        </w:rPr>
        <w:t xml:space="preserve">, Крымское, </w:t>
      </w:r>
      <w:proofErr w:type="spellStart"/>
      <w:r w:rsidRPr="003743E7">
        <w:rPr>
          <w:sz w:val="28"/>
          <w:szCs w:val="28"/>
        </w:rPr>
        <w:t>Некрасовка</w:t>
      </w:r>
      <w:proofErr w:type="spellEnd"/>
      <w:r w:rsidRPr="003743E7">
        <w:rPr>
          <w:sz w:val="28"/>
          <w:szCs w:val="28"/>
        </w:rPr>
        <w:t xml:space="preserve">, Перелески, Архангельское, </w:t>
      </w:r>
      <w:proofErr w:type="spellStart"/>
      <w:r w:rsidRPr="003743E7">
        <w:rPr>
          <w:sz w:val="28"/>
          <w:szCs w:val="28"/>
        </w:rPr>
        <w:t>Приреченка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Аршалы</w:t>
      </w:r>
      <w:proofErr w:type="spellEnd"/>
      <w:r w:rsidRPr="003743E7">
        <w:rPr>
          <w:sz w:val="28"/>
          <w:szCs w:val="28"/>
        </w:rPr>
        <w:t xml:space="preserve">, Комаровка, Красноармейка, Фрунзенское, </w:t>
      </w:r>
      <w:proofErr w:type="spellStart"/>
      <w:r w:rsidRPr="003743E7">
        <w:rPr>
          <w:sz w:val="28"/>
          <w:szCs w:val="28"/>
        </w:rPr>
        <w:t>Аятское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Зааятское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Свердловка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Жалтырколь</w:t>
      </w:r>
      <w:proofErr w:type="spellEnd"/>
      <w:r w:rsidRPr="003743E7">
        <w:rPr>
          <w:sz w:val="28"/>
          <w:szCs w:val="28"/>
        </w:rPr>
        <w:t>.</w:t>
      </w:r>
    </w:p>
    <w:p w14:paraId="74E31FD1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Разовый и подписной тира</w:t>
      </w:r>
      <w:r w:rsidR="006C54D9">
        <w:rPr>
          <w:sz w:val="28"/>
          <w:szCs w:val="28"/>
        </w:rPr>
        <w:t>жи должны быть не менее 700</w:t>
      </w:r>
      <w:r w:rsidRPr="003743E7">
        <w:rPr>
          <w:sz w:val="28"/>
          <w:szCs w:val="28"/>
        </w:rPr>
        <w:t xml:space="preserve"> экземпляров.</w:t>
      </w:r>
    </w:p>
    <w:p w14:paraId="48489CEC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 xml:space="preserve">Газета должна издаваться в Костанайской </w:t>
      </w:r>
      <w:proofErr w:type="gramStart"/>
      <w:r w:rsidRPr="003743E7">
        <w:rPr>
          <w:sz w:val="28"/>
          <w:szCs w:val="28"/>
        </w:rPr>
        <w:t>области</w:t>
      </w:r>
      <w:proofErr w:type="gramEnd"/>
      <w:r w:rsidRPr="003743E7">
        <w:rPr>
          <w:sz w:val="28"/>
          <w:szCs w:val="28"/>
        </w:rPr>
        <w:t xml:space="preserve"> и распространятся  на административной территории Денисовского района, в том числе в селах </w:t>
      </w:r>
      <w:proofErr w:type="spellStart"/>
      <w:r w:rsidRPr="003743E7">
        <w:rPr>
          <w:sz w:val="28"/>
          <w:szCs w:val="28"/>
        </w:rPr>
        <w:t>Алчановка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Гришенка</w:t>
      </w:r>
      <w:proofErr w:type="spellEnd"/>
      <w:r w:rsidRPr="003743E7">
        <w:rPr>
          <w:sz w:val="28"/>
          <w:szCs w:val="28"/>
        </w:rPr>
        <w:t xml:space="preserve">, Антоновка, </w:t>
      </w:r>
      <w:proofErr w:type="spellStart"/>
      <w:r w:rsidRPr="003743E7">
        <w:rPr>
          <w:sz w:val="28"/>
          <w:szCs w:val="28"/>
        </w:rPr>
        <w:t>Досовка</w:t>
      </w:r>
      <w:proofErr w:type="spellEnd"/>
      <w:r w:rsidRPr="003743E7">
        <w:rPr>
          <w:sz w:val="28"/>
          <w:szCs w:val="28"/>
        </w:rPr>
        <w:t xml:space="preserve">, Покровка, </w:t>
      </w:r>
      <w:proofErr w:type="spellStart"/>
      <w:r w:rsidRPr="003743E7">
        <w:rPr>
          <w:sz w:val="28"/>
          <w:szCs w:val="28"/>
        </w:rPr>
        <w:t>Глебовка</w:t>
      </w:r>
      <w:proofErr w:type="spellEnd"/>
      <w:r w:rsidRPr="003743E7">
        <w:rPr>
          <w:sz w:val="28"/>
          <w:szCs w:val="28"/>
        </w:rPr>
        <w:t xml:space="preserve">, Крымское, </w:t>
      </w:r>
      <w:proofErr w:type="spellStart"/>
      <w:r w:rsidRPr="003743E7">
        <w:rPr>
          <w:sz w:val="28"/>
          <w:szCs w:val="28"/>
        </w:rPr>
        <w:t>Некрасовка</w:t>
      </w:r>
      <w:proofErr w:type="spellEnd"/>
      <w:r w:rsidRPr="003743E7">
        <w:rPr>
          <w:sz w:val="28"/>
          <w:szCs w:val="28"/>
        </w:rPr>
        <w:t xml:space="preserve">, Перелески, Архангельское, </w:t>
      </w:r>
      <w:proofErr w:type="spellStart"/>
      <w:r w:rsidRPr="003743E7">
        <w:rPr>
          <w:sz w:val="28"/>
          <w:szCs w:val="28"/>
        </w:rPr>
        <w:t>Приреченка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Аршалы</w:t>
      </w:r>
      <w:proofErr w:type="spellEnd"/>
      <w:r w:rsidRPr="003743E7">
        <w:rPr>
          <w:sz w:val="28"/>
          <w:szCs w:val="28"/>
        </w:rPr>
        <w:t xml:space="preserve">, Комаровка, Красноармейка, Фрунзенское, </w:t>
      </w:r>
      <w:proofErr w:type="spellStart"/>
      <w:r w:rsidRPr="003743E7">
        <w:rPr>
          <w:sz w:val="28"/>
          <w:szCs w:val="28"/>
        </w:rPr>
        <w:t>Аятское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Зааятское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Свердловка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Жалтырколь</w:t>
      </w:r>
      <w:proofErr w:type="spellEnd"/>
      <w:r w:rsidRPr="003743E7">
        <w:rPr>
          <w:sz w:val="28"/>
          <w:szCs w:val="28"/>
        </w:rPr>
        <w:t>.</w:t>
      </w:r>
    </w:p>
    <w:p w14:paraId="24B8D74A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 xml:space="preserve">Для обеспечения своевременности, оперативности и актуальности публикуемой информации доставка печатного издания до жителей сел </w:t>
      </w:r>
      <w:proofErr w:type="spellStart"/>
      <w:r w:rsidRPr="003743E7">
        <w:rPr>
          <w:sz w:val="28"/>
          <w:szCs w:val="28"/>
        </w:rPr>
        <w:t>Денисовского</w:t>
      </w:r>
      <w:proofErr w:type="spellEnd"/>
      <w:r w:rsidRPr="003743E7">
        <w:rPr>
          <w:sz w:val="28"/>
          <w:szCs w:val="28"/>
        </w:rPr>
        <w:t xml:space="preserve"> района: </w:t>
      </w:r>
      <w:proofErr w:type="spellStart"/>
      <w:r w:rsidRPr="003743E7">
        <w:rPr>
          <w:sz w:val="28"/>
          <w:szCs w:val="28"/>
        </w:rPr>
        <w:t>Алчановка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Гришенка</w:t>
      </w:r>
      <w:proofErr w:type="spellEnd"/>
      <w:r w:rsidRPr="003743E7">
        <w:rPr>
          <w:sz w:val="28"/>
          <w:szCs w:val="28"/>
        </w:rPr>
        <w:t xml:space="preserve">, Антоновка, </w:t>
      </w:r>
      <w:proofErr w:type="spellStart"/>
      <w:r w:rsidRPr="003743E7">
        <w:rPr>
          <w:sz w:val="28"/>
          <w:szCs w:val="28"/>
        </w:rPr>
        <w:t>Досовка</w:t>
      </w:r>
      <w:proofErr w:type="spellEnd"/>
      <w:r w:rsidRPr="003743E7">
        <w:rPr>
          <w:sz w:val="28"/>
          <w:szCs w:val="28"/>
        </w:rPr>
        <w:t xml:space="preserve">, Покровка, </w:t>
      </w:r>
      <w:proofErr w:type="spellStart"/>
      <w:r w:rsidRPr="003743E7">
        <w:rPr>
          <w:sz w:val="28"/>
          <w:szCs w:val="28"/>
        </w:rPr>
        <w:t>Глебовка</w:t>
      </w:r>
      <w:proofErr w:type="spellEnd"/>
      <w:r w:rsidRPr="003743E7">
        <w:rPr>
          <w:sz w:val="28"/>
          <w:szCs w:val="28"/>
        </w:rPr>
        <w:t xml:space="preserve">, Крымское, </w:t>
      </w:r>
      <w:proofErr w:type="spellStart"/>
      <w:r w:rsidRPr="003743E7">
        <w:rPr>
          <w:sz w:val="28"/>
          <w:szCs w:val="28"/>
        </w:rPr>
        <w:t>Некрасовка</w:t>
      </w:r>
      <w:proofErr w:type="spellEnd"/>
      <w:r w:rsidRPr="003743E7">
        <w:rPr>
          <w:sz w:val="28"/>
          <w:szCs w:val="28"/>
        </w:rPr>
        <w:t xml:space="preserve">, Перелески, Архангельское, </w:t>
      </w:r>
      <w:proofErr w:type="spellStart"/>
      <w:r w:rsidRPr="003743E7">
        <w:rPr>
          <w:sz w:val="28"/>
          <w:szCs w:val="28"/>
        </w:rPr>
        <w:t>Приреченка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Аршалы</w:t>
      </w:r>
      <w:proofErr w:type="spellEnd"/>
      <w:r w:rsidRPr="003743E7">
        <w:rPr>
          <w:sz w:val="28"/>
          <w:szCs w:val="28"/>
        </w:rPr>
        <w:t xml:space="preserve">, Комаровка, Красноармейка, Фрунзенское, </w:t>
      </w:r>
      <w:proofErr w:type="spellStart"/>
      <w:r w:rsidRPr="003743E7">
        <w:rPr>
          <w:sz w:val="28"/>
          <w:szCs w:val="28"/>
        </w:rPr>
        <w:t>Аятское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Зааятское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Свердловка</w:t>
      </w:r>
      <w:proofErr w:type="spellEnd"/>
      <w:r w:rsidRPr="003743E7">
        <w:rPr>
          <w:sz w:val="28"/>
          <w:szCs w:val="28"/>
        </w:rPr>
        <w:t xml:space="preserve">, </w:t>
      </w:r>
      <w:proofErr w:type="spellStart"/>
      <w:r w:rsidRPr="003743E7">
        <w:rPr>
          <w:sz w:val="28"/>
          <w:szCs w:val="28"/>
        </w:rPr>
        <w:t>Жалтырколь</w:t>
      </w:r>
      <w:proofErr w:type="spellEnd"/>
      <w:r w:rsidRPr="003743E7">
        <w:rPr>
          <w:sz w:val="28"/>
          <w:szCs w:val="28"/>
        </w:rPr>
        <w:t xml:space="preserve"> должна быть в день выхода газеты.</w:t>
      </w:r>
    </w:p>
    <w:p w14:paraId="6227E548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Материалы в газете должны публиковаться на государственном и р</w:t>
      </w:r>
      <w:r w:rsidR="00402408">
        <w:rPr>
          <w:sz w:val="28"/>
          <w:szCs w:val="28"/>
        </w:rPr>
        <w:t>усск</w:t>
      </w:r>
      <w:r w:rsidRPr="003743E7">
        <w:rPr>
          <w:sz w:val="28"/>
          <w:szCs w:val="28"/>
        </w:rPr>
        <w:t>ом языках по требованию заказчика, должны быть обработаны журналистом и корректором (казахский и русский язык).</w:t>
      </w:r>
    </w:p>
    <w:p w14:paraId="2F93EC39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Газета должна иметь профессиональных журналистов и фотокорреспондентов для подготовки и написания материалов (статья, информации, интервью, зарисовки, репортажи, фоторепортажи, расширенные информации, очерки и.т.т)</w:t>
      </w:r>
    </w:p>
    <w:p w14:paraId="58DA2437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Газета должна иметь производственно-техническую базу для качественного оказания услуги.</w:t>
      </w:r>
    </w:p>
    <w:p w14:paraId="43AC4632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Для подготовки материалов при необходимости редакция должна предоставить корреспондента.</w:t>
      </w:r>
    </w:p>
    <w:p w14:paraId="430DBB70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Тематическая направленность газеты должна носить общественно-политический, образовательный, познавательный характер.</w:t>
      </w:r>
    </w:p>
    <w:p w14:paraId="00DC9846" w14:textId="77777777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Потенциальный поставщик после выхода публикации предоставляет все необходимые бухгалтерско-финансовые документы (счет-фактуры, акты в электронном виде и на бумажном носители) об оказанных услугах.</w:t>
      </w:r>
    </w:p>
    <w:p w14:paraId="29CA6E14" w14:textId="7CFDB516" w:rsidR="003743E7" w:rsidRPr="003743E7" w:rsidRDefault="003743E7" w:rsidP="003743E7">
      <w:pPr>
        <w:pStyle w:val="a6"/>
        <w:numPr>
          <w:ilvl w:val="0"/>
          <w:numId w:val="1"/>
        </w:numPr>
        <w:spacing w:line="23" w:lineRule="atLeast"/>
        <w:jc w:val="both"/>
        <w:rPr>
          <w:sz w:val="28"/>
          <w:szCs w:val="28"/>
        </w:rPr>
      </w:pPr>
      <w:r w:rsidRPr="003743E7">
        <w:rPr>
          <w:sz w:val="28"/>
          <w:szCs w:val="28"/>
        </w:rPr>
        <w:t>Объе</w:t>
      </w:r>
      <w:r w:rsidR="008D2C4E">
        <w:rPr>
          <w:sz w:val="28"/>
          <w:szCs w:val="28"/>
        </w:rPr>
        <w:t xml:space="preserve">м оказанных услуг </w:t>
      </w:r>
      <w:r w:rsidR="00EA74E4">
        <w:rPr>
          <w:sz w:val="28"/>
          <w:szCs w:val="28"/>
        </w:rPr>
        <w:t xml:space="preserve"> 202</w:t>
      </w:r>
      <w:r w:rsidR="003030E1">
        <w:rPr>
          <w:sz w:val="28"/>
          <w:szCs w:val="28"/>
        </w:rPr>
        <w:t>6</w:t>
      </w:r>
      <w:r w:rsidR="00A03424">
        <w:rPr>
          <w:sz w:val="28"/>
          <w:szCs w:val="28"/>
        </w:rPr>
        <w:t xml:space="preserve"> год-  </w:t>
      </w:r>
      <w:r w:rsidR="00B474A1">
        <w:rPr>
          <w:sz w:val="28"/>
          <w:szCs w:val="28"/>
        </w:rPr>
        <w:t>1805</w:t>
      </w:r>
      <w:r w:rsidRPr="003743E7">
        <w:rPr>
          <w:sz w:val="28"/>
          <w:szCs w:val="28"/>
        </w:rPr>
        <w:t xml:space="preserve"> </w:t>
      </w:r>
      <w:proofErr w:type="spellStart"/>
      <w:r w:rsidRPr="003743E7">
        <w:rPr>
          <w:sz w:val="28"/>
          <w:szCs w:val="28"/>
        </w:rPr>
        <w:t>кв</w:t>
      </w:r>
      <w:proofErr w:type="gramStart"/>
      <w:r w:rsidRPr="003743E7">
        <w:rPr>
          <w:sz w:val="28"/>
          <w:szCs w:val="28"/>
        </w:rPr>
        <w:t>.с</w:t>
      </w:r>
      <w:proofErr w:type="gramEnd"/>
      <w:r w:rsidRPr="003743E7">
        <w:rPr>
          <w:sz w:val="28"/>
          <w:szCs w:val="28"/>
        </w:rPr>
        <w:t>м</w:t>
      </w:r>
      <w:proofErr w:type="spellEnd"/>
      <w:r w:rsidRPr="003743E7">
        <w:rPr>
          <w:sz w:val="28"/>
          <w:szCs w:val="28"/>
        </w:rPr>
        <w:t xml:space="preserve"> по заявке Заказчика.</w:t>
      </w:r>
    </w:p>
    <w:p w14:paraId="55EDB508" w14:textId="77777777" w:rsidR="00FB7DF8" w:rsidRDefault="00FB7DF8" w:rsidP="00FB7DF8">
      <w:pPr>
        <w:pStyle w:val="a6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sz w:val="28"/>
          <w:szCs w:val="28"/>
        </w:rPr>
      </w:pPr>
    </w:p>
    <w:p w14:paraId="1B46C8FD" w14:textId="77777777" w:rsidR="008D2C4E" w:rsidRDefault="008D2C4E" w:rsidP="00FB7DF8">
      <w:pPr>
        <w:pStyle w:val="a6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</w:rPr>
      </w:pPr>
    </w:p>
    <w:p w14:paraId="0599623D" w14:textId="77777777" w:rsidR="008D2C4E" w:rsidRPr="008D2C4E" w:rsidRDefault="008D2C4E" w:rsidP="00FB7DF8">
      <w:pPr>
        <w:pStyle w:val="a6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</w:rPr>
      </w:pPr>
    </w:p>
    <w:p w14:paraId="685A66D8" w14:textId="2B9E7C46" w:rsidR="00FB7DF8" w:rsidRPr="00B474A1" w:rsidRDefault="00FB7DF8" w:rsidP="00B47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Деректер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тізімі</w:t>
      </w:r>
      <w:proofErr w:type="spellEnd"/>
    </w:p>
    <w:p w14:paraId="6F285E82" w14:textId="77777777" w:rsidR="00FB7DF8" w:rsidRPr="00B474A1" w:rsidRDefault="00FB7DF8" w:rsidP="00B47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Бұқаралық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ақпарат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құралдарында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ақпараттық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материалдарды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орналастыру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материалды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орыс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тілдерінде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газетте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b/>
          <w:bCs/>
          <w:sz w:val="28"/>
          <w:szCs w:val="28"/>
        </w:rPr>
        <w:t>жариялау</w:t>
      </w:r>
      <w:proofErr w:type="spellEnd"/>
      <w:r w:rsidRPr="00B474A1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7ABE8C98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</w:p>
    <w:p w14:paraId="7B24AEA8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1. Газет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А3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форматында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парақ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(8 газет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көлемінде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шығарылуы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494D6495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Газеттің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Денисовка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Денисовка,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Алчановка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Гришенка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Антоновка,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Досовка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Покровка,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Глебовка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Крымское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ауылдары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бұқаралық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оқырманы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яғни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B474A1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таралымының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2/3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бөлігінен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жазылушылары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. 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Некрасовка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Перелески, Архангельск,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Приреченка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Аршалы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Комаровка, Красноармейка, Фрунзенское,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Аятское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Зааяцкое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Свердловка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Жалтыркөл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39188437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4D9" w:rsidRPr="00B474A1">
        <w:rPr>
          <w:rFonts w:ascii="Times New Roman" w:hAnsi="Times New Roman" w:cs="Times New Roman"/>
          <w:sz w:val="28"/>
          <w:szCs w:val="28"/>
        </w:rPr>
        <w:t>жолғы</w:t>
      </w:r>
      <w:proofErr w:type="spellEnd"/>
      <w:r w:rsidR="006C54D9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4D9"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6C54D9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4D9" w:rsidRPr="00B474A1">
        <w:rPr>
          <w:rFonts w:ascii="Times New Roman" w:hAnsi="Times New Roman" w:cs="Times New Roman"/>
          <w:sz w:val="28"/>
          <w:szCs w:val="28"/>
        </w:rPr>
        <w:t>жазылымдық</w:t>
      </w:r>
      <w:proofErr w:type="spellEnd"/>
      <w:r w:rsidR="006C54D9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4D9" w:rsidRPr="00B474A1">
        <w:rPr>
          <w:rFonts w:ascii="Times New Roman" w:hAnsi="Times New Roman" w:cs="Times New Roman"/>
          <w:sz w:val="28"/>
          <w:szCs w:val="28"/>
        </w:rPr>
        <w:t>таралымы</w:t>
      </w:r>
      <w:proofErr w:type="spellEnd"/>
      <w:r w:rsidR="006C54D9" w:rsidRPr="00B474A1">
        <w:rPr>
          <w:rFonts w:ascii="Times New Roman" w:hAnsi="Times New Roman" w:cs="Times New Roman"/>
          <w:sz w:val="28"/>
          <w:szCs w:val="28"/>
        </w:rPr>
        <w:t xml:space="preserve"> 700</w:t>
      </w:r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данадан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7C9514E2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4. Газет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Қостанай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облысында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шығарылсын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Денисов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әкімшілік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Алчановка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Гришенка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Антоновка,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Досовка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Покровка,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Глебовка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Крымское,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Некрасовка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Перелески, Архангельское,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Приреченка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Аршалы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ауылдарына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таратылсын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B474A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474A1">
        <w:rPr>
          <w:rFonts w:ascii="Times New Roman" w:hAnsi="Times New Roman" w:cs="Times New Roman"/>
          <w:sz w:val="28"/>
          <w:szCs w:val="28"/>
        </w:rPr>
        <w:t xml:space="preserve"> Комаровка, Красноармейка, Фрунзенское 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Аятское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Зааяцкое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Свердловка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Жалтыркөл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7E4F194F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Жарияланған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ақпараттың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уақтылығын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жеделдігін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өзектілігін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басылымын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Денисовский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Алчановка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Гришенка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Антоновка,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Досовка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Покровка,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Глебовка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Крымское,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Некрасовка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Перелески,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ауылдарының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тұрғындарына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етсін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. Архангельское,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Приреченка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Аршалы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Комаровка, Красноармейка, Фрунзенское,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Аятское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Зааяцкое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Свердловка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Жалтыркөл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газеті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3B8AEB9A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Газеттегі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тілдерінде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жариялануы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журналист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корректор (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тілдерінде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өңдеуі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5B7D4F2E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Газетте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мақала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сұхбат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очерк, репортаж, фоторепортаж,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кеңейтілген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эссе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т.б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жазу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журналистер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фототілшілер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7153888D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Газеттің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көрсетуі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өндірістік-техникалық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базасы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2CAA7831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редакция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тілші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ұсынуы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22D1CA17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Газеттің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тақырыптық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бағыты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қоғамдық-саяси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тәрбиелік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танымдық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сипатта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6542A979" w14:textId="77777777" w:rsidR="00FB7DF8" w:rsidRPr="00B474A1" w:rsidRDefault="00FB7DF8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Жарияланым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жарияланғаннан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шот-фактураларды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нысандағы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жеткізгіштегі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актілерді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474A1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474A1">
        <w:rPr>
          <w:rFonts w:ascii="Times New Roman" w:hAnsi="Times New Roman" w:cs="Times New Roman"/>
          <w:sz w:val="28"/>
          <w:szCs w:val="28"/>
        </w:rPr>
        <w:t>.</w:t>
      </w:r>
    </w:p>
    <w:p w14:paraId="496C6DFC" w14:textId="556A27F3" w:rsidR="00FB7DF8" w:rsidRPr="00B474A1" w:rsidRDefault="008D2C4E" w:rsidP="00B474A1">
      <w:pPr>
        <w:rPr>
          <w:rFonts w:ascii="Times New Roman" w:hAnsi="Times New Roman" w:cs="Times New Roman"/>
          <w:sz w:val="28"/>
          <w:szCs w:val="28"/>
        </w:rPr>
      </w:pPr>
      <w:r w:rsidRPr="00B474A1">
        <w:rPr>
          <w:rFonts w:ascii="Times New Roman" w:hAnsi="Times New Roman" w:cs="Times New Roman"/>
          <w:sz w:val="28"/>
          <w:szCs w:val="28"/>
        </w:rPr>
        <w:t>12</w:t>
      </w:r>
      <w:r w:rsidR="00EA74E4">
        <w:rPr>
          <w:rFonts w:ascii="Times New Roman" w:hAnsi="Times New Roman" w:cs="Times New Roman"/>
          <w:sz w:val="28"/>
          <w:szCs w:val="28"/>
        </w:rPr>
        <w:t>. 202</w:t>
      </w:r>
      <w:r w:rsidR="003030E1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FB7DF8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B7DF8" w:rsidRPr="00B474A1">
        <w:rPr>
          <w:rFonts w:ascii="Times New Roman" w:hAnsi="Times New Roman" w:cs="Times New Roman"/>
          <w:sz w:val="28"/>
          <w:szCs w:val="28"/>
        </w:rPr>
        <w:t>жыл</w:t>
      </w:r>
      <w:proofErr w:type="gramEnd"/>
      <w:r w:rsidR="00FB7DF8" w:rsidRPr="00B474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="00FB7DF8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DF8" w:rsidRPr="00B474A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="00FB7DF8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DF8" w:rsidRPr="00B474A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FB7DF8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DF8" w:rsidRPr="00B474A1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="00FB7DF8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DF8" w:rsidRPr="00B474A1">
        <w:rPr>
          <w:rFonts w:ascii="Times New Roman" w:hAnsi="Times New Roman" w:cs="Times New Roman"/>
          <w:sz w:val="28"/>
          <w:szCs w:val="28"/>
        </w:rPr>
        <w:t>Тапс</w:t>
      </w:r>
      <w:r w:rsidRPr="00B474A1">
        <w:rPr>
          <w:rFonts w:ascii="Times New Roman" w:hAnsi="Times New Roman" w:cs="Times New Roman"/>
          <w:sz w:val="28"/>
          <w:szCs w:val="28"/>
        </w:rPr>
        <w:t>ы</w:t>
      </w:r>
      <w:r w:rsidR="00A03424" w:rsidRPr="00B474A1">
        <w:rPr>
          <w:rFonts w:ascii="Times New Roman" w:hAnsi="Times New Roman" w:cs="Times New Roman"/>
          <w:sz w:val="28"/>
          <w:szCs w:val="28"/>
        </w:rPr>
        <w:t>рыс</w:t>
      </w:r>
      <w:proofErr w:type="spellEnd"/>
      <w:r w:rsidR="00A03424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424" w:rsidRPr="00B474A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="00A03424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424" w:rsidRPr="00B474A1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="00A03424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424" w:rsidRPr="00B474A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B474A1" w:rsidRPr="00B474A1">
        <w:rPr>
          <w:rFonts w:ascii="Times New Roman" w:hAnsi="Times New Roman" w:cs="Times New Roman"/>
          <w:sz w:val="28"/>
          <w:szCs w:val="28"/>
        </w:rPr>
        <w:t xml:space="preserve"> 1805</w:t>
      </w:r>
      <w:r w:rsidR="00FB7DF8" w:rsidRPr="00B4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DF8" w:rsidRPr="00B474A1">
        <w:rPr>
          <w:rFonts w:ascii="Times New Roman" w:hAnsi="Times New Roman" w:cs="Times New Roman"/>
          <w:sz w:val="28"/>
          <w:szCs w:val="28"/>
        </w:rPr>
        <w:t>ш.см</w:t>
      </w:r>
      <w:proofErr w:type="spellEnd"/>
      <w:r w:rsidR="00FB7DF8" w:rsidRPr="00B474A1">
        <w:rPr>
          <w:rFonts w:ascii="Times New Roman" w:hAnsi="Times New Roman" w:cs="Times New Roman"/>
          <w:sz w:val="28"/>
          <w:szCs w:val="28"/>
        </w:rPr>
        <w:t>.</w:t>
      </w:r>
    </w:p>
    <w:p w14:paraId="5FC42D05" w14:textId="77777777" w:rsidR="00FB7DF8" w:rsidRPr="00B474A1" w:rsidRDefault="00FB7DF8" w:rsidP="00B474A1"/>
    <w:p w14:paraId="03FFF5CE" w14:textId="77777777" w:rsidR="00FB7DF8" w:rsidRPr="00B474A1" w:rsidRDefault="00FB7DF8" w:rsidP="00B474A1"/>
    <w:p w14:paraId="0D85A346" w14:textId="77777777" w:rsidR="00FB7DF8" w:rsidRPr="00B474A1" w:rsidRDefault="00FB7DF8" w:rsidP="00B474A1"/>
    <w:p w14:paraId="5AD57A30" w14:textId="77777777" w:rsidR="003743E7" w:rsidRPr="00B474A1" w:rsidRDefault="003743E7" w:rsidP="00B474A1"/>
    <w:p w14:paraId="4ABD6166" w14:textId="77777777" w:rsidR="000B2F35" w:rsidRPr="00B474A1" w:rsidRDefault="000B2F35" w:rsidP="00B474A1"/>
    <w:sectPr w:rsidR="000B2F35" w:rsidRPr="00B474A1" w:rsidSect="003743E7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E2D"/>
    <w:multiLevelType w:val="hybridMultilevel"/>
    <w:tmpl w:val="29BA4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3E7"/>
    <w:rsid w:val="000B2F35"/>
    <w:rsid w:val="000F6745"/>
    <w:rsid w:val="003030E1"/>
    <w:rsid w:val="003743E7"/>
    <w:rsid w:val="00402408"/>
    <w:rsid w:val="006C54D9"/>
    <w:rsid w:val="00881DF4"/>
    <w:rsid w:val="008D2C4E"/>
    <w:rsid w:val="00901BD4"/>
    <w:rsid w:val="00A03424"/>
    <w:rsid w:val="00B474A1"/>
    <w:rsid w:val="00C83525"/>
    <w:rsid w:val="00CC3EB1"/>
    <w:rsid w:val="00CE5DD5"/>
    <w:rsid w:val="00EA45FD"/>
    <w:rsid w:val="00EA74E4"/>
    <w:rsid w:val="00FB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9C1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3E7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E5D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E5D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E5D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E5D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E5DD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5D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E5D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E5D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E5D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E5DD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CE5DD5"/>
    <w:pPr>
      <w:spacing w:after="0" w:line="240" w:lineRule="auto"/>
    </w:pPr>
  </w:style>
  <w:style w:type="paragraph" w:styleId="a4">
    <w:name w:val="Intense Quote"/>
    <w:basedOn w:val="a"/>
    <w:next w:val="a"/>
    <w:link w:val="a5"/>
    <w:uiPriority w:val="30"/>
    <w:qFormat/>
    <w:rsid w:val="00CE5DD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5">
    <w:name w:val="Выделенная цитата Знак"/>
    <w:basedOn w:val="a0"/>
    <w:link w:val="a4"/>
    <w:uiPriority w:val="30"/>
    <w:rsid w:val="00CE5DD5"/>
    <w:rPr>
      <w:b/>
      <w:bCs/>
      <w:i/>
      <w:iCs/>
      <w:color w:val="4F81BD" w:themeColor="accent1"/>
    </w:rPr>
  </w:style>
  <w:style w:type="paragraph" w:styleId="a6">
    <w:name w:val="List Paragraph"/>
    <w:basedOn w:val="a"/>
    <w:uiPriority w:val="34"/>
    <w:qFormat/>
    <w:rsid w:val="003743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B7D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7DF8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FB7D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732</Words>
  <Characters>4176</Characters>
  <Application>Microsoft Office Word</Application>
  <DocSecurity>0</DocSecurity>
  <Lines>34</Lines>
  <Paragraphs>9</Paragraphs>
  <ScaleCrop>false</ScaleCrop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Пользователь Windows</cp:lastModifiedBy>
  <cp:revision>12</cp:revision>
  <dcterms:created xsi:type="dcterms:W3CDTF">2022-05-24T03:45:00Z</dcterms:created>
  <dcterms:modified xsi:type="dcterms:W3CDTF">2026-01-20T12:21:00Z</dcterms:modified>
</cp:coreProperties>
</file>